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E98BB2" w14:textId="77777777" w:rsidR="00A77B3E" w:rsidRPr="00857141" w:rsidRDefault="006F6B19">
      <w:pPr>
        <w:spacing w:after="120"/>
        <w:jc w:val="center"/>
        <w:rPr>
          <w:sz w:val="2"/>
          <w:szCs w:val="24"/>
          <w:lang w:val="en-US" w:eastAsia="en-US"/>
        </w:rPr>
      </w:pPr>
      <w:r w:rsidRPr="00857141">
        <w:rPr>
          <w:noProof/>
          <w:lang w:val="en-US" w:eastAsia="en-US"/>
        </w:rPr>
        <w:drawing>
          <wp:inline distT="0" distB="0" distL="0" distR="0" wp14:anchorId="52BCBD50" wp14:editId="2DB7860C">
            <wp:extent cx="5923810" cy="1504762"/>
            <wp:effectExtent l="0" t="0" r="0" b="0"/>
            <wp:docPr id="100001" name="Picture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r:embed="rId8"/>
                    <a:stretch>
                      <a:fillRect/>
                    </a:stretch>
                  </pic:blipFill>
                  <pic:spPr>
                    <a:xfrm>
                      <a:off x="0" y="0"/>
                      <a:ext cx="5923810" cy="1504762"/>
                    </a:xfrm>
                    <a:prstGeom prst="rect">
                      <a:avLst/>
                    </a:prstGeom>
                  </pic:spPr>
                </pic:pic>
              </a:graphicData>
            </a:graphic>
          </wp:inline>
        </w:drawing>
      </w:r>
    </w:p>
    <w:p w14:paraId="6BA0DE3D" w14:textId="77777777" w:rsidR="00A77B3E" w:rsidRPr="00857141" w:rsidRDefault="006F6B19">
      <w:pPr>
        <w:spacing w:before="200" w:after="200"/>
        <w:jc w:val="right"/>
        <w:rPr>
          <w:b/>
          <w:i/>
          <w:sz w:val="28"/>
          <w:szCs w:val="24"/>
          <w:lang w:val="en-US" w:eastAsia="en-US"/>
        </w:rPr>
      </w:pPr>
      <w:r w:rsidRPr="00857141">
        <w:rPr>
          <w:b/>
          <w:i/>
          <w:sz w:val="28"/>
          <w:szCs w:val="24"/>
          <w:lang w:val="en-US" w:eastAsia="en-US"/>
        </w:rPr>
        <w:t>Thành phố Hà Nội</w:t>
      </w:r>
    </w:p>
    <w:p w14:paraId="157ABB4E" w14:textId="77777777" w:rsidR="00071159" w:rsidRPr="00857141" w:rsidRDefault="00071159">
      <w:pPr>
        <w:pBdr>
          <w:bottom w:val="double" w:sz="12" w:space="0" w:color="C00000"/>
        </w:pBdr>
        <w:spacing w:after="200"/>
        <w:rPr>
          <w:sz w:val="2"/>
          <w:szCs w:val="24"/>
          <w:lang w:val="en-US" w:eastAsia="en-US"/>
        </w:rPr>
      </w:pPr>
    </w:p>
    <w:tbl>
      <w:tblPr>
        <w:tblW w:w="9638" w:type="dxa"/>
        <w:tblBorders>
          <w:top w:val="nil"/>
          <w:left w:val="nil"/>
          <w:bottom w:val="nil"/>
          <w:right w:val="nil"/>
          <w:insideH w:val="nil"/>
          <w:insideV w:val="nil"/>
        </w:tblBorders>
        <w:tblLayout w:type="fixed"/>
        <w:tblLook w:val="04A0" w:firstRow="1" w:lastRow="0" w:firstColumn="1" w:lastColumn="0" w:noHBand="0" w:noVBand="1"/>
      </w:tblPr>
      <w:tblGrid>
        <w:gridCol w:w="4819"/>
        <w:gridCol w:w="4819"/>
      </w:tblGrid>
      <w:tr w:rsidR="00071159" w:rsidRPr="00857141" w14:paraId="1BF4B272" w14:textId="77777777">
        <w:tc>
          <w:tcPr>
            <w:tcW w:w="4819" w:type="dxa"/>
            <w:tcMar>
              <w:left w:w="0" w:type="dxa"/>
              <w:bottom w:w="100" w:type="dxa"/>
              <w:right w:w="0" w:type="dxa"/>
            </w:tcMar>
          </w:tcPr>
          <w:p w14:paraId="20705D9B" w14:textId="77777777" w:rsidR="00071159" w:rsidRPr="00857141" w:rsidRDefault="006F6B19">
            <w:pPr>
              <w:rPr>
                <w:b/>
                <w:sz w:val="28"/>
                <w:szCs w:val="24"/>
                <w:lang w:val="en-US" w:eastAsia="en-US"/>
              </w:rPr>
            </w:pPr>
            <w:r w:rsidRPr="00857141">
              <w:rPr>
                <w:b/>
                <w:sz w:val="28"/>
                <w:szCs w:val="24"/>
                <w:lang w:val="en-US" w:eastAsia="en-US"/>
              </w:rPr>
              <w:t>Số: 133</w:t>
            </w:r>
          </w:p>
        </w:tc>
        <w:tc>
          <w:tcPr>
            <w:tcW w:w="4819" w:type="dxa"/>
            <w:tcMar>
              <w:left w:w="0" w:type="dxa"/>
              <w:bottom w:w="100" w:type="dxa"/>
              <w:right w:w="0" w:type="dxa"/>
            </w:tcMar>
          </w:tcPr>
          <w:p w14:paraId="11C3B49D" w14:textId="77777777" w:rsidR="00071159" w:rsidRPr="00857141" w:rsidRDefault="001E4D02">
            <w:pPr>
              <w:jc w:val="right"/>
              <w:rPr>
                <w:b/>
                <w:sz w:val="28"/>
                <w:szCs w:val="24"/>
                <w:lang w:val="en-US" w:eastAsia="en-US"/>
              </w:rPr>
            </w:pPr>
            <w:r w:rsidRPr="00857141">
              <w:rPr>
                <w:b/>
                <w:sz w:val="28"/>
                <w:szCs w:val="24"/>
                <w:lang w:val="en-US" w:eastAsia="en-US"/>
              </w:rPr>
              <w:t xml:space="preserve">Ngày 17 tháng </w:t>
            </w:r>
            <w:r w:rsidR="006F6B19" w:rsidRPr="00857141">
              <w:rPr>
                <w:b/>
                <w:sz w:val="28"/>
                <w:szCs w:val="24"/>
                <w:lang w:val="en-US" w:eastAsia="en-US"/>
              </w:rPr>
              <w:t>4 năm 2026</w:t>
            </w:r>
          </w:p>
        </w:tc>
      </w:tr>
    </w:tbl>
    <w:p w14:paraId="156E76DD" w14:textId="77777777" w:rsidR="00071159" w:rsidRPr="00857141" w:rsidRDefault="006F6B19">
      <w:pPr>
        <w:spacing w:before="120" w:after="120"/>
        <w:jc w:val="center"/>
        <w:rPr>
          <w:b/>
          <w:sz w:val="52"/>
          <w:szCs w:val="24"/>
          <w:lang w:val="en-US" w:eastAsia="en-US"/>
        </w:rPr>
      </w:pPr>
      <w:r w:rsidRPr="00857141">
        <w:rPr>
          <w:b/>
          <w:sz w:val="52"/>
          <w:szCs w:val="24"/>
          <w:lang w:val="en-US" w:eastAsia="en-US"/>
        </w:rPr>
        <w:t>MỤC LỤC</w:t>
      </w:r>
    </w:p>
    <w:tbl>
      <w:tblPr>
        <w:tblW w:w="9638" w:type="dxa"/>
        <w:tblBorders>
          <w:top w:val="nil"/>
          <w:left w:val="nil"/>
          <w:bottom w:val="nil"/>
          <w:right w:val="nil"/>
          <w:insideH w:val="nil"/>
          <w:insideV w:val="nil"/>
        </w:tblBorders>
        <w:tblLayout w:type="fixed"/>
        <w:tblLook w:val="04A0" w:firstRow="1" w:lastRow="0" w:firstColumn="1" w:lastColumn="0" w:noHBand="0" w:noVBand="1"/>
      </w:tblPr>
      <w:tblGrid>
        <w:gridCol w:w="1701"/>
        <w:gridCol w:w="6973"/>
        <w:gridCol w:w="964"/>
      </w:tblGrid>
      <w:tr w:rsidR="00071159" w:rsidRPr="00857141" w14:paraId="1D866D66" w14:textId="77777777">
        <w:tc>
          <w:tcPr>
            <w:tcW w:w="1701" w:type="dxa"/>
            <w:tcBorders>
              <w:top w:val="nil"/>
              <w:left w:val="nil"/>
              <w:bottom w:val="nil"/>
              <w:right w:val="nil"/>
            </w:tcBorders>
            <w:tcMar>
              <w:top w:w="85" w:type="dxa"/>
              <w:left w:w="113" w:type="dxa"/>
              <w:bottom w:w="85" w:type="dxa"/>
              <w:right w:w="113" w:type="dxa"/>
            </w:tcMar>
          </w:tcPr>
          <w:p w14:paraId="49D2BFA5" w14:textId="77777777" w:rsidR="00071159" w:rsidRPr="00857141" w:rsidRDefault="00071159">
            <w:pPr>
              <w:spacing w:line="320" w:lineRule="auto"/>
              <w:rPr>
                <w:sz w:val="2"/>
                <w:szCs w:val="24"/>
                <w:lang w:val="en-US" w:eastAsia="en-US"/>
              </w:rPr>
            </w:pPr>
          </w:p>
        </w:tc>
        <w:tc>
          <w:tcPr>
            <w:tcW w:w="6973" w:type="dxa"/>
            <w:tcBorders>
              <w:top w:val="nil"/>
              <w:left w:val="nil"/>
              <w:bottom w:val="nil"/>
              <w:right w:val="nil"/>
            </w:tcBorders>
            <w:tcMar>
              <w:top w:w="85" w:type="dxa"/>
              <w:left w:w="113" w:type="dxa"/>
              <w:bottom w:w="85" w:type="dxa"/>
              <w:right w:w="113" w:type="dxa"/>
            </w:tcMar>
          </w:tcPr>
          <w:p w14:paraId="350F0218" w14:textId="77777777" w:rsidR="00071159" w:rsidRPr="00857141" w:rsidRDefault="00071159">
            <w:pPr>
              <w:spacing w:line="320" w:lineRule="auto"/>
              <w:rPr>
                <w:sz w:val="2"/>
                <w:szCs w:val="24"/>
                <w:lang w:val="en-US" w:eastAsia="en-US"/>
              </w:rPr>
            </w:pPr>
          </w:p>
        </w:tc>
        <w:tc>
          <w:tcPr>
            <w:tcW w:w="964" w:type="dxa"/>
            <w:tcBorders>
              <w:top w:val="nil"/>
              <w:left w:val="nil"/>
              <w:bottom w:val="nil"/>
              <w:right w:val="nil"/>
            </w:tcBorders>
            <w:tcMar>
              <w:top w:w="85" w:type="dxa"/>
              <w:left w:w="113" w:type="dxa"/>
              <w:bottom w:w="85" w:type="dxa"/>
              <w:right w:w="113" w:type="dxa"/>
            </w:tcMar>
          </w:tcPr>
          <w:p w14:paraId="1BD034CD" w14:textId="77777777" w:rsidR="00071159" w:rsidRPr="00857141" w:rsidRDefault="006F6B19">
            <w:pPr>
              <w:spacing w:line="320" w:lineRule="auto"/>
              <w:jc w:val="right"/>
              <w:rPr>
                <w:sz w:val="2"/>
                <w:szCs w:val="24"/>
                <w:lang w:val="en-US" w:eastAsia="en-US"/>
              </w:rPr>
            </w:pPr>
            <w:r w:rsidRPr="00857141">
              <w:rPr>
                <w:sz w:val="28"/>
                <w:szCs w:val="24"/>
                <w:lang w:val="en-US" w:eastAsia="en-US"/>
              </w:rPr>
              <w:t>Trang</w:t>
            </w:r>
          </w:p>
        </w:tc>
      </w:tr>
      <w:tr w:rsidR="00071159" w:rsidRPr="00857141" w14:paraId="5CB548B2" w14:textId="77777777">
        <w:tc>
          <w:tcPr>
            <w:tcW w:w="9638" w:type="dxa"/>
            <w:gridSpan w:val="3"/>
            <w:tcBorders>
              <w:top w:val="nil"/>
              <w:left w:val="nil"/>
              <w:bottom w:val="nil"/>
              <w:right w:val="nil"/>
            </w:tcBorders>
            <w:tcMar>
              <w:top w:w="85" w:type="dxa"/>
              <w:left w:w="113" w:type="dxa"/>
              <w:bottom w:w="85" w:type="dxa"/>
              <w:right w:w="113" w:type="dxa"/>
            </w:tcMar>
          </w:tcPr>
          <w:p w14:paraId="491F9C20" w14:textId="77777777" w:rsidR="00071159" w:rsidRPr="00857141" w:rsidRDefault="001E4D02">
            <w:pPr>
              <w:spacing w:line="320" w:lineRule="auto"/>
              <w:jc w:val="center"/>
              <w:rPr>
                <w:sz w:val="2"/>
                <w:szCs w:val="24"/>
                <w:lang w:val="en-US" w:eastAsia="en-US"/>
              </w:rPr>
            </w:pPr>
            <w:r w:rsidRPr="00857141">
              <w:rPr>
                <w:b/>
                <w:sz w:val="28"/>
                <w:szCs w:val="24"/>
                <w:lang w:val="en-US" w:eastAsia="en-US"/>
              </w:rPr>
              <w:t xml:space="preserve">       </w:t>
            </w:r>
            <w:r w:rsidR="006F6B19" w:rsidRPr="00857141">
              <w:rPr>
                <w:b/>
                <w:sz w:val="28"/>
                <w:szCs w:val="24"/>
                <w:lang w:val="en-US" w:eastAsia="en-US"/>
              </w:rPr>
              <w:t>VĂN BẢN QUY PHẠM PHÁP LUẬT</w:t>
            </w:r>
          </w:p>
        </w:tc>
      </w:tr>
      <w:tr w:rsidR="00071159" w:rsidRPr="00857141" w14:paraId="31F0F91A" w14:textId="77777777">
        <w:tc>
          <w:tcPr>
            <w:tcW w:w="9638" w:type="dxa"/>
            <w:gridSpan w:val="3"/>
            <w:tcBorders>
              <w:top w:val="nil"/>
              <w:left w:val="nil"/>
              <w:bottom w:val="nil"/>
              <w:right w:val="nil"/>
            </w:tcBorders>
            <w:tcMar>
              <w:top w:w="85" w:type="dxa"/>
              <w:left w:w="113" w:type="dxa"/>
              <w:bottom w:w="85" w:type="dxa"/>
              <w:right w:w="113" w:type="dxa"/>
            </w:tcMar>
          </w:tcPr>
          <w:p w14:paraId="31B2C309" w14:textId="77777777" w:rsidR="00071159" w:rsidRPr="00857141" w:rsidRDefault="001E4D02">
            <w:pPr>
              <w:spacing w:line="320" w:lineRule="auto"/>
              <w:jc w:val="center"/>
              <w:rPr>
                <w:sz w:val="2"/>
                <w:szCs w:val="24"/>
                <w:lang w:val="en-US" w:eastAsia="en-US"/>
              </w:rPr>
            </w:pPr>
            <w:r w:rsidRPr="00857141">
              <w:rPr>
                <w:b/>
                <w:sz w:val="28"/>
                <w:szCs w:val="24"/>
                <w:lang w:val="en-US" w:eastAsia="en-US"/>
              </w:rPr>
              <w:t xml:space="preserve">        </w:t>
            </w:r>
            <w:r w:rsidR="006F6B19" w:rsidRPr="00857141">
              <w:rPr>
                <w:b/>
                <w:sz w:val="28"/>
                <w:szCs w:val="24"/>
                <w:lang w:val="en-US" w:eastAsia="en-US"/>
              </w:rPr>
              <w:t>ỦY BAN NHÂN DÂN THÀNH PHỐ HÀ NỘI</w:t>
            </w:r>
          </w:p>
        </w:tc>
      </w:tr>
      <w:tr w:rsidR="00071159" w:rsidRPr="00857141" w14:paraId="720FDACB" w14:textId="77777777">
        <w:tc>
          <w:tcPr>
            <w:tcW w:w="1701" w:type="dxa"/>
            <w:tcBorders>
              <w:top w:val="nil"/>
              <w:left w:val="nil"/>
              <w:bottom w:val="nil"/>
              <w:right w:val="nil"/>
            </w:tcBorders>
            <w:tcMar>
              <w:top w:w="85" w:type="dxa"/>
              <w:left w:w="113" w:type="dxa"/>
              <w:bottom w:w="85" w:type="dxa"/>
              <w:right w:w="113" w:type="dxa"/>
            </w:tcMar>
          </w:tcPr>
          <w:p w14:paraId="04912334" w14:textId="77777777" w:rsidR="00071159" w:rsidRPr="00857141" w:rsidRDefault="006F6B19">
            <w:pPr>
              <w:spacing w:line="320" w:lineRule="auto"/>
              <w:rPr>
                <w:sz w:val="2"/>
                <w:szCs w:val="24"/>
                <w:lang w:val="en-US" w:eastAsia="en-US"/>
              </w:rPr>
            </w:pPr>
            <w:r w:rsidRPr="00857141">
              <w:rPr>
                <w:sz w:val="28"/>
                <w:szCs w:val="24"/>
                <w:lang w:val="en-US" w:eastAsia="en-US"/>
              </w:rPr>
              <w:t>11-04-2026</w:t>
            </w:r>
          </w:p>
        </w:tc>
        <w:tc>
          <w:tcPr>
            <w:tcW w:w="6973" w:type="dxa"/>
            <w:tcBorders>
              <w:top w:val="nil"/>
              <w:left w:val="nil"/>
              <w:bottom w:val="nil"/>
              <w:right w:val="nil"/>
            </w:tcBorders>
            <w:tcMar>
              <w:top w:w="85" w:type="dxa"/>
              <w:left w:w="113" w:type="dxa"/>
              <w:bottom w:w="85" w:type="dxa"/>
              <w:right w:w="113" w:type="dxa"/>
            </w:tcMar>
          </w:tcPr>
          <w:p w14:paraId="4F0043AD" w14:textId="77777777" w:rsidR="00071159" w:rsidRPr="00857141" w:rsidRDefault="006F6B19" w:rsidP="001E4D02">
            <w:pPr>
              <w:spacing w:line="320" w:lineRule="auto"/>
              <w:jc w:val="both"/>
              <w:rPr>
                <w:sz w:val="2"/>
                <w:szCs w:val="24"/>
                <w:lang w:val="en-US" w:eastAsia="en-US"/>
              </w:rPr>
            </w:pPr>
            <w:r w:rsidRPr="00857141">
              <w:rPr>
                <w:sz w:val="28"/>
                <w:szCs w:val="24"/>
                <w:lang w:val="en-US" w:eastAsia="en-US"/>
              </w:rPr>
              <w:t xml:space="preserve">Quyết định số 45/2026/QĐ-UBND </w:t>
            </w:r>
            <w:r w:rsidR="001E4D02" w:rsidRPr="00857141">
              <w:rPr>
                <w:sz w:val="28"/>
                <w:szCs w:val="24"/>
                <w:lang w:val="en-US" w:eastAsia="en-US"/>
              </w:rPr>
              <w:t>v</w:t>
            </w:r>
            <w:r w:rsidRPr="00857141">
              <w:rPr>
                <w:sz w:val="28"/>
                <w:szCs w:val="24"/>
                <w:lang w:val="en-US" w:eastAsia="en-US"/>
              </w:rPr>
              <w:t>ề việc ban hành Quy chế phối hợp quản lý nhà nước đối với doanh nghiệp, hộ kinh doanh, tổ hợp tác, hợp tác xã, liên hiệp hợp tác xã sau đăng ký thành lập trên địa bàn thành phố Hà Nội</w:t>
            </w:r>
            <w:r w:rsidR="001E4D02" w:rsidRPr="00857141">
              <w:rPr>
                <w:sz w:val="28"/>
                <w:szCs w:val="24"/>
                <w:lang w:val="en-US" w:eastAsia="en-US"/>
              </w:rPr>
              <w:t>.</w:t>
            </w:r>
          </w:p>
        </w:tc>
        <w:tc>
          <w:tcPr>
            <w:tcW w:w="964" w:type="dxa"/>
            <w:tcBorders>
              <w:top w:val="nil"/>
              <w:left w:val="nil"/>
              <w:bottom w:val="nil"/>
              <w:right w:val="nil"/>
            </w:tcBorders>
            <w:tcMar>
              <w:top w:w="85" w:type="dxa"/>
              <w:left w:w="113" w:type="dxa"/>
              <w:bottom w:w="85" w:type="dxa"/>
              <w:right w:w="113" w:type="dxa"/>
            </w:tcMar>
          </w:tcPr>
          <w:p w14:paraId="5831301E" w14:textId="77777777" w:rsidR="00071159" w:rsidRPr="00857141" w:rsidRDefault="006F6B19">
            <w:pPr>
              <w:spacing w:line="320" w:lineRule="auto"/>
              <w:jc w:val="right"/>
              <w:rPr>
                <w:sz w:val="2"/>
                <w:szCs w:val="24"/>
                <w:lang w:val="en-US" w:eastAsia="en-US"/>
              </w:rPr>
            </w:pPr>
            <w:r w:rsidRPr="00857141">
              <w:rPr>
                <w:sz w:val="28"/>
                <w:szCs w:val="24"/>
                <w:lang w:val="en-US" w:eastAsia="en-US"/>
              </w:rPr>
              <w:t>3</w:t>
            </w:r>
          </w:p>
        </w:tc>
      </w:tr>
      <w:tr w:rsidR="00071159" w:rsidRPr="00857141" w14:paraId="72CC65D0" w14:textId="77777777">
        <w:tc>
          <w:tcPr>
            <w:tcW w:w="1701" w:type="dxa"/>
            <w:tcBorders>
              <w:top w:val="nil"/>
              <w:left w:val="nil"/>
              <w:bottom w:val="nil"/>
              <w:right w:val="nil"/>
            </w:tcBorders>
            <w:tcMar>
              <w:top w:w="85" w:type="dxa"/>
              <w:left w:w="113" w:type="dxa"/>
              <w:bottom w:w="85" w:type="dxa"/>
              <w:right w:w="113" w:type="dxa"/>
            </w:tcMar>
          </w:tcPr>
          <w:p w14:paraId="65498D2A" w14:textId="77777777" w:rsidR="00071159" w:rsidRPr="00857141" w:rsidRDefault="006F6B19">
            <w:pPr>
              <w:spacing w:line="320" w:lineRule="auto"/>
              <w:rPr>
                <w:sz w:val="2"/>
                <w:szCs w:val="24"/>
                <w:lang w:val="en-US" w:eastAsia="en-US"/>
              </w:rPr>
            </w:pPr>
            <w:r w:rsidRPr="00857141">
              <w:rPr>
                <w:sz w:val="28"/>
                <w:szCs w:val="24"/>
                <w:lang w:val="en-US" w:eastAsia="en-US"/>
              </w:rPr>
              <w:t>17-04-2026</w:t>
            </w:r>
          </w:p>
        </w:tc>
        <w:tc>
          <w:tcPr>
            <w:tcW w:w="6973" w:type="dxa"/>
            <w:tcBorders>
              <w:top w:val="nil"/>
              <w:left w:val="nil"/>
              <w:bottom w:val="nil"/>
              <w:right w:val="nil"/>
            </w:tcBorders>
            <w:tcMar>
              <w:top w:w="85" w:type="dxa"/>
              <w:left w:w="113" w:type="dxa"/>
              <w:bottom w:w="85" w:type="dxa"/>
              <w:right w:w="113" w:type="dxa"/>
            </w:tcMar>
          </w:tcPr>
          <w:p w14:paraId="51B961FE" w14:textId="77777777" w:rsidR="00071159" w:rsidRPr="00857141" w:rsidRDefault="001E4D02">
            <w:pPr>
              <w:spacing w:line="320" w:lineRule="auto"/>
              <w:jc w:val="both"/>
              <w:rPr>
                <w:sz w:val="2"/>
                <w:szCs w:val="24"/>
                <w:lang w:val="en-US" w:eastAsia="en-US"/>
              </w:rPr>
            </w:pPr>
            <w:r w:rsidRPr="00857141">
              <w:rPr>
                <w:sz w:val="28"/>
                <w:szCs w:val="24"/>
                <w:lang w:val="en-US" w:eastAsia="en-US"/>
              </w:rPr>
              <w:t>Quyết định số 46/2026/QĐ-UBND v</w:t>
            </w:r>
            <w:r w:rsidR="006F6B19" w:rsidRPr="00857141">
              <w:rPr>
                <w:sz w:val="28"/>
                <w:szCs w:val="24"/>
                <w:lang w:val="en-US" w:eastAsia="en-US"/>
              </w:rPr>
              <w:t>ề việc ban hành Quy định về quản lý tổ chức bộ máy,số lượng người làm việc, vị trí việc làm, viên chức, người lao động trong đơn vị sự nghiệp công lập thuộc thẩm quyền quản lý của Ủy ban nhân dân thành phố Hà Nội</w:t>
            </w:r>
            <w:r w:rsidRPr="00857141">
              <w:rPr>
                <w:sz w:val="28"/>
                <w:szCs w:val="24"/>
                <w:lang w:val="en-US" w:eastAsia="en-US"/>
              </w:rPr>
              <w:t>.</w:t>
            </w:r>
          </w:p>
        </w:tc>
        <w:tc>
          <w:tcPr>
            <w:tcW w:w="964" w:type="dxa"/>
            <w:tcBorders>
              <w:top w:val="nil"/>
              <w:left w:val="nil"/>
              <w:bottom w:val="nil"/>
              <w:right w:val="nil"/>
            </w:tcBorders>
            <w:tcMar>
              <w:top w:w="85" w:type="dxa"/>
              <w:left w:w="113" w:type="dxa"/>
              <w:bottom w:w="85" w:type="dxa"/>
              <w:right w:w="113" w:type="dxa"/>
            </w:tcMar>
          </w:tcPr>
          <w:p w14:paraId="4FF13007" w14:textId="1018B3B9" w:rsidR="00071159" w:rsidRPr="00857141" w:rsidRDefault="00F507FF">
            <w:pPr>
              <w:spacing w:line="320" w:lineRule="auto"/>
              <w:jc w:val="right"/>
              <w:rPr>
                <w:sz w:val="2"/>
                <w:szCs w:val="24"/>
                <w:lang w:val="en-US" w:eastAsia="en-US"/>
              </w:rPr>
            </w:pPr>
            <w:r>
              <w:rPr>
                <w:sz w:val="28"/>
                <w:szCs w:val="24"/>
                <w:lang w:val="en-US" w:eastAsia="en-US"/>
              </w:rPr>
              <w:t>26</w:t>
            </w:r>
          </w:p>
        </w:tc>
      </w:tr>
      <w:tr w:rsidR="00071159" w:rsidRPr="00857141" w14:paraId="421CDE9B" w14:textId="77777777">
        <w:tc>
          <w:tcPr>
            <w:tcW w:w="1701" w:type="dxa"/>
            <w:tcBorders>
              <w:top w:val="nil"/>
              <w:left w:val="nil"/>
              <w:bottom w:val="nil"/>
              <w:right w:val="nil"/>
            </w:tcBorders>
            <w:tcMar>
              <w:top w:w="85" w:type="dxa"/>
              <w:left w:w="113" w:type="dxa"/>
              <w:bottom w:w="85" w:type="dxa"/>
              <w:right w:w="113" w:type="dxa"/>
            </w:tcMar>
          </w:tcPr>
          <w:p w14:paraId="266AE4A2" w14:textId="77777777" w:rsidR="00071159" w:rsidRPr="00857141" w:rsidRDefault="006F6B19">
            <w:pPr>
              <w:spacing w:line="320" w:lineRule="auto"/>
              <w:rPr>
                <w:sz w:val="2"/>
                <w:szCs w:val="24"/>
                <w:lang w:val="en-US" w:eastAsia="en-US"/>
              </w:rPr>
            </w:pPr>
            <w:r w:rsidRPr="00857141">
              <w:rPr>
                <w:sz w:val="28"/>
                <w:szCs w:val="24"/>
                <w:lang w:val="en-US" w:eastAsia="en-US"/>
              </w:rPr>
              <w:t>17-04-2026</w:t>
            </w:r>
          </w:p>
        </w:tc>
        <w:tc>
          <w:tcPr>
            <w:tcW w:w="6973" w:type="dxa"/>
            <w:tcBorders>
              <w:top w:val="nil"/>
              <w:left w:val="nil"/>
              <w:bottom w:val="nil"/>
              <w:right w:val="nil"/>
            </w:tcBorders>
            <w:tcMar>
              <w:top w:w="85" w:type="dxa"/>
              <w:left w:w="113" w:type="dxa"/>
              <w:bottom w:w="85" w:type="dxa"/>
              <w:right w:w="113" w:type="dxa"/>
            </w:tcMar>
          </w:tcPr>
          <w:p w14:paraId="6DD1EF4B" w14:textId="77777777" w:rsidR="00071159" w:rsidRPr="00857141" w:rsidRDefault="001E4D02">
            <w:pPr>
              <w:spacing w:line="320" w:lineRule="auto"/>
              <w:jc w:val="both"/>
              <w:rPr>
                <w:sz w:val="28"/>
                <w:szCs w:val="24"/>
                <w:lang w:val="en-US" w:eastAsia="en-US"/>
              </w:rPr>
            </w:pPr>
            <w:r w:rsidRPr="00857141">
              <w:rPr>
                <w:sz w:val="28"/>
                <w:szCs w:val="24"/>
                <w:lang w:val="en-US" w:eastAsia="en-US"/>
              </w:rPr>
              <w:t>Quyết định số 47/2026/QĐ-UBND v</w:t>
            </w:r>
            <w:r w:rsidR="006F6B19" w:rsidRPr="00857141">
              <w:rPr>
                <w:sz w:val="28"/>
                <w:szCs w:val="24"/>
                <w:lang w:val="en-US" w:eastAsia="en-US"/>
              </w:rPr>
              <w:t>ề việc ban hành Quy định về quản lý tổ chức bộ máy tại doanh nghiệp có vốn nhà nước thuộc Ủy ban nhân dân thành phố Hà Nội</w:t>
            </w:r>
            <w:r w:rsidRPr="00857141">
              <w:rPr>
                <w:sz w:val="28"/>
                <w:szCs w:val="24"/>
                <w:lang w:val="en-US" w:eastAsia="en-US"/>
              </w:rPr>
              <w:t>.</w:t>
            </w:r>
          </w:p>
          <w:p w14:paraId="29D60549" w14:textId="77777777" w:rsidR="001E4D02" w:rsidRPr="00857141" w:rsidRDefault="001E4D02">
            <w:pPr>
              <w:spacing w:line="320" w:lineRule="auto"/>
              <w:jc w:val="both"/>
              <w:rPr>
                <w:sz w:val="28"/>
                <w:szCs w:val="24"/>
                <w:lang w:val="en-US" w:eastAsia="en-US"/>
              </w:rPr>
            </w:pPr>
          </w:p>
          <w:p w14:paraId="129590DF" w14:textId="77777777" w:rsidR="001E4D02" w:rsidRPr="00857141" w:rsidRDefault="001E4D02">
            <w:pPr>
              <w:spacing w:line="320" w:lineRule="auto"/>
              <w:jc w:val="both"/>
              <w:rPr>
                <w:sz w:val="28"/>
                <w:szCs w:val="24"/>
                <w:lang w:val="en-US" w:eastAsia="en-US"/>
              </w:rPr>
            </w:pPr>
          </w:p>
          <w:p w14:paraId="0EE37C34" w14:textId="77777777" w:rsidR="001E4D02" w:rsidRPr="00857141" w:rsidRDefault="001E4D02">
            <w:pPr>
              <w:spacing w:line="320" w:lineRule="auto"/>
              <w:jc w:val="both"/>
              <w:rPr>
                <w:sz w:val="28"/>
                <w:szCs w:val="24"/>
                <w:lang w:val="en-US" w:eastAsia="en-US"/>
              </w:rPr>
            </w:pPr>
          </w:p>
          <w:p w14:paraId="48208B6A" w14:textId="77777777" w:rsidR="001E4D02" w:rsidRPr="00857141" w:rsidRDefault="001E4D02">
            <w:pPr>
              <w:spacing w:line="320" w:lineRule="auto"/>
              <w:jc w:val="both"/>
              <w:rPr>
                <w:sz w:val="28"/>
                <w:szCs w:val="24"/>
                <w:lang w:val="en-US" w:eastAsia="en-US"/>
              </w:rPr>
            </w:pPr>
          </w:p>
          <w:p w14:paraId="23914803" w14:textId="77777777" w:rsidR="001E4D02" w:rsidRPr="00857141" w:rsidRDefault="001E4D02">
            <w:pPr>
              <w:spacing w:line="320" w:lineRule="auto"/>
              <w:jc w:val="both"/>
              <w:rPr>
                <w:sz w:val="28"/>
                <w:szCs w:val="24"/>
                <w:lang w:val="en-US" w:eastAsia="en-US"/>
              </w:rPr>
            </w:pPr>
          </w:p>
          <w:p w14:paraId="17846127" w14:textId="77777777" w:rsidR="001E4D02" w:rsidRPr="00857141" w:rsidRDefault="001E4D02">
            <w:pPr>
              <w:spacing w:line="320" w:lineRule="auto"/>
              <w:jc w:val="both"/>
              <w:rPr>
                <w:sz w:val="2"/>
                <w:szCs w:val="24"/>
                <w:lang w:val="en-US" w:eastAsia="en-US"/>
              </w:rPr>
            </w:pPr>
          </w:p>
        </w:tc>
        <w:tc>
          <w:tcPr>
            <w:tcW w:w="964" w:type="dxa"/>
            <w:tcBorders>
              <w:top w:val="nil"/>
              <w:left w:val="nil"/>
              <w:bottom w:val="nil"/>
              <w:right w:val="nil"/>
            </w:tcBorders>
            <w:tcMar>
              <w:top w:w="85" w:type="dxa"/>
              <w:left w:w="113" w:type="dxa"/>
              <w:bottom w:w="85" w:type="dxa"/>
              <w:right w:w="113" w:type="dxa"/>
            </w:tcMar>
          </w:tcPr>
          <w:p w14:paraId="4C8FC246" w14:textId="6718FED8" w:rsidR="00071159" w:rsidRPr="00857141" w:rsidRDefault="00F507FF">
            <w:pPr>
              <w:spacing w:line="320" w:lineRule="auto"/>
              <w:jc w:val="right"/>
              <w:rPr>
                <w:sz w:val="2"/>
                <w:szCs w:val="24"/>
                <w:lang w:val="en-US" w:eastAsia="en-US"/>
              </w:rPr>
            </w:pPr>
            <w:r>
              <w:rPr>
                <w:sz w:val="28"/>
                <w:szCs w:val="24"/>
                <w:lang w:val="en-US" w:eastAsia="en-US"/>
              </w:rPr>
              <w:t>52</w:t>
            </w:r>
          </w:p>
        </w:tc>
      </w:tr>
      <w:tr w:rsidR="00071159" w:rsidRPr="00857141" w14:paraId="2D656D97" w14:textId="77777777">
        <w:tc>
          <w:tcPr>
            <w:tcW w:w="9638" w:type="dxa"/>
            <w:gridSpan w:val="3"/>
            <w:tcBorders>
              <w:top w:val="nil"/>
              <w:left w:val="nil"/>
              <w:bottom w:val="nil"/>
              <w:right w:val="nil"/>
            </w:tcBorders>
            <w:tcMar>
              <w:top w:w="85" w:type="dxa"/>
              <w:left w:w="113" w:type="dxa"/>
              <w:bottom w:w="85" w:type="dxa"/>
              <w:right w:w="113" w:type="dxa"/>
            </w:tcMar>
          </w:tcPr>
          <w:p w14:paraId="6894BEB7" w14:textId="77777777" w:rsidR="00071159" w:rsidRPr="00857141" w:rsidRDefault="001E4D02">
            <w:pPr>
              <w:spacing w:line="320" w:lineRule="auto"/>
              <w:jc w:val="center"/>
              <w:rPr>
                <w:sz w:val="2"/>
                <w:szCs w:val="24"/>
                <w:lang w:val="en-US" w:eastAsia="en-US"/>
              </w:rPr>
            </w:pPr>
            <w:r w:rsidRPr="00857141">
              <w:rPr>
                <w:b/>
                <w:sz w:val="28"/>
                <w:szCs w:val="24"/>
                <w:lang w:val="en-US" w:eastAsia="en-US"/>
              </w:rPr>
              <w:lastRenderedPageBreak/>
              <w:t xml:space="preserve">    </w:t>
            </w:r>
            <w:r w:rsidR="006F6B19" w:rsidRPr="00857141">
              <w:rPr>
                <w:b/>
                <w:sz w:val="28"/>
                <w:szCs w:val="24"/>
                <w:lang w:val="en-US" w:eastAsia="en-US"/>
              </w:rPr>
              <w:t>VĂN BẢN KHÁC</w:t>
            </w:r>
          </w:p>
        </w:tc>
      </w:tr>
      <w:tr w:rsidR="00071159" w:rsidRPr="00857141" w14:paraId="1103AAB7" w14:textId="77777777">
        <w:tc>
          <w:tcPr>
            <w:tcW w:w="9638" w:type="dxa"/>
            <w:gridSpan w:val="3"/>
            <w:tcBorders>
              <w:top w:val="nil"/>
              <w:left w:val="nil"/>
              <w:bottom w:val="nil"/>
              <w:right w:val="nil"/>
            </w:tcBorders>
            <w:tcMar>
              <w:top w:w="85" w:type="dxa"/>
              <w:left w:w="113" w:type="dxa"/>
              <w:bottom w:w="85" w:type="dxa"/>
              <w:right w:w="113" w:type="dxa"/>
            </w:tcMar>
          </w:tcPr>
          <w:p w14:paraId="2729FE0B" w14:textId="77777777" w:rsidR="00071159" w:rsidRPr="00857141" w:rsidRDefault="001E4D02">
            <w:pPr>
              <w:spacing w:line="320" w:lineRule="auto"/>
              <w:jc w:val="center"/>
              <w:rPr>
                <w:sz w:val="2"/>
                <w:szCs w:val="24"/>
                <w:lang w:val="en-US" w:eastAsia="en-US"/>
              </w:rPr>
            </w:pPr>
            <w:r w:rsidRPr="00857141">
              <w:rPr>
                <w:b/>
                <w:sz w:val="28"/>
                <w:szCs w:val="24"/>
                <w:lang w:val="en-US" w:eastAsia="en-US"/>
              </w:rPr>
              <w:t xml:space="preserve">          </w:t>
            </w:r>
            <w:r w:rsidR="006F6B19" w:rsidRPr="00857141">
              <w:rPr>
                <w:b/>
                <w:sz w:val="28"/>
                <w:szCs w:val="24"/>
                <w:lang w:val="en-US" w:eastAsia="en-US"/>
              </w:rPr>
              <w:t>HỘI ĐỒNG NHÂN DÂN THÀNH PHỐ HÀ NỘI</w:t>
            </w:r>
          </w:p>
        </w:tc>
      </w:tr>
      <w:tr w:rsidR="00071159" w:rsidRPr="00857141" w14:paraId="5F5160D5" w14:textId="77777777">
        <w:tc>
          <w:tcPr>
            <w:tcW w:w="1701" w:type="dxa"/>
            <w:tcBorders>
              <w:top w:val="nil"/>
              <w:left w:val="nil"/>
              <w:bottom w:val="nil"/>
              <w:right w:val="nil"/>
            </w:tcBorders>
            <w:tcMar>
              <w:top w:w="85" w:type="dxa"/>
              <w:left w:w="113" w:type="dxa"/>
              <w:bottom w:w="85" w:type="dxa"/>
              <w:right w:w="113" w:type="dxa"/>
            </w:tcMar>
          </w:tcPr>
          <w:p w14:paraId="54B8E33B" w14:textId="77777777" w:rsidR="00071159" w:rsidRPr="00857141" w:rsidRDefault="006F6B19">
            <w:pPr>
              <w:spacing w:line="320" w:lineRule="auto"/>
              <w:rPr>
                <w:sz w:val="2"/>
                <w:szCs w:val="24"/>
                <w:lang w:val="en-US" w:eastAsia="en-US"/>
              </w:rPr>
            </w:pPr>
            <w:r w:rsidRPr="00857141">
              <w:rPr>
                <w:sz w:val="28"/>
                <w:szCs w:val="24"/>
                <w:lang w:val="en-US" w:eastAsia="en-US"/>
              </w:rPr>
              <w:t>17-04-2026</w:t>
            </w:r>
          </w:p>
        </w:tc>
        <w:tc>
          <w:tcPr>
            <w:tcW w:w="6973" w:type="dxa"/>
            <w:tcBorders>
              <w:top w:val="nil"/>
              <w:left w:val="nil"/>
              <w:bottom w:val="nil"/>
              <w:right w:val="nil"/>
            </w:tcBorders>
            <w:tcMar>
              <w:top w:w="85" w:type="dxa"/>
              <w:left w:w="113" w:type="dxa"/>
              <w:bottom w:w="85" w:type="dxa"/>
              <w:right w:w="113" w:type="dxa"/>
            </w:tcMar>
          </w:tcPr>
          <w:p w14:paraId="53F2237A" w14:textId="06F70935" w:rsidR="00071159" w:rsidRPr="00857141" w:rsidRDefault="001E4D02">
            <w:pPr>
              <w:spacing w:line="320" w:lineRule="auto"/>
              <w:jc w:val="both"/>
              <w:rPr>
                <w:sz w:val="2"/>
                <w:szCs w:val="24"/>
                <w:lang w:val="en-US" w:eastAsia="en-US"/>
              </w:rPr>
            </w:pPr>
            <w:r w:rsidRPr="00857141">
              <w:rPr>
                <w:sz w:val="28"/>
                <w:szCs w:val="24"/>
                <w:lang w:val="en-US" w:eastAsia="en-US"/>
              </w:rPr>
              <w:t>Nghị quyết số 302/NQ-TT v</w:t>
            </w:r>
            <w:r w:rsidR="006F6B19" w:rsidRPr="00857141">
              <w:rPr>
                <w:sz w:val="28"/>
                <w:szCs w:val="24"/>
                <w:lang w:val="en-US" w:eastAsia="en-US"/>
              </w:rPr>
              <w:t xml:space="preserve">ề việc đính chính Nghị quyết số 16/2019/NQ-HĐND của </w:t>
            </w:r>
            <w:r w:rsidR="00D8573E" w:rsidRPr="00857141">
              <w:rPr>
                <w:sz w:val="28"/>
                <w:szCs w:val="24"/>
                <w:lang w:val="en-US" w:eastAsia="en-US"/>
              </w:rPr>
              <w:t>Hội đồng nhân dân</w:t>
            </w:r>
            <w:r w:rsidR="006F6B19" w:rsidRPr="00857141">
              <w:rPr>
                <w:sz w:val="28"/>
                <w:szCs w:val="24"/>
                <w:lang w:val="en-US" w:eastAsia="en-US"/>
              </w:rPr>
              <w:t xml:space="preserve"> Thành phố về việc đặt tên và điều chỉnh độ dài một số đường, phố trên địa bàn Thành phố năm 2019</w:t>
            </w:r>
            <w:r w:rsidRPr="00857141">
              <w:rPr>
                <w:sz w:val="28"/>
                <w:szCs w:val="24"/>
                <w:lang w:val="en-US" w:eastAsia="en-US"/>
              </w:rPr>
              <w:t>.</w:t>
            </w:r>
          </w:p>
        </w:tc>
        <w:tc>
          <w:tcPr>
            <w:tcW w:w="964" w:type="dxa"/>
            <w:tcBorders>
              <w:top w:val="nil"/>
              <w:left w:val="nil"/>
              <w:bottom w:val="nil"/>
              <w:right w:val="nil"/>
            </w:tcBorders>
            <w:tcMar>
              <w:top w:w="85" w:type="dxa"/>
              <w:left w:w="113" w:type="dxa"/>
              <w:bottom w:w="85" w:type="dxa"/>
              <w:right w:w="113" w:type="dxa"/>
            </w:tcMar>
          </w:tcPr>
          <w:p w14:paraId="0B47DF62" w14:textId="1E03346F" w:rsidR="00071159" w:rsidRPr="00857141" w:rsidRDefault="00F507FF">
            <w:pPr>
              <w:spacing w:line="320" w:lineRule="auto"/>
              <w:jc w:val="right"/>
              <w:rPr>
                <w:sz w:val="2"/>
                <w:szCs w:val="24"/>
                <w:lang w:val="en-US" w:eastAsia="en-US"/>
              </w:rPr>
            </w:pPr>
            <w:r>
              <w:rPr>
                <w:sz w:val="28"/>
                <w:szCs w:val="24"/>
                <w:lang w:val="en-US" w:eastAsia="en-US"/>
              </w:rPr>
              <w:t>63</w:t>
            </w:r>
          </w:p>
        </w:tc>
      </w:tr>
      <w:tr w:rsidR="00071159" w:rsidRPr="00857141" w14:paraId="2AC5823B" w14:textId="77777777">
        <w:tc>
          <w:tcPr>
            <w:tcW w:w="9638" w:type="dxa"/>
            <w:gridSpan w:val="3"/>
            <w:tcBorders>
              <w:top w:val="nil"/>
              <w:left w:val="nil"/>
              <w:bottom w:val="nil"/>
              <w:right w:val="nil"/>
            </w:tcBorders>
            <w:tcMar>
              <w:top w:w="85" w:type="dxa"/>
              <w:left w:w="113" w:type="dxa"/>
              <w:bottom w:w="85" w:type="dxa"/>
              <w:right w:w="113" w:type="dxa"/>
            </w:tcMar>
          </w:tcPr>
          <w:p w14:paraId="4FFCA7FD" w14:textId="77777777" w:rsidR="00071159" w:rsidRPr="00857141" w:rsidRDefault="001E4D02">
            <w:pPr>
              <w:spacing w:line="320" w:lineRule="auto"/>
              <w:jc w:val="center"/>
              <w:rPr>
                <w:sz w:val="2"/>
                <w:szCs w:val="24"/>
                <w:lang w:val="en-US" w:eastAsia="en-US"/>
              </w:rPr>
            </w:pPr>
            <w:r w:rsidRPr="00857141">
              <w:rPr>
                <w:b/>
                <w:sz w:val="28"/>
                <w:szCs w:val="24"/>
                <w:lang w:val="en-US" w:eastAsia="en-US"/>
              </w:rPr>
              <w:t xml:space="preserve">        </w:t>
            </w:r>
            <w:r w:rsidR="006F6B19" w:rsidRPr="00857141">
              <w:rPr>
                <w:b/>
                <w:sz w:val="28"/>
                <w:szCs w:val="24"/>
                <w:lang w:val="en-US" w:eastAsia="en-US"/>
              </w:rPr>
              <w:t>ỦY BAN NHÂN DÂN THÀNH PHỐ HÀ NỘI</w:t>
            </w:r>
          </w:p>
        </w:tc>
      </w:tr>
      <w:tr w:rsidR="00071159" w:rsidRPr="00857141" w14:paraId="6E709541" w14:textId="77777777">
        <w:tc>
          <w:tcPr>
            <w:tcW w:w="1701" w:type="dxa"/>
            <w:tcBorders>
              <w:top w:val="nil"/>
              <w:left w:val="nil"/>
              <w:bottom w:val="nil"/>
              <w:right w:val="nil"/>
            </w:tcBorders>
            <w:tcMar>
              <w:top w:w="85" w:type="dxa"/>
              <w:left w:w="113" w:type="dxa"/>
              <w:bottom w:w="85" w:type="dxa"/>
              <w:right w:w="113" w:type="dxa"/>
            </w:tcMar>
          </w:tcPr>
          <w:p w14:paraId="7621EBCB" w14:textId="77777777" w:rsidR="00071159" w:rsidRPr="00857141" w:rsidRDefault="006F6B19">
            <w:pPr>
              <w:spacing w:line="320" w:lineRule="auto"/>
              <w:rPr>
                <w:sz w:val="2"/>
                <w:szCs w:val="24"/>
                <w:lang w:val="en-US" w:eastAsia="en-US"/>
              </w:rPr>
            </w:pPr>
            <w:r w:rsidRPr="00857141">
              <w:rPr>
                <w:sz w:val="28"/>
                <w:szCs w:val="24"/>
                <w:lang w:val="en-US" w:eastAsia="en-US"/>
              </w:rPr>
              <w:t>17-04-2026</w:t>
            </w:r>
          </w:p>
        </w:tc>
        <w:tc>
          <w:tcPr>
            <w:tcW w:w="6973" w:type="dxa"/>
            <w:tcBorders>
              <w:top w:val="nil"/>
              <w:left w:val="nil"/>
              <w:bottom w:val="nil"/>
              <w:right w:val="nil"/>
            </w:tcBorders>
            <w:tcMar>
              <w:top w:w="85" w:type="dxa"/>
              <w:left w:w="113" w:type="dxa"/>
              <w:bottom w:w="85" w:type="dxa"/>
              <w:right w:w="113" w:type="dxa"/>
            </w:tcMar>
          </w:tcPr>
          <w:p w14:paraId="0E5FCD33" w14:textId="77777777" w:rsidR="00071159" w:rsidRPr="00857141" w:rsidRDefault="001E4D02">
            <w:pPr>
              <w:spacing w:line="320" w:lineRule="auto"/>
              <w:jc w:val="both"/>
              <w:rPr>
                <w:sz w:val="2"/>
                <w:szCs w:val="24"/>
                <w:lang w:val="en-US" w:eastAsia="en-US"/>
              </w:rPr>
            </w:pPr>
            <w:r w:rsidRPr="00857141">
              <w:rPr>
                <w:sz w:val="28"/>
                <w:szCs w:val="24"/>
                <w:lang w:val="en-US" w:eastAsia="en-US"/>
              </w:rPr>
              <w:t>Quyết định số 2012/QĐ-UBND v</w:t>
            </w:r>
            <w:r w:rsidR="006F6B19" w:rsidRPr="00857141">
              <w:rPr>
                <w:sz w:val="28"/>
                <w:szCs w:val="24"/>
                <w:lang w:val="en-US" w:eastAsia="en-US"/>
              </w:rPr>
              <w:t>ề việc quy định chức năng, nhiệm vụ, quyền hạn và cơ cấu tổ chức của Trung tâm Dữ liệu và Trí tuệ nhân tạo thành phố Hà Nội thuộc Sở Khoa học và Công nghệ thành phố Hà Nội</w:t>
            </w:r>
            <w:r w:rsidRPr="00857141">
              <w:rPr>
                <w:sz w:val="28"/>
                <w:szCs w:val="24"/>
                <w:lang w:val="en-US" w:eastAsia="en-US"/>
              </w:rPr>
              <w:t>.</w:t>
            </w:r>
          </w:p>
        </w:tc>
        <w:tc>
          <w:tcPr>
            <w:tcW w:w="964" w:type="dxa"/>
            <w:tcBorders>
              <w:top w:val="nil"/>
              <w:left w:val="nil"/>
              <w:bottom w:val="nil"/>
              <w:right w:val="nil"/>
            </w:tcBorders>
            <w:tcMar>
              <w:top w:w="85" w:type="dxa"/>
              <w:left w:w="113" w:type="dxa"/>
              <w:bottom w:w="85" w:type="dxa"/>
              <w:right w:w="113" w:type="dxa"/>
            </w:tcMar>
          </w:tcPr>
          <w:p w14:paraId="0C4FDA26" w14:textId="0E4FC5FC" w:rsidR="00071159" w:rsidRPr="00857141" w:rsidRDefault="00F507FF">
            <w:pPr>
              <w:spacing w:line="320" w:lineRule="auto"/>
              <w:jc w:val="right"/>
              <w:rPr>
                <w:sz w:val="2"/>
                <w:szCs w:val="24"/>
                <w:lang w:val="en-US" w:eastAsia="en-US"/>
              </w:rPr>
            </w:pPr>
            <w:r>
              <w:rPr>
                <w:sz w:val="28"/>
                <w:szCs w:val="24"/>
                <w:lang w:val="en-US" w:eastAsia="en-US"/>
              </w:rPr>
              <w:t>65</w:t>
            </w:r>
          </w:p>
        </w:tc>
      </w:tr>
    </w:tbl>
    <w:p w14:paraId="701ADA51" w14:textId="77777777" w:rsidR="00071159" w:rsidRPr="00857141" w:rsidRDefault="006F6B19">
      <w:pPr>
        <w:rPr>
          <w:sz w:val="2"/>
          <w:szCs w:val="24"/>
          <w:lang w:val="en-US" w:eastAsia="en-US"/>
        </w:rPr>
        <w:sectPr w:rsidR="00071159" w:rsidRPr="00857141">
          <w:headerReference w:type="default" r:id="rId9"/>
          <w:pgSz w:w="11906" w:h="16838"/>
          <w:pgMar w:top="1134" w:right="1134" w:bottom="1134" w:left="1134" w:header="0" w:footer="720" w:gutter="0"/>
          <w:cols w:space="720"/>
          <w:titlePg/>
          <w:docGrid w:linePitch="360"/>
        </w:sectPr>
      </w:pPr>
      <w:r w:rsidRPr="00857141">
        <w:rPr>
          <w:sz w:val="2"/>
          <w:szCs w:val="24"/>
          <w:lang w:val="en-US" w:eastAsia="en-US"/>
        </w:rPr>
        <w:br w:type="page"/>
      </w:r>
      <w:bookmarkStart w:id="0" w:name="_GoBack"/>
      <w:bookmarkEnd w:id="0"/>
    </w:p>
    <w:tbl>
      <w:tblPr>
        <w:tblW w:w="9498" w:type="dxa"/>
        <w:tblInd w:w="-34" w:type="dxa"/>
        <w:tblLook w:val="04A0" w:firstRow="1" w:lastRow="0" w:firstColumn="1" w:lastColumn="0" w:noHBand="0" w:noVBand="1"/>
      </w:tblPr>
      <w:tblGrid>
        <w:gridCol w:w="3403"/>
        <w:gridCol w:w="6095"/>
      </w:tblGrid>
      <w:tr w:rsidR="00071159" w:rsidRPr="00857141" w14:paraId="027348D1" w14:textId="77777777" w:rsidTr="00E849D1">
        <w:tc>
          <w:tcPr>
            <w:tcW w:w="3403" w:type="dxa"/>
          </w:tcPr>
          <w:p w14:paraId="5136516E" w14:textId="77777777" w:rsidR="00381C54" w:rsidRPr="00857141" w:rsidRDefault="006F6B19" w:rsidP="00E849D1">
            <w:pPr>
              <w:ind w:left="-105" w:right="-111"/>
              <w:jc w:val="center"/>
              <w:rPr>
                <w:b/>
              </w:rPr>
            </w:pPr>
            <w:r w:rsidRPr="00857141">
              <w:rPr>
                <w:b/>
              </w:rPr>
              <w:lastRenderedPageBreak/>
              <w:t>ỦY BAN NHÂN DÂN</w:t>
            </w:r>
          </w:p>
          <w:p w14:paraId="2BDEDA7B" w14:textId="77777777" w:rsidR="00381C54" w:rsidRPr="00857141" w:rsidRDefault="006F6B19" w:rsidP="00E849D1">
            <w:pPr>
              <w:ind w:left="-105" w:right="-111"/>
              <w:jc w:val="center"/>
              <w:rPr>
                <w:b/>
              </w:rPr>
            </w:pPr>
            <w:r w:rsidRPr="00857141">
              <w:rPr>
                <w:b/>
              </w:rPr>
              <w:t>THÀNH PHỐ HÀ NỘI</w:t>
            </w:r>
          </w:p>
          <w:p w14:paraId="1F705B48" w14:textId="77777777" w:rsidR="00381C54" w:rsidRPr="00857141" w:rsidRDefault="006F6B19" w:rsidP="00E849D1">
            <w:pPr>
              <w:jc w:val="center"/>
              <w:rPr>
                <w:sz w:val="28"/>
                <w:szCs w:val="28"/>
              </w:rPr>
            </w:pPr>
            <w:r w:rsidRPr="00857141">
              <w:rPr>
                <w:noProof/>
                <w:sz w:val="28"/>
                <w:szCs w:val="28"/>
                <w:lang w:val="en-US" w:eastAsia="en-US"/>
              </w:rPr>
              <mc:AlternateContent>
                <mc:Choice Requires="wps">
                  <w:drawing>
                    <wp:anchor distT="0" distB="0" distL="114300" distR="114300" simplePos="0" relativeHeight="251658240" behindDoc="0" locked="0" layoutInCell="1" allowOverlap="1" wp14:anchorId="749E47FB" wp14:editId="773C6F47">
                      <wp:simplePos x="0" y="0"/>
                      <wp:positionH relativeFrom="column">
                        <wp:posOffset>606425</wp:posOffset>
                      </wp:positionH>
                      <wp:positionV relativeFrom="paragraph">
                        <wp:posOffset>69849</wp:posOffset>
                      </wp:positionV>
                      <wp:extent cx="791845" cy="0"/>
                      <wp:effectExtent l="0" t="0" r="0"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18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22886546" id="_x0000_t32" coordsize="21600,21600" o:spt="32" o:oned="t" path="m,l21600,21600e" filled="f">
                      <v:path arrowok="t" fillok="f" o:connecttype="none"/>
                      <o:lock v:ext="edit" shapetype="t"/>
                    </v:shapetype>
                    <v:shape id="Straight Arrow Connector 4" o:spid="_x0000_s1026" type="#_x0000_t32" style="position:absolute;margin-left:47.75pt;margin-top:5.5pt;width:62.3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"/>
                  </w:pict>
                </mc:Fallback>
              </mc:AlternateContent>
            </w:r>
          </w:p>
          <w:p w14:paraId="346A8E48" w14:textId="77777777" w:rsidR="00381C54" w:rsidRPr="00857141" w:rsidRDefault="006F6B19" w:rsidP="006F6B19">
            <w:pPr>
              <w:jc w:val="center"/>
              <w:rPr>
                <w:b/>
                <w:bCs/>
                <w:sz w:val="28"/>
                <w:szCs w:val="28"/>
              </w:rPr>
            </w:pPr>
            <w:r w:rsidRPr="00857141">
              <w:rPr>
                <w:sz w:val="28"/>
                <w:szCs w:val="28"/>
              </w:rPr>
              <w:t>Số: 45/2026/QĐ-UBND</w:t>
            </w:r>
          </w:p>
        </w:tc>
        <w:tc>
          <w:tcPr>
            <w:tcW w:w="6095" w:type="dxa"/>
          </w:tcPr>
          <w:p w14:paraId="76E131AD" w14:textId="77777777" w:rsidR="00381C54" w:rsidRPr="00857141" w:rsidRDefault="006F6B19" w:rsidP="00E849D1">
            <w:pPr>
              <w:jc w:val="center"/>
              <w:rPr>
                <w:b/>
                <w:bCs/>
                <w:sz w:val="28"/>
                <w:szCs w:val="28"/>
              </w:rPr>
            </w:pPr>
            <w:r w:rsidRPr="00857141">
              <w:rPr>
                <w:b/>
                <w:bCs/>
                <w:sz w:val="28"/>
                <w:szCs w:val="28"/>
              </w:rPr>
              <w:t>CỘNG HÒA XÃ HỘI CHỦ NGHĨA VIỆT NAM</w:t>
            </w:r>
          </w:p>
          <w:p w14:paraId="383BABAA" w14:textId="77777777" w:rsidR="00381C54" w:rsidRPr="00857141" w:rsidRDefault="006F6B19" w:rsidP="00E849D1">
            <w:pPr>
              <w:jc w:val="center"/>
              <w:rPr>
                <w:b/>
                <w:bCs/>
                <w:sz w:val="28"/>
                <w:szCs w:val="28"/>
              </w:rPr>
            </w:pPr>
            <w:r w:rsidRPr="00857141">
              <w:rPr>
                <w:b/>
                <w:bCs/>
                <w:sz w:val="28"/>
                <w:szCs w:val="28"/>
              </w:rPr>
              <w:t>Độc lập - Tự do - Hạnh phúc</w:t>
            </w:r>
          </w:p>
          <w:p w14:paraId="64356F4C" w14:textId="77777777" w:rsidR="00381C54" w:rsidRPr="00857141" w:rsidRDefault="006F6B19" w:rsidP="00E849D1">
            <w:pPr>
              <w:jc w:val="center"/>
              <w:rPr>
                <w:sz w:val="28"/>
                <w:szCs w:val="28"/>
              </w:rPr>
            </w:pPr>
            <w:r w:rsidRPr="00857141">
              <w:rPr>
                <w:noProof/>
                <w:sz w:val="28"/>
                <w:szCs w:val="28"/>
                <w:lang w:val="en-US" w:eastAsia="en-US"/>
              </w:rPr>
              <mc:AlternateContent>
                <mc:Choice Requires="wps">
                  <w:drawing>
                    <wp:anchor distT="0" distB="0" distL="114300" distR="114300" simplePos="0" relativeHeight="251660288" behindDoc="0" locked="0" layoutInCell="1" allowOverlap="1" wp14:anchorId="6485E3D0" wp14:editId="6959B2ED">
                      <wp:simplePos x="0" y="0"/>
                      <wp:positionH relativeFrom="column">
                        <wp:posOffset>823965</wp:posOffset>
                      </wp:positionH>
                      <wp:positionV relativeFrom="paragraph">
                        <wp:posOffset>9763</wp:posOffset>
                      </wp:positionV>
                      <wp:extent cx="2131730" cy="28049"/>
                      <wp:effectExtent l="0" t="0" r="20955" b="2921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31730" cy="2804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F8068DB" id="_x0000_t32" coordsize="21600,21600" o:spt="32" o:oned="t" path="m,l21600,21600e" filled="f">
                      <v:path arrowok="t" fillok="f" o:connecttype="none"/>
                      <o:lock v:ext="edit" shapetype="t"/>
                    </v:shapetype>
                    <v:shape id="Straight Arrow Connector 3" o:spid="_x0000_s1026" type="#_x0000_t32" style="position:absolute;margin-left:64.9pt;margin-top:.75pt;width:167.85pt;height:2.2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"/>
                  </w:pict>
                </mc:Fallback>
              </mc:AlternateContent>
            </w:r>
          </w:p>
          <w:p w14:paraId="70FBAEF1" w14:textId="77777777" w:rsidR="00381C54" w:rsidRPr="00857141" w:rsidRDefault="006F6B19" w:rsidP="006F6B19">
            <w:pPr>
              <w:rPr>
                <w:b/>
                <w:bCs/>
                <w:sz w:val="28"/>
                <w:szCs w:val="28"/>
              </w:rPr>
            </w:pPr>
            <w:r w:rsidRPr="00857141">
              <w:rPr>
                <w:i/>
                <w:iCs/>
                <w:sz w:val="28"/>
                <w:szCs w:val="28"/>
              </w:rPr>
              <w:t xml:space="preserve">                       Hà Nội, ngày 11 tháng </w:t>
            </w:r>
            <w:r w:rsidRPr="00857141">
              <w:rPr>
                <w:i/>
                <w:iCs/>
                <w:sz w:val="28"/>
                <w:szCs w:val="28"/>
                <w:lang w:val="en-US"/>
              </w:rPr>
              <w:t>4</w:t>
            </w:r>
            <w:r w:rsidRPr="00857141">
              <w:rPr>
                <w:i/>
                <w:iCs/>
                <w:sz w:val="28"/>
                <w:szCs w:val="28"/>
              </w:rPr>
              <w:t xml:space="preserve"> năm 2026    </w:t>
            </w:r>
          </w:p>
        </w:tc>
      </w:tr>
    </w:tbl>
    <w:p w14:paraId="1BBD37BF" w14:textId="77777777" w:rsidR="00381C54" w:rsidRPr="00857141" w:rsidRDefault="00381C54" w:rsidP="00381C54">
      <w:pPr>
        <w:rPr>
          <w:b/>
          <w:i/>
          <w:iCs/>
          <w:sz w:val="28"/>
          <w:szCs w:val="28"/>
        </w:rPr>
      </w:pPr>
    </w:p>
    <w:p w14:paraId="4510483F" w14:textId="77777777" w:rsidR="00381C54" w:rsidRPr="00857141" w:rsidRDefault="00381C54" w:rsidP="00381C54">
      <w:pPr>
        <w:rPr>
          <w:b/>
          <w:bCs/>
          <w:sz w:val="28"/>
          <w:szCs w:val="28"/>
        </w:rPr>
      </w:pPr>
    </w:p>
    <w:p w14:paraId="1CB069A9" w14:textId="77777777" w:rsidR="00381C54" w:rsidRPr="00857141" w:rsidRDefault="006F6B19" w:rsidP="00381C54">
      <w:pPr>
        <w:jc w:val="center"/>
        <w:rPr>
          <w:b/>
          <w:bCs/>
          <w:sz w:val="28"/>
          <w:szCs w:val="28"/>
        </w:rPr>
      </w:pPr>
      <w:bookmarkStart w:id="1" w:name="_Hlk216863545"/>
      <w:r w:rsidRPr="00857141">
        <w:rPr>
          <w:b/>
          <w:bCs/>
          <w:sz w:val="28"/>
          <w:szCs w:val="28"/>
        </w:rPr>
        <w:t>QUYẾT ĐỊNH</w:t>
      </w:r>
    </w:p>
    <w:bookmarkEnd w:id="1"/>
    <w:p w14:paraId="36D24AE4" w14:textId="77777777" w:rsidR="006F6B19" w:rsidRPr="00857141" w:rsidRDefault="006F6B19" w:rsidP="00381C54">
      <w:pPr>
        <w:jc w:val="center"/>
        <w:rPr>
          <w:b/>
          <w:bCs/>
          <w:sz w:val="28"/>
          <w:szCs w:val="28"/>
        </w:rPr>
      </w:pPr>
      <w:r w:rsidRPr="00857141">
        <w:rPr>
          <w:b/>
          <w:bCs/>
          <w:sz w:val="28"/>
          <w:szCs w:val="28"/>
        </w:rPr>
        <w:t xml:space="preserve">Ban hành Quy chế phối hợp quản lý nhà nước đối với doanh nghiệp, hộ </w:t>
      </w:r>
      <w:r w:rsidRPr="00857141">
        <w:rPr>
          <w:b/>
          <w:bCs/>
          <w:spacing w:val="-4"/>
          <w:sz w:val="28"/>
          <w:szCs w:val="28"/>
        </w:rPr>
        <w:t>kinh doanh, tổ hợp tác, hợp tác xã, liên hiệp hợp tác xã sau đăng ký thành lập</w:t>
      </w:r>
      <w:r w:rsidRPr="00857141">
        <w:rPr>
          <w:b/>
          <w:bCs/>
          <w:sz w:val="28"/>
          <w:szCs w:val="28"/>
        </w:rPr>
        <w:t xml:space="preserve"> </w:t>
      </w:r>
    </w:p>
    <w:p w14:paraId="3C8FE625" w14:textId="77777777" w:rsidR="00381C54" w:rsidRPr="00857141" w:rsidRDefault="006F6B19" w:rsidP="00381C54">
      <w:pPr>
        <w:jc w:val="center"/>
        <w:rPr>
          <w:b/>
          <w:bCs/>
          <w:sz w:val="28"/>
          <w:szCs w:val="28"/>
        </w:rPr>
      </w:pPr>
      <w:r w:rsidRPr="00857141">
        <w:rPr>
          <w:b/>
          <w:bCs/>
          <w:sz w:val="28"/>
          <w:szCs w:val="28"/>
        </w:rPr>
        <w:t>trên địa bàn thành phố Hà Nội</w:t>
      </w:r>
    </w:p>
    <w:p w14:paraId="777CE0B2" w14:textId="77777777" w:rsidR="00381C54" w:rsidRPr="00857141" w:rsidRDefault="006F6B19" w:rsidP="00245C6D">
      <w:pPr>
        <w:tabs>
          <w:tab w:val="left" w:pos="720"/>
          <w:tab w:val="left" w:pos="1440"/>
          <w:tab w:val="left" w:pos="2160"/>
          <w:tab w:val="left" w:pos="2880"/>
          <w:tab w:val="left" w:pos="6105"/>
        </w:tabs>
      </w:pPr>
      <w:r w:rsidRPr="00857141">
        <w:rPr>
          <w:noProof/>
          <w:lang w:val="en-US" w:eastAsia="en-US"/>
        </w:rPr>
        <mc:AlternateContent>
          <mc:Choice Requires="wps">
            <w:drawing>
              <wp:anchor distT="0" distB="0" distL="114300" distR="114300" simplePos="0" relativeHeight="251670528" behindDoc="0" locked="0" layoutInCell="1" allowOverlap="1" wp14:anchorId="2737B9F4" wp14:editId="1FE57CB7">
                <wp:simplePos x="0" y="0"/>
                <wp:positionH relativeFrom="column">
                  <wp:posOffset>2082164</wp:posOffset>
                </wp:positionH>
                <wp:positionV relativeFrom="paragraph">
                  <wp:posOffset>26035</wp:posOffset>
                </wp:positionV>
                <wp:extent cx="1819275" cy="9525"/>
                <wp:effectExtent l="0" t="0" r="28575" b="28575"/>
                <wp:wrapNone/>
                <wp:docPr id="8" name="Straight Connector 8"/>
                <wp:cNvGraphicFramePr/>
                <a:graphic xmlns:a="http://schemas.openxmlformats.org/drawingml/2006/main">
                  <a:graphicData uri="http://schemas.microsoft.com/office/word/2010/wordprocessingShape">
                    <wps:wsp>
                      <wps:cNvCnPr/>
                      <wps:spPr>
                        <a:xfrm flipV="1">
                          <a:off x="0" y="0"/>
                          <a:ext cx="18192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27BC71AD" id="Straight Connector 8" o:spid="_x0000_s1026" style="position:absolute;flip:y;z-index:251670528;visibility:visible;mso-wrap-style:square;mso-wrap-distance-left:9pt;mso-wrap-distance-top:0;mso-wrap-distance-right:9pt;mso-wrap-distance-bottom:0;mso-position-horizontal:absolute;mso-position-horizontal-relative:text;mso-position-vertical:absolute;mso-position-vertical-relative:text" from="163.95pt,2.05pt" to="307.2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" strokecolor="black [3200]" strokeweight=".5pt">
                <v:stroke joinstyle="miter"/>
              </v:line>
            </w:pict>
          </mc:Fallback>
        </mc:AlternateContent>
      </w:r>
      <w:r w:rsidRPr="00857141">
        <w:tab/>
      </w:r>
      <w:r w:rsidRPr="00857141">
        <w:tab/>
      </w:r>
      <w:r w:rsidRPr="00857141">
        <w:tab/>
      </w:r>
      <w:r w:rsidRPr="00857141">
        <w:tab/>
      </w:r>
      <w:r w:rsidRPr="00857141">
        <w:tab/>
      </w:r>
    </w:p>
    <w:p w14:paraId="0CC502E8" w14:textId="77777777" w:rsidR="00381C54" w:rsidRPr="00857141" w:rsidRDefault="00381C54" w:rsidP="00381C54">
      <w:pPr>
        <w:jc w:val="center"/>
        <w:rPr>
          <w:sz w:val="28"/>
          <w:szCs w:val="28"/>
        </w:rPr>
      </w:pPr>
    </w:p>
    <w:p w14:paraId="7D0D23AB" w14:textId="77777777" w:rsidR="00381C54" w:rsidRPr="00857141" w:rsidRDefault="006F6B19" w:rsidP="006F6B19">
      <w:pPr>
        <w:spacing w:before="120" w:after="120" w:line="288" w:lineRule="auto"/>
        <w:ind w:firstLine="720"/>
        <w:jc w:val="both"/>
        <w:rPr>
          <w:sz w:val="28"/>
          <w:szCs w:val="28"/>
        </w:rPr>
      </w:pPr>
      <w:r w:rsidRPr="00857141">
        <w:rPr>
          <w:i/>
          <w:iCs/>
          <w:sz w:val="28"/>
          <w:szCs w:val="28"/>
        </w:rPr>
        <w:t>Căn cứ Luật Tổ chức chính quyền địa phương số 72/2025/</w:t>
      </w:r>
      <w:r w:rsidR="005F6EB9" w:rsidRPr="00857141">
        <w:rPr>
          <w:i/>
          <w:iCs/>
          <w:sz w:val="28"/>
          <w:szCs w:val="28"/>
          <w:lang w:val="en-US"/>
        </w:rPr>
        <w:t>QH15</w:t>
      </w:r>
      <w:r w:rsidRPr="00857141">
        <w:rPr>
          <w:i/>
          <w:iCs/>
          <w:sz w:val="28"/>
          <w:szCs w:val="28"/>
        </w:rPr>
        <w:t>;</w:t>
      </w:r>
    </w:p>
    <w:p w14:paraId="7C1E4975" w14:textId="77777777" w:rsidR="00381C54" w:rsidRPr="00857141" w:rsidRDefault="006F6B19" w:rsidP="006F6B19">
      <w:pPr>
        <w:spacing w:before="120" w:after="120" w:line="288" w:lineRule="auto"/>
        <w:ind w:firstLine="720"/>
        <w:jc w:val="both"/>
        <w:rPr>
          <w:sz w:val="28"/>
          <w:szCs w:val="28"/>
        </w:rPr>
      </w:pPr>
      <w:r w:rsidRPr="00857141">
        <w:rPr>
          <w:i/>
          <w:iCs/>
          <w:sz w:val="28"/>
          <w:szCs w:val="28"/>
        </w:rPr>
        <w:t>Căn cứ Luật Doanh nghiệp số 59/2020/QH14 được sửa đổi, bổ sung bởi Luật số 03/2022/QH15, Luật số 76/2025/QH15;</w:t>
      </w:r>
    </w:p>
    <w:p w14:paraId="30F514E7" w14:textId="77777777" w:rsidR="00381C54" w:rsidRPr="00857141" w:rsidRDefault="006F6B19" w:rsidP="006F6B19">
      <w:pPr>
        <w:spacing w:before="120" w:after="120" w:line="288" w:lineRule="auto"/>
        <w:ind w:firstLine="720"/>
        <w:jc w:val="both"/>
        <w:rPr>
          <w:sz w:val="28"/>
          <w:szCs w:val="28"/>
        </w:rPr>
      </w:pPr>
      <w:r w:rsidRPr="00857141">
        <w:rPr>
          <w:i/>
          <w:iCs/>
          <w:sz w:val="28"/>
          <w:szCs w:val="28"/>
        </w:rPr>
        <w:t xml:space="preserve">Căn cứ Luật Đầu tư số </w:t>
      </w:r>
      <w:r w:rsidR="0072010B" w:rsidRPr="00857141">
        <w:rPr>
          <w:i/>
          <w:iCs/>
          <w:sz w:val="28"/>
          <w:szCs w:val="28"/>
          <w:lang w:val="en-US"/>
        </w:rPr>
        <w:t>143/2025/QH15</w:t>
      </w:r>
      <w:r w:rsidRPr="00857141">
        <w:rPr>
          <w:i/>
          <w:iCs/>
          <w:sz w:val="28"/>
          <w:szCs w:val="28"/>
        </w:rPr>
        <w:t>;</w:t>
      </w:r>
    </w:p>
    <w:p w14:paraId="452F9E16" w14:textId="77777777" w:rsidR="00381C54" w:rsidRPr="00857141" w:rsidRDefault="006F6B19" w:rsidP="006F6B19">
      <w:pPr>
        <w:spacing w:before="120" w:after="120" w:line="288" w:lineRule="auto"/>
        <w:ind w:firstLine="720"/>
        <w:jc w:val="both"/>
        <w:rPr>
          <w:sz w:val="28"/>
          <w:szCs w:val="28"/>
        </w:rPr>
      </w:pPr>
      <w:r w:rsidRPr="00857141">
        <w:rPr>
          <w:i/>
          <w:iCs/>
          <w:sz w:val="28"/>
          <w:szCs w:val="28"/>
        </w:rPr>
        <w:t>Căn cứ Luật Hợp tác xã số 17/2023/QH15;</w:t>
      </w:r>
    </w:p>
    <w:p w14:paraId="4ED0865C" w14:textId="77777777" w:rsidR="00381C54" w:rsidRPr="00857141" w:rsidRDefault="006F6B19" w:rsidP="006F6B19">
      <w:pPr>
        <w:spacing w:before="120" w:after="120" w:line="288" w:lineRule="auto"/>
        <w:ind w:firstLine="720"/>
        <w:jc w:val="both"/>
        <w:rPr>
          <w:sz w:val="28"/>
          <w:szCs w:val="28"/>
        </w:rPr>
      </w:pPr>
      <w:r w:rsidRPr="00857141">
        <w:rPr>
          <w:i/>
          <w:iCs/>
          <w:sz w:val="28"/>
          <w:szCs w:val="28"/>
        </w:rPr>
        <w:t>Căn cứ Nghị định số 92/2024/NĐ-CP về đăng ký tổ hợp tác, đăng ký hợp tác xã, liên hiệp hợp tác xã;</w:t>
      </w:r>
    </w:p>
    <w:p w14:paraId="30BF657E" w14:textId="77777777" w:rsidR="00381C54" w:rsidRPr="00857141" w:rsidRDefault="006F6B19" w:rsidP="006F6B19">
      <w:pPr>
        <w:spacing w:before="120" w:after="120" w:line="288" w:lineRule="auto"/>
        <w:ind w:firstLine="720"/>
        <w:jc w:val="both"/>
        <w:rPr>
          <w:sz w:val="28"/>
          <w:szCs w:val="28"/>
        </w:rPr>
      </w:pPr>
      <w:r w:rsidRPr="00857141">
        <w:rPr>
          <w:i/>
          <w:iCs/>
          <w:sz w:val="28"/>
          <w:szCs w:val="28"/>
        </w:rPr>
        <w:t>Căn cứ Nghị định số 168/2025/NĐ-CP về đăng ký doanh nghiệp;</w:t>
      </w:r>
    </w:p>
    <w:p w14:paraId="39A56618" w14:textId="44F5DD01" w:rsidR="00381C54" w:rsidRPr="00857141" w:rsidRDefault="006F6B19" w:rsidP="006F6B19">
      <w:pPr>
        <w:spacing w:before="120" w:after="120" w:line="288" w:lineRule="auto"/>
        <w:ind w:firstLine="720"/>
        <w:jc w:val="both"/>
        <w:rPr>
          <w:rFonts w:ascii="Times New Roman Italic" w:hAnsi="Times New Roman Italic"/>
          <w:spacing w:val="-4"/>
          <w:sz w:val="28"/>
          <w:szCs w:val="28"/>
        </w:rPr>
      </w:pPr>
      <w:r w:rsidRPr="00857141">
        <w:rPr>
          <w:rFonts w:ascii="Times New Roman Italic" w:hAnsi="Times New Roman Italic"/>
          <w:i/>
          <w:iCs/>
          <w:spacing w:val="-4"/>
          <w:sz w:val="28"/>
          <w:szCs w:val="28"/>
        </w:rPr>
        <w:t xml:space="preserve">Căn cứ Nghị định số 125/2025/NĐ-CP </w:t>
      </w:r>
      <w:r w:rsidR="007128EE" w:rsidRPr="00857141">
        <w:rPr>
          <w:rFonts w:ascii="Times New Roman Italic" w:hAnsi="Times New Roman Italic"/>
          <w:i/>
          <w:iCs/>
          <w:spacing w:val="-4"/>
          <w:sz w:val="28"/>
          <w:szCs w:val="28"/>
          <w:lang w:val="en-US"/>
        </w:rPr>
        <w:t xml:space="preserve">quy định về </w:t>
      </w:r>
      <w:r w:rsidRPr="00857141">
        <w:rPr>
          <w:rFonts w:ascii="Times New Roman Italic" w:hAnsi="Times New Roman Italic"/>
          <w:i/>
          <w:iCs/>
          <w:spacing w:val="-4"/>
          <w:sz w:val="28"/>
          <w:szCs w:val="28"/>
        </w:rPr>
        <w:t>phân định thẩm quyền của chính quyền địa phương 02 cấp trong lĩnh vực quản lý nhà nước của Bộ Tài chính;</w:t>
      </w:r>
    </w:p>
    <w:p w14:paraId="194A7FF6" w14:textId="77777777" w:rsidR="00381C54" w:rsidRPr="00857141" w:rsidRDefault="006F6B19" w:rsidP="006F6B19">
      <w:pPr>
        <w:spacing w:before="120" w:after="120" w:line="288" w:lineRule="auto"/>
        <w:ind w:firstLine="720"/>
        <w:jc w:val="both"/>
        <w:rPr>
          <w:rFonts w:ascii="Times New Roman Italic" w:hAnsi="Times New Roman Italic"/>
          <w:spacing w:val="-4"/>
          <w:sz w:val="28"/>
          <w:szCs w:val="28"/>
        </w:rPr>
      </w:pPr>
      <w:r w:rsidRPr="00857141">
        <w:rPr>
          <w:rFonts w:ascii="Times New Roman Italic" w:hAnsi="Times New Roman Italic"/>
          <w:i/>
          <w:iCs/>
          <w:spacing w:val="-4"/>
          <w:sz w:val="28"/>
          <w:szCs w:val="28"/>
        </w:rPr>
        <w:t>Căn cứ Nghị định số 217/2025/NĐ-CP về hoạt động kiểm tra chuyên ngành;</w:t>
      </w:r>
    </w:p>
    <w:p w14:paraId="5A1BC0A8" w14:textId="6BC8616B" w:rsidR="002233AE" w:rsidRPr="00857141" w:rsidRDefault="006F6B19" w:rsidP="006F6B19">
      <w:pPr>
        <w:spacing w:before="120" w:after="120" w:line="288" w:lineRule="auto"/>
        <w:ind w:firstLine="720"/>
        <w:jc w:val="both"/>
        <w:rPr>
          <w:i/>
          <w:iCs/>
          <w:sz w:val="28"/>
          <w:szCs w:val="28"/>
          <w:lang w:val="en-US"/>
        </w:rPr>
      </w:pPr>
      <w:r w:rsidRPr="00857141">
        <w:rPr>
          <w:i/>
          <w:iCs/>
          <w:sz w:val="28"/>
          <w:szCs w:val="28"/>
        </w:rPr>
        <w:t>Theo đề nghị của Giám đốc Sở Tài chính thành phố Hà Nội tại Tờ trình số 17</w:t>
      </w:r>
      <w:r w:rsidR="006125E3" w:rsidRPr="00857141">
        <w:rPr>
          <w:i/>
          <w:iCs/>
          <w:sz w:val="28"/>
          <w:szCs w:val="28"/>
          <w:lang w:val="en-US"/>
        </w:rPr>
        <w:t>503</w:t>
      </w:r>
      <w:r w:rsidRPr="00857141">
        <w:rPr>
          <w:i/>
          <w:iCs/>
          <w:sz w:val="28"/>
          <w:szCs w:val="28"/>
        </w:rPr>
        <w:t xml:space="preserve">/TTr-STC ngày </w:t>
      </w:r>
      <w:r w:rsidR="001B7EDC" w:rsidRPr="00857141">
        <w:rPr>
          <w:i/>
          <w:iCs/>
          <w:sz w:val="28"/>
          <w:szCs w:val="28"/>
        </w:rPr>
        <w:t xml:space="preserve">31 tháng </w:t>
      </w:r>
      <w:r w:rsidRPr="00857141">
        <w:rPr>
          <w:i/>
          <w:iCs/>
          <w:sz w:val="28"/>
          <w:szCs w:val="28"/>
        </w:rPr>
        <w:t>12</w:t>
      </w:r>
      <w:r w:rsidR="001B7EDC" w:rsidRPr="00857141">
        <w:rPr>
          <w:i/>
          <w:iCs/>
          <w:sz w:val="28"/>
          <w:szCs w:val="28"/>
        </w:rPr>
        <w:t xml:space="preserve"> năm </w:t>
      </w:r>
      <w:r w:rsidRPr="00857141">
        <w:rPr>
          <w:i/>
          <w:iCs/>
          <w:sz w:val="28"/>
          <w:szCs w:val="28"/>
        </w:rPr>
        <w:t xml:space="preserve">2025 và Tờ trình số </w:t>
      </w:r>
      <w:r w:rsidR="001B7EDC" w:rsidRPr="00857141">
        <w:rPr>
          <w:i/>
          <w:iCs/>
          <w:sz w:val="28"/>
          <w:szCs w:val="28"/>
          <w:lang w:val="en-US"/>
        </w:rPr>
        <w:t>4185</w:t>
      </w:r>
      <w:r w:rsidR="006125E3" w:rsidRPr="00857141">
        <w:rPr>
          <w:i/>
          <w:iCs/>
          <w:sz w:val="28"/>
          <w:szCs w:val="28"/>
          <w:lang w:val="en-US"/>
        </w:rPr>
        <w:t>/TTr-STC</w:t>
      </w:r>
      <w:r w:rsidRPr="00857141">
        <w:rPr>
          <w:i/>
          <w:iCs/>
          <w:sz w:val="28"/>
          <w:szCs w:val="28"/>
        </w:rPr>
        <w:t xml:space="preserve"> ngày </w:t>
      </w:r>
      <w:r w:rsidR="001B7EDC" w:rsidRPr="00857141">
        <w:rPr>
          <w:i/>
          <w:iCs/>
          <w:sz w:val="28"/>
          <w:szCs w:val="28"/>
          <w:lang w:val="en-US"/>
        </w:rPr>
        <w:t xml:space="preserve">25 </w:t>
      </w:r>
      <w:r w:rsidR="001B7EDC" w:rsidRPr="00857141">
        <w:rPr>
          <w:i/>
          <w:iCs/>
          <w:sz w:val="28"/>
          <w:szCs w:val="28"/>
        </w:rPr>
        <w:t>tháng</w:t>
      </w:r>
      <w:r w:rsidRPr="00857141">
        <w:rPr>
          <w:i/>
          <w:iCs/>
          <w:sz w:val="28"/>
          <w:szCs w:val="28"/>
        </w:rPr>
        <w:t xml:space="preserve"> 3</w:t>
      </w:r>
      <w:r w:rsidR="001B7EDC" w:rsidRPr="00857141">
        <w:rPr>
          <w:i/>
          <w:iCs/>
          <w:sz w:val="28"/>
          <w:szCs w:val="28"/>
          <w:lang w:val="en-US"/>
        </w:rPr>
        <w:t xml:space="preserve"> năm </w:t>
      </w:r>
      <w:r w:rsidRPr="00857141">
        <w:rPr>
          <w:i/>
          <w:iCs/>
          <w:sz w:val="28"/>
          <w:szCs w:val="28"/>
        </w:rPr>
        <w:t>2026</w:t>
      </w:r>
      <w:r w:rsidR="001B7EDC" w:rsidRPr="00857141">
        <w:rPr>
          <w:i/>
          <w:iCs/>
          <w:sz w:val="28"/>
          <w:szCs w:val="28"/>
          <w:lang w:val="en-US"/>
        </w:rPr>
        <w:t xml:space="preserve"> về việc ban hành </w:t>
      </w:r>
      <w:r w:rsidR="001B7EDC" w:rsidRPr="00857141">
        <w:rPr>
          <w:i/>
          <w:sz w:val="28"/>
          <w:szCs w:val="28"/>
        </w:rPr>
        <w:t>Quy chế phối hợp quản lý nhà nước đối với doanh nghiệp, hộ kinh doanh, tổ hợp tác, hợp tác xã, liên hiệp hợp tác xã sau đăng ký thành lập trên địa bàn thành phố Hà Nội</w:t>
      </w:r>
      <w:r w:rsidR="002D61CE" w:rsidRPr="00857141">
        <w:rPr>
          <w:i/>
          <w:sz w:val="28"/>
          <w:szCs w:val="28"/>
          <w:lang w:val="en-US"/>
        </w:rPr>
        <w:t>;</w:t>
      </w:r>
    </w:p>
    <w:p w14:paraId="75BAC106" w14:textId="77777777" w:rsidR="006125E3" w:rsidRPr="00857141" w:rsidRDefault="006F6B19" w:rsidP="006F6B19">
      <w:pPr>
        <w:spacing w:before="120" w:after="120" w:line="288" w:lineRule="auto"/>
        <w:ind w:firstLine="720"/>
        <w:jc w:val="both"/>
        <w:rPr>
          <w:i/>
          <w:sz w:val="28"/>
          <w:szCs w:val="28"/>
        </w:rPr>
      </w:pPr>
      <w:r w:rsidRPr="00857141">
        <w:rPr>
          <w:i/>
          <w:sz w:val="28"/>
          <w:szCs w:val="28"/>
          <w:lang w:val="en-US"/>
        </w:rPr>
        <w:t>Ủy</w:t>
      </w:r>
      <w:r w:rsidRPr="00857141">
        <w:rPr>
          <w:i/>
          <w:sz w:val="28"/>
          <w:szCs w:val="28"/>
        </w:rPr>
        <w:t xml:space="preserve"> ban nhân dân Thành phố ban hành Quyết định ban hành Quy chế phối hợp quản lý nhà nước đối với doanh nghiệp, hộ kinh doanh, tổ hợp tác, hợp tác xã, liên hiệp hợp tác xã sau đăng ký thành lập trên địa bàn thành phố Hà Nội.</w:t>
      </w:r>
    </w:p>
    <w:p w14:paraId="188BF4C6" w14:textId="77777777" w:rsidR="00381C54" w:rsidRPr="00857141" w:rsidRDefault="006F6B19" w:rsidP="006F6B19">
      <w:pPr>
        <w:spacing w:before="120" w:after="120" w:line="288" w:lineRule="auto"/>
        <w:ind w:right="-1" w:firstLine="720"/>
        <w:jc w:val="both"/>
        <w:rPr>
          <w:spacing w:val="-2"/>
          <w:sz w:val="28"/>
          <w:szCs w:val="28"/>
        </w:rPr>
      </w:pPr>
      <w:r w:rsidRPr="00857141">
        <w:rPr>
          <w:b/>
          <w:bCs/>
          <w:spacing w:val="-2"/>
          <w:sz w:val="28"/>
          <w:szCs w:val="28"/>
        </w:rPr>
        <w:t xml:space="preserve">Điều 1.  </w:t>
      </w:r>
      <w:r w:rsidRPr="00857141">
        <w:rPr>
          <w:spacing w:val="-2"/>
          <w:sz w:val="28"/>
          <w:szCs w:val="28"/>
        </w:rPr>
        <w:t>Ban hành kèm theo Quyết định này Quy chế phối hợp quản lý nhà nước đối với doanh nghiệp, hộ kinh doanh, tổ hợp tác, hợp tác xã, liên hiệp hợp tác xã sau đăng ký thành lập trên địa bàn thành phố Hà Nội (sau đây gọi là Quy chế).</w:t>
      </w:r>
    </w:p>
    <w:p w14:paraId="4C3A117E" w14:textId="77777777" w:rsidR="00381C54" w:rsidRPr="00857141" w:rsidRDefault="006F6B19" w:rsidP="006F6B19">
      <w:pPr>
        <w:spacing w:before="120" w:after="120" w:line="288" w:lineRule="auto"/>
        <w:ind w:right="-1" w:firstLine="720"/>
        <w:jc w:val="both"/>
        <w:rPr>
          <w:sz w:val="28"/>
          <w:szCs w:val="28"/>
        </w:rPr>
      </w:pPr>
      <w:r w:rsidRPr="00857141">
        <w:rPr>
          <w:b/>
          <w:bCs/>
          <w:sz w:val="28"/>
          <w:szCs w:val="28"/>
        </w:rPr>
        <w:t xml:space="preserve">Điều 2.  </w:t>
      </w:r>
      <w:r w:rsidRPr="00857141">
        <w:rPr>
          <w:sz w:val="28"/>
          <w:szCs w:val="28"/>
        </w:rPr>
        <w:t xml:space="preserve">Quyết định này có hiệu lực kể từ ngày </w:t>
      </w:r>
      <w:r w:rsidRPr="00857141">
        <w:rPr>
          <w:sz w:val="28"/>
          <w:szCs w:val="28"/>
          <w:lang w:val="en-US"/>
        </w:rPr>
        <w:t>21</w:t>
      </w:r>
      <w:r w:rsidR="00245C6D" w:rsidRPr="00857141">
        <w:rPr>
          <w:sz w:val="28"/>
          <w:szCs w:val="28"/>
          <w:lang w:val="en-US"/>
        </w:rPr>
        <w:t>/</w:t>
      </w:r>
      <w:r w:rsidRPr="00857141">
        <w:rPr>
          <w:sz w:val="28"/>
          <w:szCs w:val="28"/>
          <w:lang w:val="en-US"/>
        </w:rPr>
        <w:t>4</w:t>
      </w:r>
      <w:r w:rsidR="00017794" w:rsidRPr="00857141">
        <w:rPr>
          <w:sz w:val="28"/>
          <w:szCs w:val="28"/>
          <w:lang w:val="en-US"/>
        </w:rPr>
        <w:t>/2026</w:t>
      </w:r>
      <w:r w:rsidRPr="00857141">
        <w:rPr>
          <w:sz w:val="28"/>
          <w:szCs w:val="28"/>
        </w:rPr>
        <w:t xml:space="preserve"> và thay thế Quyết định số 39/2022/QĐ-UBND ngày 10/11/2022 của Ủy ban nhân dân Thành phố.</w:t>
      </w:r>
    </w:p>
    <w:p w14:paraId="6ABDE623" w14:textId="77777777" w:rsidR="00381C54" w:rsidRPr="00857141" w:rsidRDefault="006F6B19" w:rsidP="006F6B19">
      <w:pPr>
        <w:spacing w:before="120" w:after="120" w:line="288" w:lineRule="auto"/>
        <w:ind w:right="-1" w:firstLine="720"/>
        <w:jc w:val="both"/>
        <w:rPr>
          <w:sz w:val="28"/>
          <w:szCs w:val="28"/>
        </w:rPr>
      </w:pPr>
      <w:r w:rsidRPr="00857141">
        <w:rPr>
          <w:b/>
          <w:bCs/>
          <w:sz w:val="28"/>
          <w:szCs w:val="28"/>
        </w:rPr>
        <w:lastRenderedPageBreak/>
        <w:t xml:space="preserve">Điều 3.  </w:t>
      </w:r>
      <w:r w:rsidRPr="00857141">
        <w:rPr>
          <w:sz w:val="28"/>
          <w:szCs w:val="28"/>
        </w:rPr>
        <w:t>Chánh Văn phòng Ủy ban nhân dân thành phố; Giám đốc các Sở; Thủ trưởng các ban, ngành Thành phố; Trưởng ban Ban Quản lý các khu công nghệ cao và khu công nghiệp thành phố Hà Nội; Chủ tịch Ủy ban nhân dân các xã, phường trên địa bàn và các tổ chức, cá nhân có liên quan chịu trách nhiệm thi hành Quyết định này./.</w:t>
      </w:r>
    </w:p>
    <w:tbl>
      <w:tblPr>
        <w:tblW w:w="5000" w:type="pct"/>
        <w:tblCellMar>
          <w:left w:w="0" w:type="dxa"/>
          <w:right w:w="0" w:type="dxa"/>
        </w:tblCellMar>
        <w:tblLook w:val="04A0" w:firstRow="1" w:lastRow="0" w:firstColumn="1" w:lastColumn="0" w:noHBand="0" w:noVBand="1"/>
      </w:tblPr>
      <w:tblGrid>
        <w:gridCol w:w="4980"/>
        <w:gridCol w:w="4091"/>
      </w:tblGrid>
      <w:tr w:rsidR="00071159" w:rsidRPr="00857141" w14:paraId="6D5A9EB2" w14:textId="77777777" w:rsidTr="00E849D1">
        <w:tc>
          <w:tcPr>
            <w:tcW w:w="2745" w:type="pct"/>
            <w:tcMar>
              <w:top w:w="0" w:type="dxa"/>
              <w:left w:w="108" w:type="dxa"/>
              <w:bottom w:w="0" w:type="dxa"/>
              <w:right w:w="108" w:type="dxa"/>
            </w:tcMar>
            <w:hideMark/>
          </w:tcPr>
          <w:p w14:paraId="1232C4FA" w14:textId="77777777" w:rsidR="008B0923" w:rsidRPr="00857141" w:rsidRDefault="008B0923" w:rsidP="006F6B19"/>
        </w:tc>
        <w:tc>
          <w:tcPr>
            <w:tcW w:w="2255" w:type="pct"/>
            <w:tcMar>
              <w:top w:w="0" w:type="dxa"/>
              <w:left w:w="108" w:type="dxa"/>
              <w:bottom w:w="0" w:type="dxa"/>
              <w:right w:w="108" w:type="dxa"/>
            </w:tcMar>
          </w:tcPr>
          <w:p w14:paraId="40BB72C0" w14:textId="77777777" w:rsidR="00381C54" w:rsidRPr="00857141" w:rsidRDefault="006F6B19" w:rsidP="006F6B19">
            <w:pPr>
              <w:jc w:val="center"/>
              <w:rPr>
                <w:sz w:val="28"/>
                <w:szCs w:val="28"/>
              </w:rPr>
            </w:pPr>
            <w:r w:rsidRPr="00857141">
              <w:rPr>
                <w:b/>
                <w:bCs/>
                <w:sz w:val="28"/>
                <w:szCs w:val="28"/>
              </w:rPr>
              <w:t>TM. ỦY BAN NHÂN DÂN</w:t>
            </w:r>
            <w:r w:rsidRPr="00857141">
              <w:rPr>
                <w:b/>
                <w:bCs/>
                <w:sz w:val="28"/>
                <w:szCs w:val="28"/>
              </w:rPr>
              <w:br/>
            </w:r>
            <w:r w:rsidR="00B178DB" w:rsidRPr="00857141">
              <w:rPr>
                <w:b/>
                <w:bCs/>
                <w:sz w:val="28"/>
                <w:szCs w:val="28"/>
                <w:lang w:val="en-US"/>
              </w:rPr>
              <w:t>KT.</w:t>
            </w:r>
            <w:r w:rsidRPr="00857141">
              <w:rPr>
                <w:b/>
                <w:bCs/>
                <w:sz w:val="28"/>
                <w:szCs w:val="28"/>
              </w:rPr>
              <w:t>CHỦ TỊCH</w:t>
            </w:r>
            <w:r w:rsidRPr="00857141">
              <w:rPr>
                <w:b/>
                <w:bCs/>
                <w:sz w:val="28"/>
                <w:szCs w:val="28"/>
              </w:rPr>
              <w:br/>
            </w:r>
            <w:r w:rsidR="00B178DB" w:rsidRPr="00857141">
              <w:rPr>
                <w:b/>
                <w:bCs/>
                <w:sz w:val="28"/>
                <w:szCs w:val="28"/>
                <w:lang w:val="en-US"/>
              </w:rPr>
              <w:t>PHÓ CHỦ TỊCH</w:t>
            </w:r>
            <w:r w:rsidRPr="00857141">
              <w:rPr>
                <w:b/>
                <w:bCs/>
                <w:sz w:val="28"/>
                <w:szCs w:val="28"/>
              </w:rPr>
              <w:br/>
            </w:r>
            <w:r w:rsidRPr="00857141">
              <w:rPr>
                <w:b/>
                <w:bCs/>
                <w:sz w:val="28"/>
                <w:szCs w:val="28"/>
              </w:rPr>
              <w:br/>
            </w:r>
          </w:p>
          <w:p w14:paraId="722E17F9" w14:textId="77777777" w:rsidR="00B178DB" w:rsidRPr="00857141" w:rsidRDefault="006F6B19" w:rsidP="00E849D1">
            <w:pPr>
              <w:jc w:val="center"/>
              <w:rPr>
                <w:b/>
                <w:sz w:val="28"/>
                <w:szCs w:val="28"/>
                <w:lang w:val="en-US"/>
              </w:rPr>
            </w:pPr>
            <w:r w:rsidRPr="00857141">
              <w:rPr>
                <w:b/>
                <w:bCs/>
                <w:sz w:val="28"/>
                <w:szCs w:val="28"/>
                <w:lang w:val="en-US"/>
              </w:rPr>
              <w:t>Nguyễn Xuân Lưu</w:t>
            </w:r>
          </w:p>
        </w:tc>
      </w:tr>
    </w:tbl>
    <w:p w14:paraId="4886FA97" w14:textId="77777777" w:rsidR="00381C54" w:rsidRPr="00857141" w:rsidRDefault="00381C54" w:rsidP="00381C54">
      <w:pPr>
        <w:rPr>
          <w:sz w:val="28"/>
          <w:szCs w:val="28"/>
        </w:rPr>
      </w:pPr>
    </w:p>
    <w:p w14:paraId="7D484A4B" w14:textId="77777777" w:rsidR="00381C54" w:rsidRPr="00857141" w:rsidRDefault="00381C54">
      <w:pPr>
        <w:spacing w:after="60"/>
        <w:jc w:val="center"/>
        <w:rPr>
          <w:b/>
          <w:bCs/>
        </w:rPr>
      </w:pPr>
    </w:p>
    <w:p w14:paraId="59571E79" w14:textId="77777777" w:rsidR="00381C54" w:rsidRPr="00857141" w:rsidRDefault="00381C54">
      <w:pPr>
        <w:spacing w:after="60"/>
        <w:jc w:val="center"/>
        <w:rPr>
          <w:b/>
          <w:bCs/>
        </w:rPr>
      </w:pPr>
    </w:p>
    <w:p w14:paraId="7E38F247" w14:textId="77777777" w:rsidR="00381C54" w:rsidRPr="00857141" w:rsidRDefault="00381C54">
      <w:pPr>
        <w:spacing w:after="60"/>
        <w:jc w:val="center"/>
        <w:rPr>
          <w:b/>
          <w:bCs/>
        </w:rPr>
      </w:pPr>
    </w:p>
    <w:p w14:paraId="69B38454" w14:textId="77777777" w:rsidR="002233AE" w:rsidRPr="00857141" w:rsidRDefault="002233AE">
      <w:pPr>
        <w:spacing w:after="60"/>
        <w:jc w:val="center"/>
        <w:rPr>
          <w:b/>
          <w:bCs/>
        </w:rPr>
      </w:pPr>
    </w:p>
    <w:p w14:paraId="26E87225" w14:textId="77777777" w:rsidR="002233AE" w:rsidRPr="00857141" w:rsidRDefault="002233AE">
      <w:pPr>
        <w:spacing w:before="200" w:after="100"/>
        <w:jc w:val="center"/>
        <w:rPr>
          <w:b/>
          <w:bCs/>
          <w:sz w:val="28"/>
          <w:szCs w:val="28"/>
        </w:rPr>
      </w:pPr>
    </w:p>
    <w:p w14:paraId="3E6FB0EF" w14:textId="77777777" w:rsidR="002233AE" w:rsidRPr="00857141" w:rsidRDefault="002233AE">
      <w:pPr>
        <w:spacing w:before="200" w:after="100"/>
        <w:jc w:val="center"/>
        <w:rPr>
          <w:b/>
          <w:bCs/>
          <w:sz w:val="28"/>
          <w:szCs w:val="28"/>
        </w:rPr>
        <w:sectPr w:rsidR="002233AE" w:rsidRPr="00857141" w:rsidSect="006F6B19">
          <w:headerReference w:type="default" r:id="rId10"/>
          <w:pgSz w:w="11906" w:h="16838"/>
          <w:pgMar w:top="1134" w:right="1134" w:bottom="1134" w:left="1701" w:header="0" w:footer="454" w:gutter="0"/>
          <w:cols w:space="720"/>
          <w:docGrid w:linePitch="360"/>
        </w:sectPr>
      </w:pPr>
    </w:p>
    <w:tbl>
      <w:tblPr>
        <w:tblW w:w="0" w:type="auto"/>
        <w:tblCellSpacing w:w="0" w:type="dxa"/>
        <w:tblCellMar>
          <w:left w:w="0" w:type="dxa"/>
          <w:right w:w="0" w:type="dxa"/>
        </w:tblCellMar>
        <w:tblLook w:val="04A0" w:firstRow="1" w:lastRow="0" w:firstColumn="1" w:lastColumn="0" w:noHBand="0" w:noVBand="1"/>
      </w:tblPr>
      <w:tblGrid>
        <w:gridCol w:w="3065"/>
        <w:gridCol w:w="6006"/>
      </w:tblGrid>
      <w:tr w:rsidR="00071159" w:rsidRPr="00857141" w14:paraId="68E9A5E2" w14:textId="77777777" w:rsidTr="00D074A0">
        <w:trPr>
          <w:tblCellSpacing w:w="0" w:type="dxa"/>
        </w:trPr>
        <w:tc>
          <w:tcPr>
            <w:tcW w:w="3113" w:type="dxa"/>
            <w:tcMar>
              <w:top w:w="0" w:type="dxa"/>
              <w:left w:w="108" w:type="dxa"/>
              <w:bottom w:w="0" w:type="dxa"/>
              <w:right w:w="108" w:type="dxa"/>
            </w:tcMar>
          </w:tcPr>
          <w:p w14:paraId="5DE3A334" w14:textId="77777777" w:rsidR="00343938" w:rsidRPr="00857141" w:rsidRDefault="006F6B19" w:rsidP="00D074A0">
            <w:pPr>
              <w:spacing w:before="120" w:line="320" w:lineRule="exact"/>
              <w:jc w:val="center"/>
            </w:pPr>
            <w:r w:rsidRPr="00857141">
              <w:rPr>
                <w:b/>
                <w:bCs/>
                <w:noProof/>
                <w:lang w:val="en-US" w:eastAsia="en-US"/>
              </w:rPr>
              <w:lastRenderedPageBreak/>
              <mc:AlternateContent>
                <mc:Choice Requires="wps">
                  <w:drawing>
                    <wp:anchor distT="0" distB="0" distL="114300" distR="114300" simplePos="0" relativeHeight="251664384" behindDoc="0" locked="0" layoutInCell="1" allowOverlap="1" wp14:anchorId="41EE3F5D" wp14:editId="6C01A62E">
                      <wp:simplePos x="0" y="0"/>
                      <wp:positionH relativeFrom="column">
                        <wp:posOffset>519430</wp:posOffset>
                      </wp:positionH>
                      <wp:positionV relativeFrom="paragraph">
                        <wp:posOffset>567055</wp:posOffset>
                      </wp:positionV>
                      <wp:extent cx="862965" cy="0"/>
                      <wp:effectExtent l="5080" t="5080" r="8255" b="1397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29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4E87ED4E" id="Straight Arrow Connector 2" o:spid="_x0000_s1026" type="#_x0000_t32" style="position:absolute;margin-left:40.9pt;margin-top:44.65pt;width:67.9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"/>
                  </w:pict>
                </mc:Fallback>
              </mc:AlternateContent>
            </w:r>
            <w:r w:rsidRPr="00857141">
              <w:rPr>
                <w:b/>
                <w:bCs/>
              </w:rPr>
              <w:t>ỦY BAN NHÂN DÂN</w:t>
            </w:r>
            <w:r w:rsidRPr="00857141">
              <w:rPr>
                <w:b/>
                <w:bCs/>
              </w:rPr>
              <w:br/>
              <w:t>THÀNH PHỐ HÀ NỘI</w:t>
            </w:r>
            <w:r w:rsidRPr="00857141">
              <w:rPr>
                <w:b/>
                <w:bCs/>
              </w:rPr>
              <w:br/>
            </w:r>
          </w:p>
        </w:tc>
        <w:tc>
          <w:tcPr>
            <w:tcW w:w="6132" w:type="dxa"/>
            <w:tcMar>
              <w:top w:w="0" w:type="dxa"/>
              <w:left w:w="108" w:type="dxa"/>
              <w:bottom w:w="0" w:type="dxa"/>
              <w:right w:w="108" w:type="dxa"/>
            </w:tcMar>
          </w:tcPr>
          <w:p w14:paraId="00F8EEB1" w14:textId="77777777" w:rsidR="00343938" w:rsidRPr="00857141" w:rsidRDefault="006F6B19" w:rsidP="00D074A0">
            <w:pPr>
              <w:spacing w:before="120" w:line="320" w:lineRule="exact"/>
              <w:jc w:val="center"/>
              <w:rPr>
                <w:sz w:val="28"/>
                <w:szCs w:val="28"/>
              </w:rPr>
            </w:pPr>
            <w:r w:rsidRPr="00857141">
              <w:rPr>
                <w:b/>
                <w:bCs/>
                <w:noProof/>
                <w:lang w:val="en-US" w:eastAsia="en-US"/>
              </w:rPr>
              <mc:AlternateContent>
                <mc:Choice Requires="wps">
                  <w:drawing>
                    <wp:anchor distT="0" distB="0" distL="114300" distR="114300" simplePos="0" relativeHeight="251662336" behindDoc="0" locked="0" layoutInCell="1" allowOverlap="1" wp14:anchorId="165112EC" wp14:editId="3F4FA3E7">
                      <wp:simplePos x="0" y="0"/>
                      <wp:positionH relativeFrom="column">
                        <wp:posOffset>843915</wp:posOffset>
                      </wp:positionH>
                      <wp:positionV relativeFrom="paragraph">
                        <wp:posOffset>534670</wp:posOffset>
                      </wp:positionV>
                      <wp:extent cx="2021205" cy="635"/>
                      <wp:effectExtent l="5715" t="10795" r="11430" b="762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120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3EA7D04E" id="Straight Arrow Connector 1" o:spid="_x0000_s1026" type="#_x0000_t32" style="position:absolute;margin-left:66.45pt;margin-top:42.1pt;width:159.15pt;height:.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"/>
                  </w:pict>
                </mc:Fallback>
              </mc:AlternateContent>
            </w:r>
            <w:r w:rsidRPr="00857141">
              <w:rPr>
                <w:b/>
                <w:bCs/>
              </w:rPr>
              <w:t>CỘNG HÒA XÃ HỘI CHỦ NGHĨA VIỆT NAM</w:t>
            </w:r>
            <w:r w:rsidRPr="00857141">
              <w:rPr>
                <w:b/>
                <w:bCs/>
              </w:rPr>
              <w:br/>
            </w:r>
            <w:r w:rsidRPr="00857141">
              <w:rPr>
                <w:b/>
                <w:bCs/>
                <w:sz w:val="28"/>
                <w:szCs w:val="28"/>
              </w:rPr>
              <w:t xml:space="preserve">Độc lập - Tự do - Hạnh phúc </w:t>
            </w:r>
            <w:r w:rsidRPr="00857141">
              <w:rPr>
                <w:b/>
                <w:bCs/>
                <w:sz w:val="28"/>
                <w:szCs w:val="28"/>
              </w:rPr>
              <w:br/>
            </w:r>
          </w:p>
        </w:tc>
      </w:tr>
    </w:tbl>
    <w:p w14:paraId="668DC809" w14:textId="77777777" w:rsidR="004B7AFA" w:rsidRPr="00857141" w:rsidRDefault="006F6B19">
      <w:pPr>
        <w:spacing w:before="200" w:after="100"/>
        <w:jc w:val="center"/>
        <w:rPr>
          <w:b/>
          <w:bCs/>
          <w:sz w:val="28"/>
          <w:szCs w:val="28"/>
        </w:rPr>
      </w:pPr>
      <w:r w:rsidRPr="00857141">
        <w:rPr>
          <w:b/>
          <w:bCs/>
          <w:sz w:val="28"/>
          <w:szCs w:val="28"/>
        </w:rPr>
        <w:t>QUY CHẾ</w:t>
      </w:r>
    </w:p>
    <w:p w14:paraId="683FED04" w14:textId="77777777" w:rsidR="004B7AFA" w:rsidRPr="00857141" w:rsidRDefault="006F6B19" w:rsidP="006F6B19">
      <w:pPr>
        <w:spacing w:line="288" w:lineRule="auto"/>
        <w:jc w:val="center"/>
        <w:rPr>
          <w:sz w:val="28"/>
          <w:szCs w:val="28"/>
        </w:rPr>
      </w:pPr>
      <w:r w:rsidRPr="00857141">
        <w:rPr>
          <w:b/>
          <w:bCs/>
          <w:sz w:val="28"/>
          <w:szCs w:val="28"/>
        </w:rPr>
        <w:t>Phối hợp quản lý nhà nước đối với doanh nghiệp, hộ kinh doanh,</w:t>
      </w:r>
    </w:p>
    <w:p w14:paraId="777493EF" w14:textId="77777777" w:rsidR="004B7AFA" w:rsidRPr="00857141" w:rsidRDefault="006F6B19" w:rsidP="006F6B19">
      <w:pPr>
        <w:spacing w:line="288" w:lineRule="auto"/>
        <w:jc w:val="center"/>
        <w:rPr>
          <w:sz w:val="28"/>
          <w:szCs w:val="28"/>
        </w:rPr>
      </w:pPr>
      <w:r w:rsidRPr="00857141">
        <w:rPr>
          <w:b/>
          <w:bCs/>
          <w:sz w:val="28"/>
          <w:szCs w:val="28"/>
        </w:rPr>
        <w:t>tổ hợp tác, hợp tác xã, liên hiệp hợp tác xã sau đăng ký thành lập</w:t>
      </w:r>
    </w:p>
    <w:p w14:paraId="4E5C1DBA" w14:textId="77777777" w:rsidR="004B7AFA" w:rsidRPr="00857141" w:rsidRDefault="006F6B19" w:rsidP="006F6B19">
      <w:pPr>
        <w:spacing w:line="288" w:lineRule="auto"/>
        <w:jc w:val="center"/>
        <w:rPr>
          <w:sz w:val="28"/>
          <w:szCs w:val="28"/>
        </w:rPr>
      </w:pPr>
      <w:r w:rsidRPr="00857141">
        <w:rPr>
          <w:b/>
          <w:bCs/>
          <w:sz w:val="28"/>
          <w:szCs w:val="28"/>
        </w:rPr>
        <w:t>trên địa bàn thành phố Hà Nội</w:t>
      </w:r>
    </w:p>
    <w:p w14:paraId="3EED439C" w14:textId="77777777" w:rsidR="004B7AFA" w:rsidRPr="00857141" w:rsidRDefault="006F6B19" w:rsidP="00343938">
      <w:pPr>
        <w:spacing w:before="60" w:after="60" w:line="360" w:lineRule="auto"/>
        <w:jc w:val="center"/>
        <w:rPr>
          <w:sz w:val="28"/>
          <w:szCs w:val="28"/>
        </w:rPr>
      </w:pPr>
      <w:r w:rsidRPr="00857141">
        <w:rPr>
          <w:i/>
          <w:iCs/>
          <w:sz w:val="28"/>
          <w:szCs w:val="28"/>
        </w:rPr>
        <w:t>(Ban hành kèm theo Quyết định số 45/2026/QĐ-UBND)</w:t>
      </w:r>
    </w:p>
    <w:p w14:paraId="2F4785C0" w14:textId="77777777" w:rsidR="004B7AFA" w:rsidRPr="00857141" w:rsidRDefault="006F6B19" w:rsidP="002545B2">
      <w:pPr>
        <w:spacing w:before="480" w:after="360"/>
        <w:jc w:val="center"/>
        <w:outlineLvl w:val="0"/>
      </w:pPr>
      <w:r w:rsidRPr="00857141">
        <w:rPr>
          <w:b/>
          <w:bCs/>
          <w:caps/>
          <w:noProof/>
          <w:lang w:val="en-US" w:eastAsia="en-US"/>
        </w:rPr>
        <mc:AlternateContent>
          <mc:Choice Requires="wps">
            <w:drawing>
              <wp:anchor distT="0" distB="0" distL="114300" distR="114300" simplePos="0" relativeHeight="251666432" behindDoc="0" locked="0" layoutInCell="1" allowOverlap="1" wp14:anchorId="6D4FA949" wp14:editId="241E4397">
                <wp:simplePos x="0" y="0"/>
                <wp:positionH relativeFrom="column">
                  <wp:posOffset>2074545</wp:posOffset>
                </wp:positionH>
                <wp:positionV relativeFrom="paragraph">
                  <wp:posOffset>-3810</wp:posOffset>
                </wp:positionV>
                <wp:extent cx="1767840"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176784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34481704" id="Straight Connector 6"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163.35pt,-.3pt" to="302.5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" strokecolor="#4472c4 [3204]" strokeweight=".5pt">
                <v:stroke joinstyle="miter"/>
              </v:line>
            </w:pict>
          </mc:Fallback>
        </mc:AlternateContent>
      </w:r>
      <w:r w:rsidR="00381C54" w:rsidRPr="00857141">
        <w:rPr>
          <w:b/>
          <w:bCs/>
          <w:caps/>
        </w:rPr>
        <w:t>Chương I</w:t>
      </w:r>
      <w:r w:rsidRPr="00857141">
        <w:rPr>
          <w:b/>
          <w:bCs/>
          <w:caps/>
        </w:rPr>
        <w:br/>
      </w:r>
      <w:r w:rsidR="00381C54" w:rsidRPr="00857141">
        <w:rPr>
          <w:b/>
          <w:bCs/>
          <w:caps/>
        </w:rPr>
        <w:t>QUY ĐỊNH CHUNG</w:t>
      </w:r>
    </w:p>
    <w:p w14:paraId="65E2D490" w14:textId="77777777" w:rsidR="004B7AFA" w:rsidRPr="00857141" w:rsidRDefault="006F6B19" w:rsidP="00791493">
      <w:pPr>
        <w:spacing w:before="120" w:after="120" w:line="281" w:lineRule="auto"/>
        <w:ind w:firstLine="720"/>
        <w:jc w:val="both"/>
        <w:outlineLvl w:val="1"/>
        <w:rPr>
          <w:sz w:val="28"/>
          <w:szCs w:val="28"/>
        </w:rPr>
      </w:pPr>
      <w:r w:rsidRPr="00857141">
        <w:rPr>
          <w:b/>
          <w:bCs/>
          <w:sz w:val="28"/>
          <w:szCs w:val="28"/>
        </w:rPr>
        <w:t>Điều 1. Phạm vi điều chỉnh</w:t>
      </w:r>
    </w:p>
    <w:p w14:paraId="4A0192E5" w14:textId="77777777" w:rsidR="004B7AFA" w:rsidRPr="00857141" w:rsidRDefault="006F6B19" w:rsidP="00791493">
      <w:pPr>
        <w:spacing w:before="120" w:after="120" w:line="281" w:lineRule="auto"/>
        <w:ind w:firstLine="720"/>
        <w:jc w:val="both"/>
        <w:rPr>
          <w:sz w:val="28"/>
          <w:szCs w:val="28"/>
        </w:rPr>
      </w:pPr>
      <w:r w:rsidRPr="00857141">
        <w:rPr>
          <w:sz w:val="28"/>
          <w:szCs w:val="28"/>
        </w:rPr>
        <w:t>Quy chế này quy định mục tiêu, nguyên tắc, nội dung và trách nhiệm phối hợp giữa các cơ quan chức năng trong quản lý nhà nước đối với doanh nghiệp, hộ kinh doanh, tổ hợp tác, hợp tác xã, liên hiệp hợp tác xã (sau đây gọi chung là chủ thể kinh doanh) sau đăng ký thành lập trên địa bàn thành phố Hà Nội, bao gồm:</w:t>
      </w:r>
    </w:p>
    <w:p w14:paraId="396D3B53" w14:textId="77777777" w:rsidR="004B7AFA" w:rsidRPr="00857141" w:rsidRDefault="006F6B19" w:rsidP="00791493">
      <w:pPr>
        <w:pStyle w:val="ListParagraph"/>
        <w:numPr>
          <w:ilvl w:val="0"/>
          <w:numId w:val="2"/>
        </w:numPr>
        <w:spacing w:before="120" w:after="120" w:line="281" w:lineRule="auto"/>
        <w:ind w:firstLine="720"/>
        <w:jc w:val="both"/>
        <w:rPr>
          <w:sz w:val="28"/>
          <w:szCs w:val="28"/>
        </w:rPr>
      </w:pPr>
      <w:r w:rsidRPr="00857141">
        <w:rPr>
          <w:sz w:val="28"/>
          <w:szCs w:val="28"/>
        </w:rPr>
        <w:t>Trao đổi, cung cấp và công khai thông tin về chủ thể kinh doanh và đơn vị trực thuộc.</w:t>
      </w:r>
    </w:p>
    <w:p w14:paraId="2E89BAB7" w14:textId="77777777" w:rsidR="004B7AFA" w:rsidRPr="00857141" w:rsidRDefault="006F6B19" w:rsidP="00791493">
      <w:pPr>
        <w:pStyle w:val="ListParagraph"/>
        <w:numPr>
          <w:ilvl w:val="0"/>
          <w:numId w:val="2"/>
        </w:numPr>
        <w:spacing w:before="120" w:after="120" w:line="281" w:lineRule="auto"/>
        <w:ind w:firstLine="720"/>
        <w:jc w:val="both"/>
        <w:rPr>
          <w:sz w:val="28"/>
          <w:szCs w:val="28"/>
        </w:rPr>
      </w:pPr>
      <w:r w:rsidRPr="00857141">
        <w:rPr>
          <w:sz w:val="28"/>
          <w:szCs w:val="28"/>
        </w:rPr>
        <w:t>Xây dựng, phê duyệt, tổ chức thực hiện kế hoạch kiểm tra; phối hợp xử lý vi phạm trong hoạt động kinh doanh; vi phạm quy định về ngành, nghề đầu tư kinh doanh có điều kiện; điều kiện tiếp cận thị trường đối với nhà đầu tư nước ngoài theo quy định pháp luật.</w:t>
      </w:r>
    </w:p>
    <w:p w14:paraId="74CCD6F8" w14:textId="77777777" w:rsidR="004B7AFA" w:rsidRPr="00857141" w:rsidRDefault="006F6B19" w:rsidP="00791493">
      <w:pPr>
        <w:pStyle w:val="ListParagraph"/>
        <w:numPr>
          <w:ilvl w:val="0"/>
          <w:numId w:val="2"/>
        </w:numPr>
        <w:spacing w:before="120" w:after="120" w:line="281" w:lineRule="auto"/>
        <w:ind w:firstLine="720"/>
        <w:jc w:val="both"/>
        <w:rPr>
          <w:sz w:val="28"/>
          <w:szCs w:val="28"/>
        </w:rPr>
      </w:pPr>
      <w:r w:rsidRPr="00857141">
        <w:rPr>
          <w:sz w:val="28"/>
          <w:szCs w:val="28"/>
        </w:rPr>
        <w:t>Thu hồi kết quả đăng ký của chủ thể kinh doanh theo quy định pháp luật.</w:t>
      </w:r>
    </w:p>
    <w:p w14:paraId="715FD5C9" w14:textId="77777777" w:rsidR="004B7AFA" w:rsidRPr="00857141" w:rsidRDefault="006F6B19" w:rsidP="00791493">
      <w:pPr>
        <w:pStyle w:val="ListParagraph"/>
        <w:numPr>
          <w:ilvl w:val="0"/>
          <w:numId w:val="2"/>
        </w:numPr>
        <w:spacing w:before="120" w:after="120" w:line="281" w:lineRule="auto"/>
        <w:ind w:firstLine="720"/>
        <w:jc w:val="both"/>
        <w:rPr>
          <w:sz w:val="28"/>
          <w:szCs w:val="28"/>
        </w:rPr>
      </w:pPr>
      <w:r w:rsidRPr="00857141">
        <w:rPr>
          <w:sz w:val="28"/>
          <w:szCs w:val="28"/>
        </w:rPr>
        <w:t>Chế độ báo cáo về tình hình thực hiện quản lý nhà nước sau đăng ký thành lập.</w:t>
      </w:r>
    </w:p>
    <w:p w14:paraId="04997D3B" w14:textId="77777777" w:rsidR="00830DA7" w:rsidRPr="00857141" w:rsidRDefault="006F6B19" w:rsidP="00791493">
      <w:pPr>
        <w:pStyle w:val="NormalWeb"/>
        <w:numPr>
          <w:ilvl w:val="0"/>
          <w:numId w:val="2"/>
        </w:numPr>
        <w:spacing w:before="120" w:beforeAutospacing="0" w:after="120" w:afterAutospacing="0" w:line="281" w:lineRule="auto"/>
        <w:jc w:val="both"/>
        <w:rPr>
          <w:sz w:val="28"/>
          <w:szCs w:val="28"/>
          <w:lang w:val="vi-VN"/>
        </w:rPr>
      </w:pPr>
      <w:r w:rsidRPr="00857141">
        <w:rPr>
          <w:sz w:val="28"/>
          <w:szCs w:val="28"/>
          <w:lang w:val="vi-VN"/>
        </w:rPr>
        <w:t>Quy trình kiểm tra nội dung về đăng ký kinh doanh trên địa bàn thành phố Hà Nội.</w:t>
      </w:r>
    </w:p>
    <w:p w14:paraId="0F65E1A1" w14:textId="77777777" w:rsidR="004B7AFA" w:rsidRPr="00857141" w:rsidRDefault="006F6B19" w:rsidP="00791493">
      <w:pPr>
        <w:spacing w:before="120" w:after="120" w:line="281" w:lineRule="auto"/>
        <w:ind w:firstLine="720"/>
        <w:jc w:val="both"/>
        <w:outlineLvl w:val="1"/>
        <w:rPr>
          <w:b/>
          <w:bCs/>
          <w:sz w:val="28"/>
          <w:szCs w:val="28"/>
        </w:rPr>
      </w:pPr>
      <w:r w:rsidRPr="00857141">
        <w:rPr>
          <w:b/>
          <w:bCs/>
          <w:sz w:val="28"/>
          <w:szCs w:val="28"/>
        </w:rPr>
        <w:t>Điều 2. Đối tượng áp dụng</w:t>
      </w:r>
    </w:p>
    <w:p w14:paraId="528DA2DF" w14:textId="77777777" w:rsidR="004B7AFA" w:rsidRPr="00857141" w:rsidRDefault="006F6B19" w:rsidP="00791493">
      <w:pPr>
        <w:pStyle w:val="ListParagraph"/>
        <w:numPr>
          <w:ilvl w:val="0"/>
          <w:numId w:val="5"/>
        </w:numPr>
        <w:spacing w:before="120" w:after="120" w:line="281" w:lineRule="auto"/>
        <w:jc w:val="both"/>
        <w:rPr>
          <w:sz w:val="28"/>
          <w:szCs w:val="28"/>
        </w:rPr>
      </w:pPr>
      <w:r w:rsidRPr="00857141">
        <w:rPr>
          <w:sz w:val="28"/>
          <w:szCs w:val="28"/>
        </w:rPr>
        <w:t>Ủy ban nhân dân thành phố Hà Nội.</w:t>
      </w:r>
    </w:p>
    <w:p w14:paraId="1EAE267F" w14:textId="77777777" w:rsidR="004B7AFA" w:rsidRPr="00857141" w:rsidRDefault="006F6B19" w:rsidP="00791493">
      <w:pPr>
        <w:pStyle w:val="ListParagraph"/>
        <w:numPr>
          <w:ilvl w:val="0"/>
          <w:numId w:val="5"/>
        </w:numPr>
        <w:spacing w:before="120" w:after="120" w:line="281" w:lineRule="auto"/>
        <w:jc w:val="both"/>
        <w:rPr>
          <w:sz w:val="28"/>
          <w:szCs w:val="28"/>
        </w:rPr>
      </w:pPr>
      <w:r w:rsidRPr="00857141">
        <w:rPr>
          <w:sz w:val="28"/>
          <w:szCs w:val="28"/>
        </w:rPr>
        <w:t>Các cơ quan chuyên môn thuộc Ủy ban nhân dân Thành phố (sau đây gọi là cơ quan chuyên môn thuộc Thành phố).</w:t>
      </w:r>
    </w:p>
    <w:p w14:paraId="1A0795AE" w14:textId="77777777" w:rsidR="004B7AFA" w:rsidRPr="00857141" w:rsidRDefault="006F6B19" w:rsidP="00791493">
      <w:pPr>
        <w:pStyle w:val="ListParagraph"/>
        <w:numPr>
          <w:ilvl w:val="0"/>
          <w:numId w:val="5"/>
        </w:numPr>
        <w:spacing w:before="120" w:after="120" w:line="281" w:lineRule="auto"/>
        <w:jc w:val="both"/>
        <w:rPr>
          <w:sz w:val="28"/>
          <w:szCs w:val="28"/>
        </w:rPr>
      </w:pPr>
      <w:r w:rsidRPr="00857141">
        <w:rPr>
          <w:sz w:val="28"/>
          <w:szCs w:val="28"/>
        </w:rPr>
        <w:t>Ban Quản lý các khu công nghệ cao và khu công nghiệp thành phố Hà Nội (sau đây gọi là Ban Quản lý KCN).</w:t>
      </w:r>
    </w:p>
    <w:p w14:paraId="3005E8E3" w14:textId="77777777" w:rsidR="004B7AFA" w:rsidRPr="00857141" w:rsidRDefault="006F6B19" w:rsidP="00791493">
      <w:pPr>
        <w:pStyle w:val="ListParagraph"/>
        <w:numPr>
          <w:ilvl w:val="0"/>
          <w:numId w:val="5"/>
        </w:numPr>
        <w:spacing w:before="120" w:after="120" w:line="281" w:lineRule="auto"/>
        <w:jc w:val="both"/>
        <w:rPr>
          <w:sz w:val="28"/>
          <w:szCs w:val="28"/>
        </w:rPr>
      </w:pPr>
      <w:r w:rsidRPr="00857141">
        <w:rPr>
          <w:sz w:val="28"/>
          <w:szCs w:val="28"/>
        </w:rPr>
        <w:lastRenderedPageBreak/>
        <w:t>Ủy ban nhân dân xã, phường (sau đây gọi là Ủy ban nhân dân cấp xã).</w:t>
      </w:r>
    </w:p>
    <w:p w14:paraId="6DC41A8A" w14:textId="77777777" w:rsidR="004B7AFA" w:rsidRPr="00857141" w:rsidRDefault="006F6B19" w:rsidP="00791493">
      <w:pPr>
        <w:pStyle w:val="ListParagraph"/>
        <w:numPr>
          <w:ilvl w:val="0"/>
          <w:numId w:val="5"/>
        </w:numPr>
        <w:spacing w:before="120" w:after="120" w:line="281" w:lineRule="auto"/>
        <w:jc w:val="both"/>
        <w:rPr>
          <w:sz w:val="28"/>
          <w:szCs w:val="28"/>
        </w:rPr>
      </w:pPr>
      <w:r w:rsidRPr="00857141">
        <w:rPr>
          <w:sz w:val="28"/>
          <w:szCs w:val="28"/>
        </w:rPr>
        <w:t>Cơ quan quản lý chuyên ngành, lĩnh vực thuộc cơ quan nhà nước ở Trung ương đóng trên địa bàn Thành phố (sau đây gọi là cơ quan quản lý chuyên ngành Trung ương).</w:t>
      </w:r>
    </w:p>
    <w:p w14:paraId="173B0451" w14:textId="77777777" w:rsidR="004B7AFA" w:rsidRPr="00857141" w:rsidRDefault="006F6B19" w:rsidP="00791493">
      <w:pPr>
        <w:pStyle w:val="ListParagraph"/>
        <w:numPr>
          <w:ilvl w:val="0"/>
          <w:numId w:val="5"/>
        </w:numPr>
        <w:spacing w:before="120" w:after="120" w:line="281" w:lineRule="auto"/>
        <w:jc w:val="both"/>
        <w:rPr>
          <w:sz w:val="28"/>
          <w:szCs w:val="28"/>
        </w:rPr>
      </w:pPr>
      <w:r w:rsidRPr="00857141">
        <w:rPr>
          <w:sz w:val="28"/>
          <w:szCs w:val="28"/>
        </w:rPr>
        <w:t>Chủ thể kinh doanh và đơn vị trực thuộc đăng ký hoạt động trên địa bàn Thành phố.</w:t>
      </w:r>
    </w:p>
    <w:p w14:paraId="4E21455B" w14:textId="77777777" w:rsidR="004B7AFA" w:rsidRPr="00857141" w:rsidRDefault="006F6B19" w:rsidP="00791493">
      <w:pPr>
        <w:spacing w:before="120" w:after="120" w:line="281" w:lineRule="auto"/>
        <w:ind w:firstLine="720"/>
        <w:jc w:val="both"/>
        <w:outlineLvl w:val="1"/>
        <w:rPr>
          <w:b/>
          <w:bCs/>
          <w:sz w:val="28"/>
          <w:szCs w:val="28"/>
        </w:rPr>
      </w:pPr>
      <w:r w:rsidRPr="00857141">
        <w:rPr>
          <w:b/>
          <w:bCs/>
          <w:sz w:val="28"/>
          <w:szCs w:val="28"/>
        </w:rPr>
        <w:t>Điều 3. Giải thích từ ngữ</w:t>
      </w:r>
    </w:p>
    <w:p w14:paraId="6D6E9B28" w14:textId="77777777" w:rsidR="004B7AFA" w:rsidRPr="00857141" w:rsidRDefault="006F6B19" w:rsidP="00791493">
      <w:pPr>
        <w:spacing w:before="120" w:after="120" w:line="281" w:lineRule="auto"/>
        <w:ind w:firstLine="720"/>
        <w:jc w:val="both"/>
        <w:rPr>
          <w:sz w:val="28"/>
          <w:szCs w:val="28"/>
        </w:rPr>
      </w:pPr>
      <w:r w:rsidRPr="00857141">
        <w:rPr>
          <w:sz w:val="28"/>
          <w:szCs w:val="28"/>
        </w:rPr>
        <w:t>Trong Quy chế này, các từ ngữ dưới đây được hiểu như sau:</w:t>
      </w:r>
    </w:p>
    <w:p w14:paraId="47434B56" w14:textId="77777777" w:rsidR="004B7AFA" w:rsidRPr="00857141" w:rsidRDefault="006F6B19" w:rsidP="00791493">
      <w:pPr>
        <w:pStyle w:val="ListParagraph"/>
        <w:numPr>
          <w:ilvl w:val="0"/>
          <w:numId w:val="6"/>
        </w:numPr>
        <w:spacing w:before="120" w:after="120" w:line="281" w:lineRule="auto"/>
        <w:jc w:val="both"/>
        <w:rPr>
          <w:sz w:val="28"/>
          <w:szCs w:val="28"/>
        </w:rPr>
      </w:pPr>
      <w:r w:rsidRPr="00857141">
        <w:rPr>
          <w:sz w:val="28"/>
          <w:szCs w:val="28"/>
        </w:rPr>
        <w:t>Cung cấp thông tin là việc cơ quan được yêu cầu, trong phạm vi chức năng và theo quy định pháp luật, gửi thông tin có nội dung, phạm vi xác định tới cơ quan yêu cầu để phục vụ quản lý nhà nước.</w:t>
      </w:r>
    </w:p>
    <w:p w14:paraId="7BADFB2E" w14:textId="77777777" w:rsidR="004B7AFA" w:rsidRPr="00857141" w:rsidRDefault="006F6B19" w:rsidP="00791493">
      <w:pPr>
        <w:pStyle w:val="ListParagraph"/>
        <w:numPr>
          <w:ilvl w:val="0"/>
          <w:numId w:val="6"/>
        </w:numPr>
        <w:spacing w:before="120" w:after="120" w:line="281" w:lineRule="auto"/>
        <w:jc w:val="both"/>
        <w:rPr>
          <w:sz w:val="28"/>
          <w:szCs w:val="28"/>
        </w:rPr>
      </w:pPr>
      <w:r w:rsidRPr="00857141">
        <w:rPr>
          <w:sz w:val="28"/>
          <w:szCs w:val="28"/>
        </w:rPr>
        <w:t>Trao đổi thông tin là việc hai hoặc nhiều cơ quan cung cấp cho nhau thông tin thuộc phạm vi quản lý thường xuyên hoặc định kỳ.</w:t>
      </w:r>
    </w:p>
    <w:p w14:paraId="5C8A04DA" w14:textId="77777777" w:rsidR="004B7AFA" w:rsidRPr="00857141" w:rsidRDefault="006F6B19" w:rsidP="00791493">
      <w:pPr>
        <w:pStyle w:val="ListParagraph"/>
        <w:numPr>
          <w:ilvl w:val="0"/>
          <w:numId w:val="6"/>
        </w:numPr>
        <w:spacing w:before="120" w:after="120" w:line="281" w:lineRule="auto"/>
        <w:jc w:val="both"/>
        <w:rPr>
          <w:sz w:val="28"/>
          <w:szCs w:val="28"/>
        </w:rPr>
      </w:pPr>
      <w:r w:rsidRPr="00857141">
        <w:rPr>
          <w:sz w:val="28"/>
          <w:szCs w:val="28"/>
        </w:rPr>
        <w:t>Công khai thông tin là việc cơ quan nhà nước, căn cứ chức năng và theo quy định pháp luật, cung cấp, phổ biến thông tin rộng rãi, không thu phí.</w:t>
      </w:r>
    </w:p>
    <w:p w14:paraId="35E903D3" w14:textId="77777777" w:rsidR="004B7AFA" w:rsidRPr="00857141" w:rsidRDefault="006F6B19" w:rsidP="00791493">
      <w:pPr>
        <w:pStyle w:val="ListParagraph"/>
        <w:numPr>
          <w:ilvl w:val="0"/>
          <w:numId w:val="6"/>
        </w:numPr>
        <w:spacing w:before="120" w:after="120" w:line="281" w:lineRule="auto"/>
        <w:jc w:val="both"/>
        <w:rPr>
          <w:sz w:val="28"/>
          <w:szCs w:val="28"/>
        </w:rPr>
      </w:pPr>
      <w:r w:rsidRPr="00857141">
        <w:rPr>
          <w:sz w:val="28"/>
          <w:szCs w:val="28"/>
        </w:rPr>
        <w:t>Kiểm tra là việc cơ quan có thẩm quyền xem xét, đánh giá việc tuân thủ pháp luật của đối tượng kiểm tra theo quy định.</w:t>
      </w:r>
    </w:p>
    <w:p w14:paraId="47448D51" w14:textId="77777777" w:rsidR="004B7AFA" w:rsidRPr="00857141" w:rsidRDefault="006F6B19" w:rsidP="00791493">
      <w:pPr>
        <w:pStyle w:val="ListParagraph"/>
        <w:numPr>
          <w:ilvl w:val="0"/>
          <w:numId w:val="6"/>
        </w:numPr>
        <w:spacing w:before="120" w:after="120" w:line="281" w:lineRule="auto"/>
        <w:jc w:val="both"/>
        <w:rPr>
          <w:sz w:val="28"/>
          <w:szCs w:val="28"/>
        </w:rPr>
      </w:pPr>
      <w:r w:rsidRPr="00857141">
        <w:rPr>
          <w:sz w:val="28"/>
          <w:szCs w:val="28"/>
        </w:rPr>
        <w:t>Cơ quan chức năng là các cơ quan quy định tại các khoản 2, 3 và 4 Điều 2 Quy chế này.</w:t>
      </w:r>
    </w:p>
    <w:p w14:paraId="2BEE4A33" w14:textId="77777777" w:rsidR="004B7AFA" w:rsidRPr="00857141" w:rsidRDefault="006F6B19" w:rsidP="00791493">
      <w:pPr>
        <w:pStyle w:val="ListParagraph"/>
        <w:numPr>
          <w:ilvl w:val="0"/>
          <w:numId w:val="6"/>
        </w:numPr>
        <w:spacing w:before="120" w:after="120" w:line="281" w:lineRule="auto"/>
        <w:jc w:val="both"/>
        <w:rPr>
          <w:sz w:val="28"/>
          <w:szCs w:val="28"/>
        </w:rPr>
      </w:pPr>
      <w:r w:rsidRPr="00857141">
        <w:rPr>
          <w:sz w:val="28"/>
          <w:szCs w:val="28"/>
        </w:rPr>
        <w:t>Đơn vị trực thuộc của doanh nghiệp, hợp tác xã, liên hiệp hợp tác xã, tổ hợp tác bao gồm: chi nhánh, văn phòng đại diện, địa điểm kinh doanh.</w:t>
      </w:r>
    </w:p>
    <w:p w14:paraId="6FA13DF9" w14:textId="77777777" w:rsidR="004B7AFA" w:rsidRPr="00857141" w:rsidRDefault="006F6B19" w:rsidP="00791493">
      <w:pPr>
        <w:pStyle w:val="ListParagraph"/>
        <w:numPr>
          <w:ilvl w:val="0"/>
          <w:numId w:val="6"/>
        </w:numPr>
        <w:spacing w:before="120" w:after="120" w:line="281" w:lineRule="auto"/>
        <w:jc w:val="both"/>
        <w:rPr>
          <w:sz w:val="28"/>
          <w:szCs w:val="28"/>
        </w:rPr>
      </w:pPr>
      <w:r w:rsidRPr="00857141">
        <w:rPr>
          <w:sz w:val="28"/>
          <w:szCs w:val="28"/>
        </w:rPr>
        <w:t>Cơ quan đăng ký kinh doanh cấp Thành phố</w:t>
      </w:r>
      <w:r w:rsidR="00C7221F" w:rsidRPr="00857141">
        <w:rPr>
          <w:sz w:val="28"/>
          <w:szCs w:val="28"/>
        </w:rPr>
        <w:t>,</w:t>
      </w:r>
      <w:r w:rsidRPr="00857141">
        <w:rPr>
          <w:sz w:val="28"/>
          <w:szCs w:val="28"/>
        </w:rPr>
        <w:t xml:space="preserve"> gồm: Phòng Đăng ký kinh doanh và Tài chính doanh nghiệp thuộc Sở Tài chính; Ban Quản lý KCN.</w:t>
      </w:r>
    </w:p>
    <w:p w14:paraId="17D3632F" w14:textId="77777777" w:rsidR="004B7AFA" w:rsidRPr="00857141" w:rsidRDefault="006F6B19" w:rsidP="00791493">
      <w:pPr>
        <w:pStyle w:val="ListParagraph"/>
        <w:numPr>
          <w:ilvl w:val="0"/>
          <w:numId w:val="6"/>
        </w:numPr>
        <w:spacing w:before="120" w:after="120" w:line="281" w:lineRule="auto"/>
        <w:jc w:val="both"/>
        <w:rPr>
          <w:sz w:val="28"/>
          <w:szCs w:val="28"/>
        </w:rPr>
      </w:pPr>
      <w:r w:rsidRPr="00857141">
        <w:rPr>
          <w:sz w:val="28"/>
          <w:szCs w:val="28"/>
        </w:rPr>
        <w:t>Cơ quan đăng ký kinh doanh cấp xã: Phòng Kinh tế thuộc Ủy ban nhân dân xã hoặc Phòng Kinh tế, Hạ tầng và Đô thị thuộc Ủy ban nhân dân phường.</w:t>
      </w:r>
    </w:p>
    <w:p w14:paraId="2390C0F1" w14:textId="77777777" w:rsidR="004B7AFA" w:rsidRPr="00857141" w:rsidRDefault="006F6B19" w:rsidP="00791493">
      <w:pPr>
        <w:pStyle w:val="ListParagraph"/>
        <w:numPr>
          <w:ilvl w:val="0"/>
          <w:numId w:val="6"/>
        </w:numPr>
        <w:spacing w:before="120" w:after="120" w:line="281" w:lineRule="auto"/>
        <w:jc w:val="both"/>
        <w:rPr>
          <w:sz w:val="28"/>
          <w:szCs w:val="28"/>
        </w:rPr>
      </w:pPr>
      <w:r w:rsidRPr="00857141">
        <w:rPr>
          <w:sz w:val="28"/>
          <w:szCs w:val="28"/>
        </w:rPr>
        <w:t xml:space="preserve">Kết quả đăng ký của </w:t>
      </w:r>
      <w:r w:rsidR="00CE3C38" w:rsidRPr="00857141">
        <w:rPr>
          <w:sz w:val="28"/>
          <w:szCs w:val="28"/>
        </w:rPr>
        <w:t xml:space="preserve">chủ thể kinh doanh </w:t>
      </w:r>
      <w:r w:rsidRPr="00857141">
        <w:rPr>
          <w:sz w:val="28"/>
          <w:szCs w:val="28"/>
        </w:rPr>
        <w:t>và đơn vị trực thuộc gồm: Giấy chứng nhận đăng ký doanh nghiệp; Giấy chứng nhận đăng ký hoạt động chi nhánh, văn phòng đại diện; Giấy chứng nhận đăng ký địa điểm kinh doanh; giấy xác nhận về thay đổi nội dung đăng ký; các giấy xác nhận/thông báo về tạm ngừng, tiếp tục kinh doanh, giải thể, chấm dứt hoạt động và các văn bản khác theo quy định pháp luật.</w:t>
      </w:r>
    </w:p>
    <w:p w14:paraId="0346A03E" w14:textId="77777777" w:rsidR="004B7AFA" w:rsidRPr="00857141" w:rsidRDefault="006F6B19" w:rsidP="00791493">
      <w:pPr>
        <w:spacing w:before="120" w:after="120" w:line="281" w:lineRule="auto"/>
        <w:ind w:firstLine="720"/>
        <w:jc w:val="both"/>
        <w:outlineLvl w:val="1"/>
        <w:rPr>
          <w:b/>
          <w:bCs/>
          <w:sz w:val="28"/>
          <w:szCs w:val="28"/>
        </w:rPr>
      </w:pPr>
      <w:r w:rsidRPr="00857141">
        <w:rPr>
          <w:b/>
          <w:bCs/>
          <w:sz w:val="28"/>
          <w:szCs w:val="28"/>
        </w:rPr>
        <w:t>Điều 4. Mục tiêu phối hợp</w:t>
      </w:r>
    </w:p>
    <w:p w14:paraId="477E10F6" w14:textId="77777777" w:rsidR="004B7AFA" w:rsidRPr="00857141" w:rsidRDefault="006F6B19" w:rsidP="00791493">
      <w:pPr>
        <w:pStyle w:val="ListParagraph"/>
        <w:numPr>
          <w:ilvl w:val="0"/>
          <w:numId w:val="7"/>
        </w:numPr>
        <w:spacing w:before="120" w:after="120" w:line="281" w:lineRule="auto"/>
        <w:jc w:val="both"/>
        <w:rPr>
          <w:sz w:val="28"/>
          <w:szCs w:val="28"/>
        </w:rPr>
      </w:pPr>
      <w:r w:rsidRPr="00857141">
        <w:rPr>
          <w:sz w:val="28"/>
          <w:szCs w:val="28"/>
        </w:rPr>
        <w:t xml:space="preserve">Nâng cao hiệu lực, hiệu quả quản lý nhà nước đối với chủ thể kinh doanh sau đăng ký thành lập trên địa bàn Thành phố: phân định rõ trách nhiệm theo chức </w:t>
      </w:r>
      <w:r w:rsidRPr="00857141">
        <w:rPr>
          <w:sz w:val="28"/>
          <w:szCs w:val="28"/>
        </w:rPr>
        <w:lastRenderedPageBreak/>
        <w:t>năng, nhiệm vụ, quyền hạn; khắc phục tình trạng chồng chéo trong kiểm tra; thúc đẩy giám sát của xã hội.</w:t>
      </w:r>
    </w:p>
    <w:p w14:paraId="4A5D8E2D" w14:textId="77777777" w:rsidR="004B7AFA" w:rsidRPr="00857141" w:rsidRDefault="006F6B19" w:rsidP="00791493">
      <w:pPr>
        <w:pStyle w:val="ListParagraph"/>
        <w:numPr>
          <w:ilvl w:val="0"/>
          <w:numId w:val="7"/>
        </w:numPr>
        <w:spacing w:before="120" w:after="120" w:line="281" w:lineRule="auto"/>
        <w:jc w:val="both"/>
        <w:rPr>
          <w:sz w:val="28"/>
          <w:szCs w:val="28"/>
        </w:rPr>
      </w:pPr>
      <w:r w:rsidRPr="00857141">
        <w:rPr>
          <w:sz w:val="28"/>
          <w:szCs w:val="28"/>
        </w:rPr>
        <w:t>Phát hiện, ngăn chặn và xử lý kịp thời các hành vi vi phạm pháp luật; hạn chế tác động tiêu cực đối với xã hội.</w:t>
      </w:r>
    </w:p>
    <w:p w14:paraId="022438E8" w14:textId="77777777" w:rsidR="004B7AFA" w:rsidRPr="00857141" w:rsidRDefault="006F6B19" w:rsidP="00791493">
      <w:pPr>
        <w:pStyle w:val="ListParagraph"/>
        <w:numPr>
          <w:ilvl w:val="0"/>
          <w:numId w:val="7"/>
        </w:numPr>
        <w:spacing w:before="120" w:after="120" w:line="281" w:lineRule="auto"/>
        <w:jc w:val="both"/>
        <w:rPr>
          <w:sz w:val="28"/>
          <w:szCs w:val="28"/>
        </w:rPr>
      </w:pPr>
      <w:r w:rsidRPr="00857141">
        <w:rPr>
          <w:sz w:val="28"/>
          <w:szCs w:val="28"/>
        </w:rPr>
        <w:t>Góp phần xây dựng môi trường kinh doanh thuận lợi; tạo điều kiện để chủ thể kinh doanh thực hiện quyền, nghĩa vụ theo quy định pháp luật.</w:t>
      </w:r>
    </w:p>
    <w:p w14:paraId="42A7C69E" w14:textId="77777777" w:rsidR="004B7AFA" w:rsidRPr="00857141" w:rsidRDefault="006F6B19" w:rsidP="00791493">
      <w:pPr>
        <w:spacing w:before="120" w:after="120" w:line="281" w:lineRule="auto"/>
        <w:ind w:firstLine="720"/>
        <w:jc w:val="both"/>
        <w:outlineLvl w:val="1"/>
        <w:rPr>
          <w:b/>
          <w:bCs/>
          <w:sz w:val="28"/>
          <w:szCs w:val="28"/>
        </w:rPr>
      </w:pPr>
      <w:r w:rsidRPr="00857141">
        <w:rPr>
          <w:b/>
          <w:bCs/>
          <w:sz w:val="28"/>
          <w:szCs w:val="28"/>
        </w:rPr>
        <w:t>Điều 5. Nguyên tắc phối hợp</w:t>
      </w:r>
    </w:p>
    <w:p w14:paraId="397B66EE" w14:textId="77777777" w:rsidR="004B7AFA" w:rsidRPr="00857141" w:rsidRDefault="006F6B19" w:rsidP="002E5B4B">
      <w:pPr>
        <w:pStyle w:val="ListParagraph"/>
        <w:numPr>
          <w:ilvl w:val="0"/>
          <w:numId w:val="8"/>
        </w:numPr>
        <w:spacing w:before="240" w:after="240" w:line="276" w:lineRule="auto"/>
        <w:ind w:firstLine="734"/>
        <w:jc w:val="both"/>
        <w:rPr>
          <w:sz w:val="28"/>
          <w:szCs w:val="28"/>
        </w:rPr>
      </w:pPr>
      <w:r w:rsidRPr="00857141">
        <w:rPr>
          <w:sz w:val="28"/>
          <w:szCs w:val="28"/>
        </w:rPr>
        <w:t>Phân định rõ trách nhiệm quản lý nhà nước phù hợp chức năng, nhiệm vụ, quyền hạn của từng cấp, từng cơ quan; quản lý theo ngành, lĩnh vực. Trường hợp kinh doanh đa ngành, nghề thì chịu sự quản lý của nhiều cơ quan; mỗi cơ quan chịu trách nhiệm trong phạm vi ngành, lĩnh vực được giao.</w:t>
      </w:r>
    </w:p>
    <w:p w14:paraId="4E288689" w14:textId="77777777" w:rsidR="004B7AFA" w:rsidRPr="00857141" w:rsidRDefault="006F6B19" w:rsidP="002E5B4B">
      <w:pPr>
        <w:pStyle w:val="ListParagraph"/>
        <w:numPr>
          <w:ilvl w:val="0"/>
          <w:numId w:val="8"/>
        </w:numPr>
        <w:spacing w:before="240" w:after="240" w:line="276" w:lineRule="auto"/>
        <w:ind w:firstLine="734"/>
        <w:jc w:val="both"/>
        <w:rPr>
          <w:sz w:val="28"/>
          <w:szCs w:val="28"/>
        </w:rPr>
      </w:pPr>
      <w:r w:rsidRPr="00857141">
        <w:rPr>
          <w:sz w:val="28"/>
          <w:szCs w:val="28"/>
        </w:rPr>
        <w:t>Trao đổi, cung cấp, công khai thông tin phải bảo đảm chính xác, đầy đủ, kịp thời; yêu cầu cung cấp thông tin phải xuất phát từ nhu cầu quản lý nhà nước, phù hợp chức năng, nhiệm vụ; việc khai thác, sử dụng thông tin tuân thủ quy định pháp luật.</w:t>
      </w:r>
    </w:p>
    <w:p w14:paraId="03BE19F4" w14:textId="77777777" w:rsidR="004B7AFA" w:rsidRPr="00857141" w:rsidRDefault="006F6B19" w:rsidP="002E5B4B">
      <w:pPr>
        <w:pStyle w:val="ListParagraph"/>
        <w:numPr>
          <w:ilvl w:val="0"/>
          <w:numId w:val="8"/>
        </w:numPr>
        <w:spacing w:before="240" w:after="240" w:line="276" w:lineRule="auto"/>
        <w:ind w:firstLine="734"/>
        <w:jc w:val="both"/>
        <w:rPr>
          <w:sz w:val="28"/>
          <w:szCs w:val="28"/>
        </w:rPr>
      </w:pPr>
      <w:r w:rsidRPr="00857141">
        <w:rPr>
          <w:sz w:val="28"/>
          <w:szCs w:val="28"/>
        </w:rPr>
        <w:t>Phối hợp kiểm tra bảo đảm đúng pháp luật; khách quan, công khai, kịp thời; không trùng lặp về phạm vi, đối tượng, nội dung trong cùng thời điểm giữa các cơ quan; mỗi đối tượng không quá một lần kiểm tra theo kế hoạch mỗi năm. Kiểm tra đột xuất chỉ thực hiện khi có dấu hiệu vi phạm rõ ràng, có căn cứ cụ thể hoặc theo yêu cầu của cơ quan có thẩm quyền. Khuyến khích kiểm tra liên ngành, lồng ghép nhiều nội dung trong một đợt kiểm tra để giảm tải cho doanh nghiệp.</w:t>
      </w:r>
    </w:p>
    <w:p w14:paraId="2EF65380" w14:textId="77777777" w:rsidR="004B7AFA" w:rsidRPr="00857141" w:rsidRDefault="006F6B19" w:rsidP="002E5B4B">
      <w:pPr>
        <w:pStyle w:val="ListParagraph"/>
        <w:numPr>
          <w:ilvl w:val="0"/>
          <w:numId w:val="8"/>
        </w:numPr>
        <w:spacing w:before="240" w:after="240" w:line="276" w:lineRule="auto"/>
        <w:ind w:firstLine="734"/>
        <w:jc w:val="both"/>
        <w:rPr>
          <w:sz w:val="28"/>
          <w:szCs w:val="28"/>
        </w:rPr>
      </w:pPr>
      <w:r w:rsidRPr="00857141">
        <w:rPr>
          <w:sz w:val="28"/>
          <w:szCs w:val="28"/>
        </w:rPr>
        <w:t>Phối hợp trên cơ sở chức năng, nhiệm vụ, quyền hạn; tuân thủ Quy chế này và quy định pháp luật liên quan; không làm phát sinh thủ tục hành chính; không cản trở hoạt động bình thường của chủ thể kinh doanh.</w:t>
      </w:r>
    </w:p>
    <w:p w14:paraId="3AEE0F45" w14:textId="77777777" w:rsidR="004B7AFA" w:rsidRPr="00857141" w:rsidRDefault="006F6B19" w:rsidP="002E5B4B">
      <w:pPr>
        <w:pStyle w:val="ListParagraph"/>
        <w:numPr>
          <w:ilvl w:val="0"/>
          <w:numId w:val="8"/>
        </w:numPr>
        <w:spacing w:before="240" w:after="240" w:line="276" w:lineRule="auto"/>
        <w:ind w:firstLine="734"/>
        <w:jc w:val="both"/>
        <w:rPr>
          <w:sz w:val="28"/>
          <w:szCs w:val="28"/>
        </w:rPr>
      </w:pPr>
      <w:r w:rsidRPr="00857141">
        <w:rPr>
          <w:sz w:val="28"/>
          <w:szCs w:val="28"/>
        </w:rPr>
        <w:t>Tranh chấp về phân công, phân cấp phối hợp giữa các cơ quan được Sở Tài chính tổng hợp, báo cáo Ủy ban nhân dân Thành phố xem xét, quyết định.</w:t>
      </w:r>
    </w:p>
    <w:p w14:paraId="59CCA5A1" w14:textId="77777777" w:rsidR="004B7AFA" w:rsidRPr="00857141" w:rsidRDefault="006F6B19" w:rsidP="00791493">
      <w:pPr>
        <w:spacing w:before="120" w:after="120" w:line="281" w:lineRule="auto"/>
        <w:jc w:val="center"/>
        <w:outlineLvl w:val="0"/>
        <w:rPr>
          <w:b/>
          <w:bCs/>
          <w:caps/>
          <w:sz w:val="28"/>
          <w:szCs w:val="28"/>
        </w:rPr>
      </w:pPr>
      <w:r w:rsidRPr="00857141">
        <w:rPr>
          <w:b/>
          <w:bCs/>
          <w:caps/>
          <w:sz w:val="28"/>
          <w:szCs w:val="28"/>
        </w:rPr>
        <w:t>Chương II</w:t>
      </w:r>
      <w:r w:rsidR="00343938" w:rsidRPr="00857141">
        <w:rPr>
          <w:b/>
          <w:bCs/>
          <w:caps/>
          <w:sz w:val="28"/>
          <w:szCs w:val="28"/>
        </w:rPr>
        <w:br/>
      </w:r>
      <w:r w:rsidRPr="00857141">
        <w:rPr>
          <w:b/>
          <w:bCs/>
          <w:caps/>
          <w:sz w:val="28"/>
          <w:szCs w:val="28"/>
        </w:rPr>
        <w:t>PHỐI HỢP TRAO ĐỔI, CUNG CẤP, CÔNG KHAI THÔNG TIN</w:t>
      </w:r>
    </w:p>
    <w:p w14:paraId="1AFAE9FB" w14:textId="77777777" w:rsidR="004B7AFA" w:rsidRPr="00857141" w:rsidRDefault="006F6B19" w:rsidP="00F80FC7">
      <w:pPr>
        <w:spacing w:before="240" w:after="120" w:line="281" w:lineRule="auto"/>
        <w:ind w:firstLine="720"/>
        <w:jc w:val="both"/>
        <w:outlineLvl w:val="1"/>
        <w:rPr>
          <w:b/>
          <w:bCs/>
          <w:sz w:val="28"/>
          <w:szCs w:val="28"/>
        </w:rPr>
      </w:pPr>
      <w:r w:rsidRPr="00857141">
        <w:rPr>
          <w:b/>
          <w:bCs/>
          <w:sz w:val="28"/>
          <w:szCs w:val="28"/>
        </w:rPr>
        <w:t>Điều 6. Nội dung thông tin</w:t>
      </w:r>
    </w:p>
    <w:p w14:paraId="26EF0984" w14:textId="77777777" w:rsidR="004B7AFA" w:rsidRPr="00857141" w:rsidRDefault="006F6B19" w:rsidP="00791493">
      <w:pPr>
        <w:pStyle w:val="ListParagraph"/>
        <w:numPr>
          <w:ilvl w:val="0"/>
          <w:numId w:val="9"/>
        </w:numPr>
        <w:spacing w:before="120" w:after="120" w:line="281" w:lineRule="auto"/>
        <w:jc w:val="both"/>
        <w:rPr>
          <w:sz w:val="28"/>
          <w:szCs w:val="28"/>
        </w:rPr>
      </w:pPr>
      <w:r w:rsidRPr="00857141">
        <w:rPr>
          <w:sz w:val="28"/>
          <w:szCs w:val="28"/>
        </w:rPr>
        <w:t>Thông tin đăng ký: tên; mã số; địa chỉ trụ sở; ngành, nghề; người đại diện theo pháp luật/người đứng đầu; vốn điều lệ; thành viên/cổ đông sáng lập; thông tin đơn vị trực thuộc và các nội dung đăng ký khác theo quy định pháp luật.</w:t>
      </w:r>
    </w:p>
    <w:p w14:paraId="3B4CE3CC" w14:textId="77777777" w:rsidR="004B7AFA" w:rsidRPr="00857141" w:rsidRDefault="006F6B19" w:rsidP="00791493">
      <w:pPr>
        <w:pStyle w:val="ListParagraph"/>
        <w:numPr>
          <w:ilvl w:val="0"/>
          <w:numId w:val="9"/>
        </w:numPr>
        <w:spacing w:before="120" w:after="120" w:line="281" w:lineRule="auto"/>
        <w:jc w:val="both"/>
        <w:rPr>
          <w:sz w:val="28"/>
          <w:szCs w:val="28"/>
        </w:rPr>
      </w:pPr>
      <w:r w:rsidRPr="00857141">
        <w:rPr>
          <w:sz w:val="28"/>
          <w:szCs w:val="28"/>
        </w:rPr>
        <w:lastRenderedPageBreak/>
        <w:t>Thông tin về tình trạng pháp lý theo các trạng thái trên cơ sở dữ liệu đăng ký tương ứng.</w:t>
      </w:r>
    </w:p>
    <w:p w14:paraId="0FCBD098" w14:textId="77777777" w:rsidR="004B7AFA" w:rsidRPr="00857141" w:rsidRDefault="006F6B19" w:rsidP="00791493">
      <w:pPr>
        <w:pStyle w:val="ListParagraph"/>
        <w:numPr>
          <w:ilvl w:val="0"/>
          <w:numId w:val="9"/>
        </w:numPr>
        <w:spacing w:before="120" w:after="120" w:line="281" w:lineRule="auto"/>
        <w:jc w:val="both"/>
        <w:rPr>
          <w:sz w:val="28"/>
          <w:szCs w:val="28"/>
        </w:rPr>
      </w:pPr>
      <w:r w:rsidRPr="00857141">
        <w:rPr>
          <w:sz w:val="28"/>
          <w:szCs w:val="28"/>
        </w:rPr>
        <w:t>Thông tin về tình hình hoạt động sản xuất kinh doanh: báo cáo tình hình hoạt động, báo cáo tài chính, doanh thu, sản lượng, lao động, xuất nhập khẩu và các thông tin khác theo quy định pháp luật.</w:t>
      </w:r>
    </w:p>
    <w:p w14:paraId="190E15A3" w14:textId="77777777" w:rsidR="004B7AFA" w:rsidRPr="00857141" w:rsidRDefault="006F6B19" w:rsidP="00791493">
      <w:pPr>
        <w:pStyle w:val="ListParagraph"/>
        <w:numPr>
          <w:ilvl w:val="0"/>
          <w:numId w:val="9"/>
        </w:numPr>
        <w:spacing w:before="120" w:after="120" w:line="281" w:lineRule="auto"/>
        <w:jc w:val="both"/>
        <w:rPr>
          <w:sz w:val="28"/>
          <w:szCs w:val="28"/>
        </w:rPr>
      </w:pPr>
      <w:r w:rsidRPr="00857141">
        <w:rPr>
          <w:sz w:val="28"/>
          <w:szCs w:val="28"/>
        </w:rPr>
        <w:t>Thông tin về xử lý vi phạm: kết luận, quyết định xử lý; kết quả khắc phục và các thông tin liên quan theo quy định pháp luật về doanh nghiệp, đầu tư, thuế và pháp luật chuyên ngành.</w:t>
      </w:r>
    </w:p>
    <w:p w14:paraId="4C60CD74" w14:textId="77777777" w:rsidR="004B7AFA" w:rsidRPr="00857141" w:rsidRDefault="006F6B19" w:rsidP="00791493">
      <w:pPr>
        <w:pStyle w:val="ListParagraph"/>
        <w:numPr>
          <w:ilvl w:val="0"/>
          <w:numId w:val="9"/>
        </w:numPr>
        <w:spacing w:before="120" w:after="120" w:line="281" w:lineRule="auto"/>
        <w:jc w:val="both"/>
        <w:rPr>
          <w:sz w:val="28"/>
          <w:szCs w:val="28"/>
        </w:rPr>
      </w:pPr>
      <w:r w:rsidRPr="00857141">
        <w:rPr>
          <w:sz w:val="28"/>
          <w:szCs w:val="28"/>
        </w:rPr>
        <w:t>Đối với doanh nghiệp thành lập và hoạt động theo luật chuyên ngành: cơ quan có thẩm quyền cấp/sửa đổi/bổ sung/thu hồi giấy tờ pháp lý tương đương có trách nhiệm cập nhật thông tin vào hệ thống đăng ký trong thời hạn 03 ngày làm việc kể từ ngày phát sinh, thực hiện thông qua kết nối, tích hợp, chia sẻ dữ liệu tự động giữa các hệ thống.</w:t>
      </w:r>
    </w:p>
    <w:p w14:paraId="38B6C0AB" w14:textId="77777777" w:rsidR="004B7AFA" w:rsidRPr="00857141" w:rsidRDefault="006F6B19" w:rsidP="00791493">
      <w:pPr>
        <w:spacing w:before="120" w:after="120" w:line="281" w:lineRule="auto"/>
        <w:ind w:firstLine="720"/>
        <w:jc w:val="both"/>
        <w:outlineLvl w:val="1"/>
        <w:rPr>
          <w:b/>
          <w:bCs/>
          <w:sz w:val="28"/>
          <w:szCs w:val="28"/>
        </w:rPr>
      </w:pPr>
      <w:r w:rsidRPr="00857141">
        <w:rPr>
          <w:b/>
          <w:bCs/>
          <w:sz w:val="28"/>
          <w:szCs w:val="28"/>
        </w:rPr>
        <w:t>Điều 7. Trao đổi, cung cấp, công khai thông tin đăng ký</w:t>
      </w:r>
    </w:p>
    <w:p w14:paraId="560A3EAE" w14:textId="77777777" w:rsidR="004B7AFA" w:rsidRPr="00857141" w:rsidRDefault="006F6B19" w:rsidP="00791493">
      <w:pPr>
        <w:pStyle w:val="ListParagraph"/>
        <w:numPr>
          <w:ilvl w:val="0"/>
          <w:numId w:val="10"/>
        </w:numPr>
        <w:spacing w:before="120" w:after="120" w:line="281" w:lineRule="auto"/>
        <w:jc w:val="both"/>
        <w:rPr>
          <w:sz w:val="28"/>
          <w:szCs w:val="28"/>
        </w:rPr>
      </w:pPr>
      <w:r w:rsidRPr="00857141">
        <w:rPr>
          <w:sz w:val="28"/>
          <w:szCs w:val="28"/>
        </w:rPr>
        <w:t>Sở Tài chính là đầu mối cung cấp thông tin đăng ký doanh nghiệp trên địa bàn Thành phố, trừ trường hợp thuộc thẩm quyền Ban Quản lý KCN. Ban Quản lý KCN cung cấp thông tin đăng ký doanh nghiệp, chi nhánh, văn phòng đại diện, địa điểm kinh doanh có địa chỉ trong khu công nghệ cao, khu công nghiệp. Các cơ quan chức năng có quyền yêu cầu cơ quan đăng ký kinh doanh cung cấp thông tin trong phạm vi thẩm quyền phục vụ quản lý nhà nước.</w:t>
      </w:r>
    </w:p>
    <w:p w14:paraId="62137BE4" w14:textId="77777777" w:rsidR="004B7AFA" w:rsidRPr="00857141" w:rsidRDefault="006F6B19" w:rsidP="00791493">
      <w:pPr>
        <w:pStyle w:val="ListParagraph"/>
        <w:numPr>
          <w:ilvl w:val="0"/>
          <w:numId w:val="10"/>
        </w:numPr>
        <w:spacing w:before="120" w:after="120" w:line="281" w:lineRule="auto"/>
        <w:jc w:val="both"/>
        <w:rPr>
          <w:sz w:val="28"/>
          <w:szCs w:val="28"/>
        </w:rPr>
      </w:pPr>
      <w:r w:rsidRPr="00857141">
        <w:rPr>
          <w:sz w:val="28"/>
          <w:szCs w:val="28"/>
        </w:rPr>
        <w:t>Trường hợp phát hiện thông tin chưa chính xác, chưa đầy đủ so với thực tế, cơ quan chức năng thông báo bằng văn bản để cơ quan đăng ký kinh doanh xử lý theo quy định. Sau khi chủ thể kinh doanh thực hiện đăng ký thay đổi/hiệu đính, cơ quan đăng ký kinh doanh thông báo kết quả cho cơ quan liên quan trong thời hạn 03 ngày làm việc.</w:t>
      </w:r>
    </w:p>
    <w:p w14:paraId="2084BC23" w14:textId="77777777" w:rsidR="004B7AFA" w:rsidRPr="00857141" w:rsidRDefault="006F6B19" w:rsidP="00791493">
      <w:pPr>
        <w:pStyle w:val="ListParagraph"/>
        <w:numPr>
          <w:ilvl w:val="0"/>
          <w:numId w:val="10"/>
        </w:numPr>
        <w:spacing w:before="120" w:after="120" w:line="281" w:lineRule="auto"/>
        <w:jc w:val="both"/>
        <w:rPr>
          <w:sz w:val="28"/>
          <w:szCs w:val="28"/>
        </w:rPr>
      </w:pPr>
      <w:r w:rsidRPr="00857141">
        <w:rPr>
          <w:sz w:val="28"/>
          <w:szCs w:val="28"/>
        </w:rPr>
        <w:t>Sở Tài chính và Ban Quản lý KCN công khai tối thiểu các thông tin sau theo thẩm quyền:</w:t>
      </w:r>
    </w:p>
    <w:p w14:paraId="1F324A2E" w14:textId="77777777" w:rsidR="004B7AFA" w:rsidRPr="00857141" w:rsidRDefault="006F6B19" w:rsidP="00791493">
      <w:pPr>
        <w:pStyle w:val="ListParagraph"/>
        <w:numPr>
          <w:ilvl w:val="0"/>
          <w:numId w:val="3"/>
        </w:numPr>
        <w:spacing w:before="120" w:after="120" w:line="281" w:lineRule="auto"/>
        <w:jc w:val="both"/>
        <w:rPr>
          <w:sz w:val="28"/>
          <w:szCs w:val="28"/>
        </w:rPr>
      </w:pPr>
      <w:r w:rsidRPr="00857141">
        <w:rPr>
          <w:sz w:val="28"/>
          <w:szCs w:val="28"/>
        </w:rPr>
        <w:t>Tên, mã số, địa chỉ trụ sở chính, ngành nghề, người đại diện theo pháp luật, tình trạng pháp lý của doanh nghiệp;</w:t>
      </w:r>
    </w:p>
    <w:p w14:paraId="67549AC7" w14:textId="77777777" w:rsidR="004B7AFA" w:rsidRPr="00857141" w:rsidRDefault="006F6B19" w:rsidP="00791493">
      <w:pPr>
        <w:pStyle w:val="ListParagraph"/>
        <w:numPr>
          <w:ilvl w:val="0"/>
          <w:numId w:val="3"/>
        </w:numPr>
        <w:spacing w:before="120" w:after="120" w:line="281" w:lineRule="auto"/>
        <w:jc w:val="both"/>
        <w:rPr>
          <w:sz w:val="28"/>
          <w:szCs w:val="28"/>
        </w:rPr>
      </w:pPr>
      <w:r w:rsidRPr="00857141">
        <w:rPr>
          <w:sz w:val="28"/>
          <w:szCs w:val="28"/>
        </w:rPr>
        <w:t>Tên, mã số, địa chỉ, người đứng đầu, tình trạng pháp lý của chi nhánh, văn phòng đại diện, địa điểm kinh doanh.</w:t>
      </w:r>
    </w:p>
    <w:p w14:paraId="33C2BCDB" w14:textId="77777777" w:rsidR="004B7AFA" w:rsidRPr="00857141" w:rsidRDefault="006F6B19" w:rsidP="00791493">
      <w:pPr>
        <w:pStyle w:val="ListParagraph"/>
        <w:numPr>
          <w:ilvl w:val="0"/>
          <w:numId w:val="10"/>
        </w:numPr>
        <w:spacing w:before="120" w:after="120" w:line="281" w:lineRule="auto"/>
        <w:jc w:val="both"/>
        <w:rPr>
          <w:sz w:val="28"/>
          <w:szCs w:val="28"/>
        </w:rPr>
      </w:pPr>
      <w:r w:rsidRPr="00857141">
        <w:rPr>
          <w:sz w:val="28"/>
          <w:szCs w:val="28"/>
        </w:rPr>
        <w:t>Cơ quan đăng ký kinh doanh cấp xã cung cấp và công khai thông tin đăng ký hộ kinh doanh, tổ hợp tác, hợp tác xã, liên hiệp hợp tác xã do mình cấp theo quy định pháp luật, tối thiểu gồm: tên, mã số, địa chỉ, ngành nghề, người đại diện/chủ hộ, tình trạng pháp lý.</w:t>
      </w:r>
    </w:p>
    <w:p w14:paraId="50D3DB00" w14:textId="77777777" w:rsidR="004B7AFA" w:rsidRPr="00857141" w:rsidRDefault="006F6B19" w:rsidP="00791493">
      <w:pPr>
        <w:spacing w:before="120" w:after="120" w:line="281" w:lineRule="auto"/>
        <w:ind w:firstLine="720"/>
        <w:jc w:val="both"/>
        <w:outlineLvl w:val="1"/>
        <w:rPr>
          <w:b/>
          <w:bCs/>
          <w:sz w:val="28"/>
          <w:szCs w:val="28"/>
        </w:rPr>
      </w:pPr>
      <w:r w:rsidRPr="00857141">
        <w:rPr>
          <w:b/>
          <w:bCs/>
          <w:sz w:val="28"/>
          <w:szCs w:val="28"/>
        </w:rPr>
        <w:lastRenderedPageBreak/>
        <w:t>Điều 8. Trao đổi, cung cấp, công khai thông tin về tình trạng pháp lý</w:t>
      </w:r>
    </w:p>
    <w:p w14:paraId="6A8566BD" w14:textId="77777777" w:rsidR="003223D7" w:rsidRPr="00857141" w:rsidRDefault="006F6B19" w:rsidP="00791493">
      <w:pPr>
        <w:pStyle w:val="ListParagraph"/>
        <w:numPr>
          <w:ilvl w:val="0"/>
          <w:numId w:val="12"/>
        </w:numPr>
        <w:spacing w:before="120" w:after="120" w:line="281" w:lineRule="auto"/>
        <w:jc w:val="both"/>
        <w:rPr>
          <w:sz w:val="28"/>
          <w:szCs w:val="28"/>
        </w:rPr>
      </w:pPr>
      <w:r w:rsidRPr="00857141">
        <w:rPr>
          <w:sz w:val="28"/>
          <w:szCs w:val="28"/>
        </w:rPr>
        <w:t xml:space="preserve">Sở Tài chính, Ban Quản lý KCN cung cấp, công khai thông tin về tình trạng pháp lý của doanh nghiệp thông qua hệ thống/cổng thông tin theo quy định. </w:t>
      </w:r>
    </w:p>
    <w:p w14:paraId="1AC35567" w14:textId="77777777" w:rsidR="004B7AFA" w:rsidRPr="00857141" w:rsidRDefault="006F6B19" w:rsidP="00791493">
      <w:pPr>
        <w:pStyle w:val="ListParagraph"/>
        <w:spacing w:before="120" w:after="120" w:line="281" w:lineRule="auto"/>
        <w:ind w:firstLine="720"/>
        <w:jc w:val="both"/>
        <w:rPr>
          <w:sz w:val="28"/>
          <w:szCs w:val="28"/>
        </w:rPr>
      </w:pPr>
      <w:r w:rsidRPr="00857141">
        <w:rPr>
          <w:sz w:val="28"/>
          <w:szCs w:val="28"/>
        </w:rPr>
        <w:t>Ủy ban nhân dân cấp xã cung cấp, công khai thông tin về tình trạng pháp lý của hộ kinh doanh, tổ hợp tác, hợp tác xã, liên hiệp hợp tác xã theo quy định.</w:t>
      </w:r>
    </w:p>
    <w:p w14:paraId="52B003BE" w14:textId="77777777" w:rsidR="004B7AFA" w:rsidRPr="00857141" w:rsidRDefault="006F6B19" w:rsidP="00791493">
      <w:pPr>
        <w:pStyle w:val="ListParagraph"/>
        <w:numPr>
          <w:ilvl w:val="0"/>
          <w:numId w:val="12"/>
        </w:numPr>
        <w:spacing w:before="120" w:after="120" w:line="281" w:lineRule="auto"/>
        <w:jc w:val="both"/>
        <w:rPr>
          <w:sz w:val="28"/>
          <w:szCs w:val="28"/>
        </w:rPr>
      </w:pPr>
      <w:r w:rsidRPr="00857141">
        <w:rPr>
          <w:sz w:val="28"/>
          <w:szCs w:val="28"/>
        </w:rPr>
        <w:t>Các cơ quan quy định tại khoản 1 Điều này phối hợp đối chiếu thông tin với cơ quan thuế để rà soát, xử lý kịp thời theo thẩm quyền đối với các trường hợp ngừng hoạt động nhưng không thông báo theo quy định.</w:t>
      </w:r>
    </w:p>
    <w:p w14:paraId="458C7A1F" w14:textId="77777777" w:rsidR="004B7AFA" w:rsidRPr="00857141" w:rsidRDefault="006F6B19" w:rsidP="00791493">
      <w:pPr>
        <w:spacing w:before="120" w:after="120" w:line="281" w:lineRule="auto"/>
        <w:ind w:firstLine="720"/>
        <w:jc w:val="both"/>
        <w:outlineLvl w:val="1"/>
        <w:rPr>
          <w:b/>
          <w:bCs/>
          <w:sz w:val="28"/>
          <w:szCs w:val="28"/>
        </w:rPr>
      </w:pPr>
      <w:r w:rsidRPr="00857141">
        <w:rPr>
          <w:b/>
          <w:bCs/>
          <w:sz w:val="28"/>
          <w:szCs w:val="28"/>
        </w:rPr>
        <w:t>Điều 9. Trao đổi, cung cấp, công khai thông tin về tình hình hoạt động sản xuất kinh doanh</w:t>
      </w:r>
    </w:p>
    <w:p w14:paraId="3935D8E5" w14:textId="77777777" w:rsidR="002545B2" w:rsidRPr="00857141" w:rsidRDefault="006F6B19" w:rsidP="00791493">
      <w:pPr>
        <w:pStyle w:val="ListParagraph"/>
        <w:numPr>
          <w:ilvl w:val="0"/>
          <w:numId w:val="13"/>
        </w:numPr>
        <w:spacing w:before="120" w:after="120" w:line="281" w:lineRule="auto"/>
        <w:jc w:val="both"/>
        <w:rPr>
          <w:sz w:val="28"/>
          <w:szCs w:val="28"/>
        </w:rPr>
      </w:pPr>
      <w:r w:rsidRPr="00857141">
        <w:rPr>
          <w:sz w:val="28"/>
          <w:szCs w:val="28"/>
        </w:rPr>
        <w:t xml:space="preserve">Các cơ quan chức năng: </w:t>
      </w:r>
    </w:p>
    <w:p w14:paraId="61CE96AA" w14:textId="77777777" w:rsidR="002545B2" w:rsidRPr="00857141" w:rsidRDefault="006F6B19" w:rsidP="00791493">
      <w:pPr>
        <w:pStyle w:val="ListParagraph"/>
        <w:numPr>
          <w:ilvl w:val="0"/>
          <w:numId w:val="14"/>
        </w:numPr>
        <w:spacing w:before="120" w:after="120" w:line="281" w:lineRule="auto"/>
        <w:jc w:val="both"/>
        <w:rPr>
          <w:sz w:val="28"/>
          <w:szCs w:val="28"/>
        </w:rPr>
      </w:pPr>
      <w:r w:rsidRPr="00857141">
        <w:rPr>
          <w:sz w:val="28"/>
          <w:szCs w:val="28"/>
        </w:rPr>
        <w:t>Khai thác, cập nhật thông tin thuộc ngành, lĩnh vực quản lý trên hệ thống quản lý thông tin của Thành phố, bảo đảm đồng bộ, công khai, minh bạch;</w:t>
      </w:r>
    </w:p>
    <w:p w14:paraId="4D76F0EB" w14:textId="77777777" w:rsidR="003223D7" w:rsidRPr="00857141" w:rsidRDefault="006F6B19" w:rsidP="00791493">
      <w:pPr>
        <w:pStyle w:val="ListParagraph"/>
        <w:numPr>
          <w:ilvl w:val="0"/>
          <w:numId w:val="14"/>
        </w:numPr>
        <w:spacing w:before="120" w:after="120" w:line="281" w:lineRule="auto"/>
        <w:jc w:val="both"/>
        <w:rPr>
          <w:sz w:val="28"/>
          <w:szCs w:val="28"/>
        </w:rPr>
      </w:pPr>
      <w:r w:rsidRPr="00857141">
        <w:rPr>
          <w:sz w:val="28"/>
          <w:szCs w:val="28"/>
        </w:rPr>
        <w:t>Công khai thông tin quản lý nhà nước theo pháp luật chuyên ngành và các thông tin theo khoản 3 Điều 6 Quy chế này (nếu thuộc trách nhiệm công khai);</w:t>
      </w:r>
    </w:p>
    <w:p w14:paraId="67053632" w14:textId="77777777" w:rsidR="004B7AFA" w:rsidRPr="00857141" w:rsidRDefault="006F6B19" w:rsidP="00791493">
      <w:pPr>
        <w:pStyle w:val="ListParagraph"/>
        <w:numPr>
          <w:ilvl w:val="0"/>
          <w:numId w:val="14"/>
        </w:numPr>
        <w:spacing w:before="120" w:after="120" w:line="281" w:lineRule="auto"/>
        <w:jc w:val="both"/>
        <w:rPr>
          <w:sz w:val="28"/>
          <w:szCs w:val="28"/>
        </w:rPr>
      </w:pPr>
      <w:r w:rsidRPr="00857141">
        <w:rPr>
          <w:sz w:val="28"/>
          <w:szCs w:val="28"/>
        </w:rPr>
        <w:t>Tăng cường chia sẻ cơ sở dữ liệu nhằm giảm nghĩa vụ kê khai, báo cáo trùng lặp của chủ thể kinh doanh.</w:t>
      </w:r>
    </w:p>
    <w:p w14:paraId="4DFCF94D" w14:textId="77777777" w:rsidR="004B7AFA" w:rsidRPr="00857141" w:rsidRDefault="006F6B19" w:rsidP="00791493">
      <w:pPr>
        <w:pStyle w:val="ListParagraph"/>
        <w:numPr>
          <w:ilvl w:val="0"/>
          <w:numId w:val="13"/>
        </w:numPr>
        <w:spacing w:before="120" w:after="120" w:line="281" w:lineRule="auto"/>
        <w:jc w:val="both"/>
        <w:rPr>
          <w:sz w:val="28"/>
          <w:szCs w:val="28"/>
        </w:rPr>
      </w:pPr>
      <w:r w:rsidRPr="00857141">
        <w:rPr>
          <w:sz w:val="28"/>
          <w:szCs w:val="28"/>
        </w:rPr>
        <w:t>Việc sử dụng, cung cấp thông tin báo cáo tài chính thực hiện theo quy định pháp luật. Khi cần thiết, cơ quan quản lý nhà nước đề nghị cơ quan thuế phối hợp cung cấp theo quy định.</w:t>
      </w:r>
    </w:p>
    <w:p w14:paraId="7CF4D057" w14:textId="77777777" w:rsidR="004B7AFA" w:rsidRPr="00857141" w:rsidRDefault="006F6B19" w:rsidP="00791493">
      <w:pPr>
        <w:pStyle w:val="ListParagraph"/>
        <w:numPr>
          <w:ilvl w:val="0"/>
          <w:numId w:val="13"/>
        </w:numPr>
        <w:spacing w:before="120" w:after="120" w:line="281" w:lineRule="auto"/>
        <w:jc w:val="both"/>
        <w:rPr>
          <w:sz w:val="28"/>
          <w:szCs w:val="28"/>
        </w:rPr>
      </w:pPr>
      <w:r w:rsidRPr="00857141">
        <w:rPr>
          <w:sz w:val="28"/>
          <w:szCs w:val="28"/>
        </w:rPr>
        <w:t>Cơ quan chuyên môn thuộc Thành phố khi ban hành hoặc tiếp nhận thông tin về việc ban hành các văn bản sau phải gửi đồng thời trong thời hạn 03 ngày làm việc cho Sở Tài chính, Ban Quản lý KCN và Ủy ban nhân dân cấp xã nơi đối tượng đăng ký trụ sở chính:</w:t>
      </w:r>
    </w:p>
    <w:p w14:paraId="56E9A3D9" w14:textId="77777777" w:rsidR="004B7AFA" w:rsidRPr="00857141" w:rsidRDefault="006F6B19" w:rsidP="00791493">
      <w:pPr>
        <w:pStyle w:val="ListParagraph"/>
        <w:numPr>
          <w:ilvl w:val="0"/>
          <w:numId w:val="15"/>
        </w:numPr>
        <w:spacing w:before="120" w:after="120" w:line="281" w:lineRule="auto"/>
        <w:jc w:val="both"/>
        <w:rPr>
          <w:sz w:val="28"/>
          <w:szCs w:val="28"/>
        </w:rPr>
      </w:pPr>
      <w:r w:rsidRPr="00857141">
        <w:rPr>
          <w:sz w:val="28"/>
          <w:szCs w:val="28"/>
        </w:rPr>
        <w:t>Giấy phép/giấy chứng nhận đủ điều kiện/văn bản chấp thuận đủ điều kiện kinh doanh ngành nghề có điều kiện;</w:t>
      </w:r>
    </w:p>
    <w:p w14:paraId="5C3F9A9D" w14:textId="77777777" w:rsidR="004B7AFA" w:rsidRPr="00857141" w:rsidRDefault="006F6B19" w:rsidP="00791493">
      <w:pPr>
        <w:pStyle w:val="ListParagraph"/>
        <w:numPr>
          <w:ilvl w:val="0"/>
          <w:numId w:val="15"/>
        </w:numPr>
        <w:spacing w:before="120" w:after="120" w:line="281" w:lineRule="auto"/>
        <w:jc w:val="both"/>
        <w:rPr>
          <w:sz w:val="28"/>
          <w:szCs w:val="28"/>
        </w:rPr>
      </w:pPr>
      <w:r w:rsidRPr="00857141">
        <w:rPr>
          <w:sz w:val="28"/>
          <w:szCs w:val="28"/>
        </w:rPr>
        <w:t>Quyết định thu hồi; văn bản xử lý vi phạm;</w:t>
      </w:r>
    </w:p>
    <w:p w14:paraId="0F1B70A0" w14:textId="77777777" w:rsidR="004B7AFA" w:rsidRPr="00857141" w:rsidRDefault="006F6B19" w:rsidP="00791493">
      <w:pPr>
        <w:pStyle w:val="ListParagraph"/>
        <w:numPr>
          <w:ilvl w:val="0"/>
          <w:numId w:val="15"/>
        </w:numPr>
        <w:spacing w:before="120" w:after="120" w:line="281" w:lineRule="auto"/>
        <w:jc w:val="both"/>
        <w:rPr>
          <w:sz w:val="28"/>
          <w:szCs w:val="28"/>
        </w:rPr>
      </w:pPr>
      <w:r w:rsidRPr="00857141">
        <w:rPr>
          <w:sz w:val="28"/>
          <w:szCs w:val="28"/>
        </w:rPr>
        <w:t>Quyết định đình chỉ/chấm dứt đình chỉ hoạt động kinh doanh.</w:t>
      </w:r>
    </w:p>
    <w:p w14:paraId="2ABC59B5" w14:textId="77777777" w:rsidR="004B7AFA" w:rsidRPr="00857141" w:rsidRDefault="006F6B19" w:rsidP="00791493">
      <w:pPr>
        <w:spacing w:before="120" w:after="120" w:line="281" w:lineRule="auto"/>
        <w:ind w:firstLine="720"/>
        <w:jc w:val="both"/>
        <w:outlineLvl w:val="1"/>
        <w:rPr>
          <w:b/>
          <w:bCs/>
          <w:sz w:val="28"/>
          <w:szCs w:val="28"/>
        </w:rPr>
      </w:pPr>
      <w:r w:rsidRPr="00857141">
        <w:rPr>
          <w:b/>
          <w:bCs/>
          <w:sz w:val="28"/>
          <w:szCs w:val="28"/>
        </w:rPr>
        <w:t>Điều 10. Công khai thông tin xử lý vi phạm</w:t>
      </w:r>
    </w:p>
    <w:p w14:paraId="16CA3558" w14:textId="77777777" w:rsidR="004B7AFA" w:rsidRPr="00857141" w:rsidRDefault="006F6B19" w:rsidP="00791493">
      <w:pPr>
        <w:pStyle w:val="ListParagraph"/>
        <w:numPr>
          <w:ilvl w:val="0"/>
          <w:numId w:val="16"/>
        </w:numPr>
        <w:spacing w:before="120" w:after="120" w:line="281" w:lineRule="auto"/>
        <w:jc w:val="both"/>
        <w:rPr>
          <w:sz w:val="28"/>
          <w:szCs w:val="28"/>
        </w:rPr>
      </w:pPr>
      <w:r w:rsidRPr="00857141">
        <w:rPr>
          <w:sz w:val="28"/>
          <w:szCs w:val="28"/>
        </w:rPr>
        <w:t>Sở Tài chính, Ban Quản lý KCN công khai thông tin vi phạm về đăng ký kinh doanh/đăng ký đầu tư thuộc phạm vi quản lý trong thời hạn 03 ngày làm việc kể từ khi nhận được quyết định xử lý; thời gian công khai đến khi khắc phục xong. Nội dung gồm: thông tin nhận diện và hành vi vi phạm, hình thức xử phạt, biện pháp khắc phục hậu quả.</w:t>
      </w:r>
    </w:p>
    <w:p w14:paraId="666D3A79" w14:textId="77777777" w:rsidR="006F0FC3" w:rsidRPr="00857141" w:rsidRDefault="006F6B19" w:rsidP="00791493">
      <w:pPr>
        <w:pStyle w:val="ListParagraph"/>
        <w:numPr>
          <w:ilvl w:val="0"/>
          <w:numId w:val="16"/>
        </w:numPr>
        <w:spacing w:before="120" w:after="120" w:line="281" w:lineRule="auto"/>
        <w:jc w:val="both"/>
        <w:rPr>
          <w:sz w:val="28"/>
          <w:szCs w:val="28"/>
        </w:rPr>
      </w:pPr>
      <w:r w:rsidRPr="00857141">
        <w:rPr>
          <w:sz w:val="28"/>
          <w:szCs w:val="28"/>
        </w:rPr>
        <w:lastRenderedPageBreak/>
        <w:t>Thuế thành phố Hà Nội công khai thông tin vi phạm về thuế theo quy định pháp luật về quản lý thuế.</w:t>
      </w:r>
    </w:p>
    <w:p w14:paraId="07691511" w14:textId="77777777" w:rsidR="006F0FC3" w:rsidRPr="00857141" w:rsidRDefault="006F6B19" w:rsidP="00791493">
      <w:pPr>
        <w:pStyle w:val="ListParagraph"/>
        <w:numPr>
          <w:ilvl w:val="0"/>
          <w:numId w:val="16"/>
        </w:numPr>
        <w:spacing w:before="120" w:after="120" w:line="281" w:lineRule="auto"/>
        <w:jc w:val="both"/>
        <w:rPr>
          <w:sz w:val="28"/>
          <w:szCs w:val="28"/>
        </w:rPr>
      </w:pPr>
      <w:r w:rsidRPr="00857141">
        <w:rPr>
          <w:sz w:val="28"/>
          <w:szCs w:val="28"/>
        </w:rPr>
        <w:t>Bảo hiểm xã hội thành phố Hà Nội phối hợp công khai thông tin vi phạm về đóng bảo hiểm xã hội, bảo hiểm y tế theo quy định.</w:t>
      </w:r>
    </w:p>
    <w:p w14:paraId="6559F03C" w14:textId="77777777" w:rsidR="006F0FC3" w:rsidRPr="00857141" w:rsidRDefault="006F6B19" w:rsidP="00791493">
      <w:pPr>
        <w:pStyle w:val="ListParagraph"/>
        <w:numPr>
          <w:ilvl w:val="0"/>
          <w:numId w:val="16"/>
        </w:numPr>
        <w:spacing w:before="120" w:after="120" w:line="281" w:lineRule="auto"/>
        <w:jc w:val="both"/>
        <w:rPr>
          <w:sz w:val="28"/>
          <w:szCs w:val="28"/>
        </w:rPr>
      </w:pPr>
      <w:r w:rsidRPr="00857141">
        <w:rPr>
          <w:sz w:val="28"/>
          <w:szCs w:val="28"/>
        </w:rPr>
        <w:t>Cơ quan chức năng khác công khai thông tin vi phạm thuộc lĩnh vực quản lý theo pháp luật chuyên ngành.</w:t>
      </w:r>
    </w:p>
    <w:p w14:paraId="46621D71" w14:textId="77777777" w:rsidR="004B7AFA" w:rsidRPr="00857141" w:rsidRDefault="006F6B19" w:rsidP="00791493">
      <w:pPr>
        <w:pStyle w:val="ListParagraph"/>
        <w:numPr>
          <w:ilvl w:val="0"/>
          <w:numId w:val="16"/>
        </w:numPr>
        <w:spacing w:before="120" w:after="120" w:line="281" w:lineRule="auto"/>
        <w:jc w:val="both"/>
        <w:rPr>
          <w:sz w:val="28"/>
          <w:szCs w:val="28"/>
        </w:rPr>
      </w:pPr>
      <w:r w:rsidRPr="00857141">
        <w:rPr>
          <w:sz w:val="28"/>
          <w:szCs w:val="28"/>
        </w:rPr>
        <w:t>Ủy ban nhân dân cấp xã công khai thông tin vi phạm thuộc thẩm quyền xử phạt của cấp xã theo quy định.</w:t>
      </w:r>
    </w:p>
    <w:p w14:paraId="3D104441" w14:textId="77777777" w:rsidR="004B7AFA" w:rsidRPr="00857141" w:rsidRDefault="006F6B19" w:rsidP="00791493">
      <w:pPr>
        <w:spacing w:before="120" w:after="120" w:line="281" w:lineRule="auto"/>
        <w:ind w:firstLine="720"/>
        <w:jc w:val="both"/>
        <w:outlineLvl w:val="1"/>
        <w:rPr>
          <w:rFonts w:ascii="Times New Roman Bold" w:hAnsi="Times New Roman Bold"/>
          <w:b/>
          <w:bCs/>
          <w:spacing w:val="-4"/>
          <w:sz w:val="28"/>
          <w:szCs w:val="28"/>
        </w:rPr>
      </w:pPr>
      <w:r w:rsidRPr="00857141">
        <w:rPr>
          <w:rFonts w:ascii="Times New Roman Bold" w:hAnsi="Times New Roman Bold"/>
          <w:b/>
          <w:bCs/>
          <w:spacing w:val="-4"/>
          <w:sz w:val="28"/>
          <w:szCs w:val="28"/>
        </w:rPr>
        <w:t>Điều 11. Hình thức, phương tiện trao đổi, cung cấp, công khai thông tin</w:t>
      </w:r>
    </w:p>
    <w:p w14:paraId="3417410A" w14:textId="77777777" w:rsidR="004B7AFA" w:rsidRPr="00857141" w:rsidRDefault="006F6B19" w:rsidP="00791493">
      <w:pPr>
        <w:pStyle w:val="ListParagraph"/>
        <w:numPr>
          <w:ilvl w:val="0"/>
          <w:numId w:val="17"/>
        </w:numPr>
        <w:spacing w:before="120" w:after="120" w:line="281" w:lineRule="auto"/>
        <w:jc w:val="both"/>
        <w:rPr>
          <w:sz w:val="28"/>
          <w:szCs w:val="28"/>
        </w:rPr>
      </w:pPr>
      <w:r w:rsidRPr="00857141">
        <w:rPr>
          <w:sz w:val="28"/>
          <w:szCs w:val="28"/>
        </w:rPr>
        <w:t>Các cơ quan chức năng đẩy mạnh ứng dụng công nghệ thông tin để trao đổi, cung cấp, công khai thông tin qua mạng điện tử, kết nối giữa hệ thống thông tin của các cơ quan với Hệ thống quản lý thông tin doanh nghiệp, hộ kinh doanh, hợp tác xã trên địa bàn Thành phố (địa chỉ: https://dkkdqh.hanoi.gov.vn). Trường hợp cần thiết có thể trao đổi qua thư điện tử, tập tin dữ liệu hoặc hình thức hợp pháp khác.</w:t>
      </w:r>
    </w:p>
    <w:p w14:paraId="7B26E4C9" w14:textId="77777777" w:rsidR="004B7AFA" w:rsidRPr="00857141" w:rsidRDefault="006F6B19" w:rsidP="00791493">
      <w:pPr>
        <w:pStyle w:val="ListParagraph"/>
        <w:numPr>
          <w:ilvl w:val="0"/>
          <w:numId w:val="17"/>
        </w:numPr>
        <w:spacing w:before="120" w:after="120" w:line="281" w:lineRule="auto"/>
        <w:jc w:val="both"/>
        <w:rPr>
          <w:sz w:val="28"/>
          <w:szCs w:val="28"/>
        </w:rPr>
      </w:pPr>
      <w:r w:rsidRPr="00857141">
        <w:rPr>
          <w:sz w:val="28"/>
          <w:szCs w:val="28"/>
        </w:rPr>
        <w:t>Sở Tài chính quản lý, duy trì và hoàn thiện Hệ thống quản lý thông tin doanh nghiệp, hộ kinh doanh, hợp tác xã trên địa bàn Thành phố, kết nối với Cơ sở dữ liệu quốc gia về doanh nghiệp; tham mưu Thành phố ban hành Quy chế quản lý, vận hành Hệ thống.</w:t>
      </w:r>
    </w:p>
    <w:p w14:paraId="1E23F027" w14:textId="77777777" w:rsidR="004B7AFA" w:rsidRPr="00857141" w:rsidRDefault="006F6B19" w:rsidP="00791493">
      <w:pPr>
        <w:pStyle w:val="ListParagraph"/>
        <w:numPr>
          <w:ilvl w:val="0"/>
          <w:numId w:val="17"/>
        </w:numPr>
        <w:spacing w:before="120" w:after="120" w:line="281" w:lineRule="auto"/>
        <w:jc w:val="both"/>
        <w:rPr>
          <w:sz w:val="28"/>
          <w:szCs w:val="28"/>
        </w:rPr>
      </w:pPr>
      <w:r w:rsidRPr="00857141">
        <w:rPr>
          <w:sz w:val="28"/>
          <w:szCs w:val="28"/>
        </w:rPr>
        <w:t>Cơ quan có thẩm quyền được khai thác, sử dụng thông tin từ cơ sở dữ liệu đăng ký phục vụ quản lý nhà nước, thủ tục hành chính theo quy định; trường hợp cần thiết đề nghị cơ quan có thẩm quyền cấp tài khoản truy cập theo quy định.</w:t>
      </w:r>
    </w:p>
    <w:p w14:paraId="63C0C8D4" w14:textId="77777777" w:rsidR="004B7AFA" w:rsidRPr="00857141" w:rsidRDefault="006F6B19" w:rsidP="00791493">
      <w:pPr>
        <w:spacing w:before="120" w:after="120" w:line="281" w:lineRule="auto"/>
        <w:jc w:val="center"/>
        <w:outlineLvl w:val="0"/>
        <w:rPr>
          <w:rFonts w:ascii="Times New Roman Bold" w:hAnsi="Times New Roman Bold"/>
          <w:b/>
          <w:bCs/>
          <w:caps/>
          <w:spacing w:val="-12"/>
          <w:sz w:val="28"/>
          <w:szCs w:val="28"/>
        </w:rPr>
      </w:pPr>
      <w:r w:rsidRPr="00857141">
        <w:rPr>
          <w:rFonts w:ascii="Times New Roman Bold" w:hAnsi="Times New Roman Bold"/>
          <w:b/>
          <w:bCs/>
          <w:caps/>
          <w:spacing w:val="-12"/>
          <w:sz w:val="28"/>
          <w:szCs w:val="28"/>
        </w:rPr>
        <w:t>Chương III</w:t>
      </w:r>
      <w:r w:rsidR="002545B2" w:rsidRPr="00857141">
        <w:rPr>
          <w:rFonts w:ascii="Times New Roman Bold" w:hAnsi="Times New Roman Bold"/>
          <w:b/>
          <w:bCs/>
          <w:caps/>
          <w:spacing w:val="-12"/>
          <w:sz w:val="28"/>
          <w:szCs w:val="28"/>
        </w:rPr>
        <w:br/>
      </w:r>
      <w:r w:rsidRPr="00857141">
        <w:rPr>
          <w:rFonts w:ascii="Times New Roman Bold" w:hAnsi="Times New Roman Bold"/>
          <w:b/>
          <w:bCs/>
          <w:caps/>
          <w:spacing w:val="-12"/>
          <w:sz w:val="28"/>
          <w:szCs w:val="28"/>
        </w:rPr>
        <w:t>PHỐI HỢP KIỂM TRA, THU HỒI KẾT QUẢ ĐĂNG KÝ VÀ XỬ LÝ VI PHẠM</w:t>
      </w:r>
    </w:p>
    <w:p w14:paraId="75E563D9" w14:textId="77777777" w:rsidR="004B7AFA" w:rsidRPr="00857141" w:rsidRDefault="006F6B19" w:rsidP="00791493">
      <w:pPr>
        <w:spacing w:before="120" w:after="120" w:line="281" w:lineRule="auto"/>
        <w:ind w:firstLine="720"/>
        <w:jc w:val="both"/>
        <w:outlineLvl w:val="1"/>
        <w:rPr>
          <w:b/>
          <w:bCs/>
          <w:sz w:val="28"/>
          <w:szCs w:val="28"/>
        </w:rPr>
      </w:pPr>
      <w:r w:rsidRPr="00857141">
        <w:rPr>
          <w:b/>
          <w:bCs/>
          <w:sz w:val="28"/>
          <w:szCs w:val="28"/>
        </w:rPr>
        <w:t>Điều 12. Nội dung phối hợp</w:t>
      </w:r>
    </w:p>
    <w:p w14:paraId="7C347F2E" w14:textId="77777777" w:rsidR="004B7AFA" w:rsidRPr="00857141" w:rsidRDefault="006F6B19" w:rsidP="00791493">
      <w:pPr>
        <w:pStyle w:val="ListParagraph"/>
        <w:numPr>
          <w:ilvl w:val="0"/>
          <w:numId w:val="18"/>
        </w:numPr>
        <w:spacing w:before="120" w:after="120" w:line="281" w:lineRule="auto"/>
        <w:jc w:val="both"/>
        <w:rPr>
          <w:sz w:val="28"/>
          <w:szCs w:val="28"/>
        </w:rPr>
      </w:pPr>
      <w:r w:rsidRPr="00857141">
        <w:rPr>
          <w:sz w:val="28"/>
          <w:szCs w:val="28"/>
        </w:rPr>
        <w:t>Phối hợp kiểm tra chuyên đề: xây dựng kế hoạch; tổ chức thực hiện kiểm tra theo kế hoạch và đột xuất.</w:t>
      </w:r>
    </w:p>
    <w:p w14:paraId="04FFF197" w14:textId="77777777" w:rsidR="004B7AFA" w:rsidRPr="00857141" w:rsidRDefault="006F6B19" w:rsidP="00791493">
      <w:pPr>
        <w:pStyle w:val="ListParagraph"/>
        <w:numPr>
          <w:ilvl w:val="0"/>
          <w:numId w:val="18"/>
        </w:numPr>
        <w:spacing w:before="120" w:after="120" w:line="281" w:lineRule="auto"/>
        <w:jc w:val="both"/>
        <w:rPr>
          <w:sz w:val="28"/>
          <w:szCs w:val="28"/>
        </w:rPr>
      </w:pPr>
      <w:r w:rsidRPr="00857141">
        <w:rPr>
          <w:sz w:val="28"/>
          <w:szCs w:val="28"/>
        </w:rPr>
        <w:t>Phối hợp thu hồi kết quả đăng ký: xác định hành vi vi phạm thuộc trường hợp thu hồi và thực hiện thu hồi theo quy định pháp luật.</w:t>
      </w:r>
    </w:p>
    <w:p w14:paraId="69E3D44B" w14:textId="77777777" w:rsidR="004B7AFA" w:rsidRPr="00857141" w:rsidRDefault="006F6B19" w:rsidP="00791493">
      <w:pPr>
        <w:pStyle w:val="ListParagraph"/>
        <w:numPr>
          <w:ilvl w:val="0"/>
          <w:numId w:val="18"/>
        </w:numPr>
        <w:spacing w:before="120" w:after="120" w:line="281" w:lineRule="auto"/>
        <w:jc w:val="both"/>
        <w:rPr>
          <w:sz w:val="28"/>
          <w:szCs w:val="28"/>
        </w:rPr>
      </w:pPr>
      <w:r w:rsidRPr="00857141">
        <w:rPr>
          <w:sz w:val="28"/>
          <w:szCs w:val="28"/>
        </w:rPr>
        <w:t>Phối hợp xử lý vi phạm ngành, nghề đầu tư kinh doanh có điều kiện và điều kiện tiếp cận thị trường đối với nhà đầu tư nước ngoài: xử phạt theo thẩm quyền; yêu cầu tạm ngừng/chấm dứt kinh doanh khi không đáp ứng điều kiện.</w:t>
      </w:r>
    </w:p>
    <w:p w14:paraId="6454220D" w14:textId="77777777" w:rsidR="004B7AFA" w:rsidRPr="00857141" w:rsidRDefault="006F6B19" w:rsidP="00791493">
      <w:pPr>
        <w:pStyle w:val="ListParagraph"/>
        <w:numPr>
          <w:ilvl w:val="0"/>
          <w:numId w:val="18"/>
        </w:numPr>
        <w:spacing w:before="120" w:after="120" w:line="281" w:lineRule="auto"/>
        <w:jc w:val="both"/>
        <w:rPr>
          <w:sz w:val="28"/>
          <w:szCs w:val="28"/>
        </w:rPr>
      </w:pPr>
      <w:r w:rsidRPr="00857141">
        <w:rPr>
          <w:sz w:val="28"/>
          <w:szCs w:val="28"/>
        </w:rPr>
        <w:t>Phối hợp kiểm tra, xử lý vi phạm về hoạt động tại địa chỉ đăng ký.</w:t>
      </w:r>
    </w:p>
    <w:p w14:paraId="69829EF2" w14:textId="77777777" w:rsidR="005412CF" w:rsidRPr="00857141" w:rsidRDefault="005412CF" w:rsidP="00791493">
      <w:pPr>
        <w:spacing w:before="120" w:after="120" w:line="281" w:lineRule="auto"/>
        <w:ind w:firstLine="720"/>
        <w:jc w:val="both"/>
        <w:outlineLvl w:val="1"/>
        <w:rPr>
          <w:b/>
          <w:bCs/>
          <w:sz w:val="28"/>
          <w:szCs w:val="28"/>
          <w:lang w:val="en-US"/>
        </w:rPr>
      </w:pPr>
    </w:p>
    <w:p w14:paraId="0AAB40A4" w14:textId="395ABFF3" w:rsidR="004B7AFA" w:rsidRPr="00857141" w:rsidRDefault="006F6B19" w:rsidP="00791493">
      <w:pPr>
        <w:spacing w:before="120" w:after="120" w:line="281" w:lineRule="auto"/>
        <w:ind w:firstLine="720"/>
        <w:jc w:val="both"/>
        <w:outlineLvl w:val="1"/>
        <w:rPr>
          <w:b/>
          <w:bCs/>
          <w:sz w:val="28"/>
          <w:szCs w:val="28"/>
        </w:rPr>
      </w:pPr>
      <w:r w:rsidRPr="00857141">
        <w:rPr>
          <w:b/>
          <w:bCs/>
          <w:sz w:val="28"/>
          <w:szCs w:val="28"/>
        </w:rPr>
        <w:lastRenderedPageBreak/>
        <w:t>Điều 13. Phối hợp xây dựng kế hoạch kiểm tra chuyên đề hằng năm</w:t>
      </w:r>
    </w:p>
    <w:p w14:paraId="66DB86FA" w14:textId="77777777" w:rsidR="004B7AFA" w:rsidRPr="00857141" w:rsidRDefault="006F6B19" w:rsidP="00791493">
      <w:pPr>
        <w:spacing w:before="120" w:after="120" w:line="281" w:lineRule="auto"/>
        <w:ind w:firstLine="720"/>
        <w:jc w:val="both"/>
        <w:rPr>
          <w:sz w:val="28"/>
          <w:szCs w:val="28"/>
        </w:rPr>
      </w:pPr>
      <w:r w:rsidRPr="00857141">
        <w:rPr>
          <w:sz w:val="28"/>
          <w:szCs w:val="28"/>
        </w:rPr>
        <w:t>Kế hoạch kiểm tra chuyên đề hằng năm được xây dựng theo trình tự sau:</w:t>
      </w:r>
    </w:p>
    <w:p w14:paraId="0ED615E4" w14:textId="77777777" w:rsidR="004B7AFA" w:rsidRPr="00857141" w:rsidRDefault="006F6B19" w:rsidP="00791493">
      <w:pPr>
        <w:pStyle w:val="ListParagraph"/>
        <w:numPr>
          <w:ilvl w:val="0"/>
          <w:numId w:val="19"/>
        </w:numPr>
        <w:spacing w:before="120" w:after="120" w:line="281" w:lineRule="auto"/>
        <w:jc w:val="both"/>
        <w:rPr>
          <w:sz w:val="28"/>
          <w:szCs w:val="28"/>
        </w:rPr>
      </w:pPr>
      <w:r w:rsidRPr="00857141">
        <w:rPr>
          <w:sz w:val="28"/>
          <w:szCs w:val="28"/>
        </w:rPr>
        <w:t>Trước ngày 15/11 hằng năm: Các cơ quan chức năng xây dựng kế hoạch kiểm tra chuyên đề thuộc phạm vi quản lý, xác định cụ thể đối tượng dự kiến kiểm tra (theo Mẫu số 01/KH-TTKT kèm theo) và gửi Thanh tra Thành phố. Căn cứ đề xuất của đơn vị và kết quả phân tích rủi ro từ Hệ thống quản lý thông tin (nếu có), ưu tiên kiểm tra chủ thể kinh doanh có dấu hiệu rủi ro cao, đã lâu không kiểm tra hoặc có phản ánh vi phạm.</w:t>
      </w:r>
    </w:p>
    <w:p w14:paraId="461282FA" w14:textId="77777777" w:rsidR="004B7AFA" w:rsidRPr="00857141" w:rsidRDefault="006F6B19" w:rsidP="00791493">
      <w:pPr>
        <w:pStyle w:val="ListParagraph"/>
        <w:numPr>
          <w:ilvl w:val="0"/>
          <w:numId w:val="19"/>
        </w:numPr>
        <w:spacing w:before="120" w:after="120" w:line="281" w:lineRule="auto"/>
        <w:jc w:val="both"/>
        <w:rPr>
          <w:sz w:val="28"/>
          <w:szCs w:val="28"/>
        </w:rPr>
      </w:pPr>
      <w:r w:rsidRPr="00857141">
        <w:rPr>
          <w:sz w:val="28"/>
          <w:szCs w:val="28"/>
        </w:rPr>
        <w:t>Trước ngày 25/11 hằng năm: Thanh tra Thành phố là đầu mối tổng hợp nhu cầu, đối chiếu để loại trừ trùng lặp, hoàn thiện Kế hoạch kiểm tra chuyên đề của Thành phố, trình Chủ tịch Ủy ban nhân dân Thành phố phê duyệt.</w:t>
      </w:r>
    </w:p>
    <w:p w14:paraId="4F377EAC" w14:textId="77777777" w:rsidR="004B7AFA" w:rsidRPr="00857141" w:rsidRDefault="006F6B19" w:rsidP="00791493">
      <w:pPr>
        <w:pStyle w:val="ListParagraph"/>
        <w:numPr>
          <w:ilvl w:val="0"/>
          <w:numId w:val="19"/>
        </w:numPr>
        <w:spacing w:before="120" w:after="120" w:line="281" w:lineRule="auto"/>
        <w:jc w:val="both"/>
        <w:rPr>
          <w:sz w:val="28"/>
          <w:szCs w:val="28"/>
        </w:rPr>
      </w:pPr>
      <w:r w:rsidRPr="00857141">
        <w:rPr>
          <w:sz w:val="28"/>
          <w:szCs w:val="28"/>
        </w:rPr>
        <w:t>Chậm nhất ngày 30/11 hằng năm: Kế hoạch kiểm tra chuyên đề được phê duyệt và gửi các cơ quan liên quan. Cơ quan quản lý chuyên ngành Trung ương gửi Thanh tra Thành phố kế hoạch đã được cấp có thẩm quyền phê duyệt.</w:t>
      </w:r>
    </w:p>
    <w:p w14:paraId="1F035BC3" w14:textId="77777777" w:rsidR="004B7AFA" w:rsidRPr="00857141" w:rsidRDefault="006F6B19" w:rsidP="00791493">
      <w:pPr>
        <w:pStyle w:val="ListParagraph"/>
        <w:numPr>
          <w:ilvl w:val="0"/>
          <w:numId w:val="19"/>
        </w:numPr>
        <w:spacing w:before="120" w:after="120" w:line="281" w:lineRule="auto"/>
        <w:jc w:val="both"/>
        <w:rPr>
          <w:sz w:val="28"/>
          <w:szCs w:val="28"/>
        </w:rPr>
      </w:pPr>
      <w:r w:rsidRPr="00857141">
        <w:rPr>
          <w:sz w:val="28"/>
          <w:szCs w:val="28"/>
        </w:rPr>
        <w:t>Chậm nhất ngày 15/12 hằng năm: Thủ trưởng cơ quan chuyên môn thuộc Thành phố và Chủ tịch Ủy ban nhân dân cấp xã căn cứ kế hoạch của Thành phố, phê duyệt kế hoạch kiểm tra của cơ quan/cấp mình.</w:t>
      </w:r>
    </w:p>
    <w:p w14:paraId="5EE4020F" w14:textId="77777777" w:rsidR="004B7AFA" w:rsidRPr="00857141" w:rsidRDefault="006F6B19" w:rsidP="00791493">
      <w:pPr>
        <w:pStyle w:val="ListParagraph"/>
        <w:numPr>
          <w:ilvl w:val="0"/>
          <w:numId w:val="19"/>
        </w:numPr>
        <w:spacing w:before="120" w:after="120" w:line="281" w:lineRule="auto"/>
        <w:jc w:val="both"/>
        <w:rPr>
          <w:sz w:val="28"/>
          <w:szCs w:val="28"/>
        </w:rPr>
      </w:pPr>
      <w:r w:rsidRPr="00857141">
        <w:rPr>
          <w:sz w:val="28"/>
          <w:szCs w:val="28"/>
        </w:rPr>
        <w:t>Trường hợp phát sinh đột xuất cần điều chỉnh kế hoạch, cơ quan thực hiện kiểm tra báo cáo cấp có thẩm quyền phê duyệt điều chỉnh và thông báo cho Thanh tra Thành phố để theo dõi, tổng hợp.</w:t>
      </w:r>
    </w:p>
    <w:p w14:paraId="6C2FD875" w14:textId="77777777" w:rsidR="004B7AFA" w:rsidRPr="00857141" w:rsidRDefault="006F6B19" w:rsidP="00791493">
      <w:pPr>
        <w:spacing w:before="120" w:after="120" w:line="281" w:lineRule="auto"/>
        <w:ind w:firstLine="720"/>
        <w:jc w:val="both"/>
        <w:outlineLvl w:val="1"/>
        <w:rPr>
          <w:b/>
          <w:bCs/>
          <w:sz w:val="28"/>
          <w:szCs w:val="28"/>
        </w:rPr>
      </w:pPr>
      <w:r w:rsidRPr="00857141">
        <w:rPr>
          <w:b/>
          <w:bCs/>
          <w:sz w:val="28"/>
          <w:szCs w:val="28"/>
        </w:rPr>
        <w:t>Điều 14. Phối hợp tổ chức thực hiện kế hoạch kiểm tra</w:t>
      </w:r>
    </w:p>
    <w:p w14:paraId="028FE6A3" w14:textId="77777777" w:rsidR="004B7AFA" w:rsidRPr="00857141" w:rsidRDefault="006F6B19" w:rsidP="00791493">
      <w:pPr>
        <w:pStyle w:val="ListParagraph"/>
        <w:numPr>
          <w:ilvl w:val="0"/>
          <w:numId w:val="20"/>
        </w:numPr>
        <w:spacing w:before="120" w:after="120" w:line="281" w:lineRule="auto"/>
        <w:jc w:val="both"/>
        <w:rPr>
          <w:sz w:val="28"/>
          <w:szCs w:val="28"/>
        </w:rPr>
      </w:pPr>
      <w:r w:rsidRPr="00857141">
        <w:rPr>
          <w:sz w:val="28"/>
          <w:szCs w:val="28"/>
        </w:rPr>
        <w:t>Cơ quan chức năng tổ chức kiểm tra theo kế hoạch đã phê duyệt. Trường hợp thành lập đoàn kiểm tra liên ngành, cơ quan chủ trì đề nghị cơ quan liên quan cử cán bộ tham gia bằng văn bản trước ít nhất 05 ngày làm việc. Cơ quan liên quan được đề nghị có trách nhiệm cử người tham gia đúng thành phần, thời gian. Kết quả kiểm tra liên ngành được gửi các cơ quan tham gia; việc xử lý vi phạm theo pháp luật chuyên ngành tương ứng.</w:t>
      </w:r>
    </w:p>
    <w:p w14:paraId="658F9E81" w14:textId="77777777" w:rsidR="004B7AFA" w:rsidRPr="00857141" w:rsidRDefault="006F6B19" w:rsidP="00791493">
      <w:pPr>
        <w:pStyle w:val="ListParagraph"/>
        <w:numPr>
          <w:ilvl w:val="0"/>
          <w:numId w:val="20"/>
        </w:numPr>
        <w:spacing w:before="120" w:after="120" w:line="281" w:lineRule="auto"/>
        <w:jc w:val="both"/>
        <w:rPr>
          <w:sz w:val="28"/>
          <w:szCs w:val="28"/>
        </w:rPr>
      </w:pPr>
      <w:r w:rsidRPr="00857141">
        <w:rPr>
          <w:sz w:val="28"/>
          <w:szCs w:val="28"/>
        </w:rPr>
        <w:t>Trường hợp phát hiện dấu hiệu vi phạm ngoài phạm vi quản lý, cơ quan kiểm tra thông báo bằng văn bản, đề nghị cơ quan có thẩm quyền phối hợp hoặc kiểm tra độc lập. Cơ quan được đề nghị có trách nhiệm phản hồi bằng văn bản trong thời hạn 05 ngày làm việc kể từ ngày nhận được đề nghị.</w:t>
      </w:r>
    </w:p>
    <w:p w14:paraId="51C0A9E9" w14:textId="77777777" w:rsidR="004B7AFA" w:rsidRPr="00857141" w:rsidRDefault="006F6B19" w:rsidP="00791493">
      <w:pPr>
        <w:pStyle w:val="ListParagraph"/>
        <w:numPr>
          <w:ilvl w:val="0"/>
          <w:numId w:val="20"/>
        </w:numPr>
        <w:spacing w:before="120" w:after="120" w:line="281" w:lineRule="auto"/>
        <w:jc w:val="both"/>
        <w:rPr>
          <w:sz w:val="28"/>
          <w:szCs w:val="28"/>
        </w:rPr>
      </w:pPr>
      <w:r w:rsidRPr="00857141">
        <w:rPr>
          <w:sz w:val="28"/>
          <w:szCs w:val="28"/>
        </w:rPr>
        <w:t>Thanh tra Thành phố theo dõi, đôn đốc thực hiện kế hoạch kiểm tra chuyên đề; tổng hợp kết quả báo cáo Ủy ban nhân dân Thành phố. Kết quả kiểm tra được công khai theo quy định pháp luật.</w:t>
      </w:r>
    </w:p>
    <w:p w14:paraId="67432177" w14:textId="77777777" w:rsidR="000443B7" w:rsidRPr="00857141" w:rsidRDefault="006F6B19" w:rsidP="00791493">
      <w:pPr>
        <w:pStyle w:val="ListParagraph"/>
        <w:numPr>
          <w:ilvl w:val="0"/>
          <w:numId w:val="20"/>
        </w:numPr>
        <w:spacing w:before="120" w:after="120" w:line="281" w:lineRule="auto"/>
        <w:jc w:val="both"/>
        <w:rPr>
          <w:sz w:val="28"/>
          <w:szCs w:val="28"/>
        </w:rPr>
      </w:pPr>
      <w:r w:rsidRPr="00857141">
        <w:rPr>
          <w:sz w:val="28"/>
          <w:szCs w:val="28"/>
        </w:rPr>
        <w:t>Kết quả kiểm tra được công khai theo quy định pháp luật.</w:t>
      </w:r>
    </w:p>
    <w:p w14:paraId="1567B98F" w14:textId="77777777" w:rsidR="004B7AFA" w:rsidRPr="00857141" w:rsidRDefault="006F6B19" w:rsidP="00791493">
      <w:pPr>
        <w:spacing w:before="120" w:after="120" w:line="281" w:lineRule="auto"/>
        <w:ind w:firstLine="720"/>
        <w:jc w:val="both"/>
        <w:outlineLvl w:val="1"/>
        <w:rPr>
          <w:b/>
          <w:bCs/>
          <w:sz w:val="28"/>
          <w:szCs w:val="28"/>
        </w:rPr>
      </w:pPr>
      <w:r w:rsidRPr="00857141">
        <w:rPr>
          <w:b/>
          <w:bCs/>
          <w:sz w:val="28"/>
          <w:szCs w:val="28"/>
        </w:rPr>
        <w:lastRenderedPageBreak/>
        <w:t>Điều 15. Quy trình kiểm tra nội dung về đăng ký kinh doanh</w:t>
      </w:r>
    </w:p>
    <w:p w14:paraId="474668EF" w14:textId="77777777" w:rsidR="004B7AFA" w:rsidRPr="00857141" w:rsidRDefault="006F6B19" w:rsidP="00791493">
      <w:pPr>
        <w:spacing w:before="120" w:after="120" w:line="281" w:lineRule="auto"/>
        <w:ind w:firstLine="720"/>
        <w:jc w:val="both"/>
        <w:rPr>
          <w:sz w:val="28"/>
          <w:szCs w:val="28"/>
        </w:rPr>
      </w:pPr>
      <w:r w:rsidRPr="00857141">
        <w:rPr>
          <w:sz w:val="28"/>
          <w:szCs w:val="28"/>
        </w:rPr>
        <w:t>Quy trình kiểm tra nội dung về đăng ký kinh doanh đối với chủ thể kinh doanh và đơn vị trực thuộc được ban hành kèm theo Phụ lục của Quy chế này, áp dụng cho cơ quan đăng ký kinh doanh các cấp khi thực hiện kiểm tra theo chức năng, nhiệm vụ được giao.</w:t>
      </w:r>
    </w:p>
    <w:p w14:paraId="73346553" w14:textId="77777777" w:rsidR="004B7AFA" w:rsidRPr="00857141" w:rsidRDefault="006F6B19" w:rsidP="00791493">
      <w:pPr>
        <w:spacing w:before="120" w:after="120" w:line="281" w:lineRule="auto"/>
        <w:ind w:firstLine="720"/>
        <w:jc w:val="both"/>
        <w:rPr>
          <w:sz w:val="28"/>
          <w:szCs w:val="28"/>
        </w:rPr>
      </w:pPr>
      <w:r w:rsidRPr="00857141">
        <w:rPr>
          <w:sz w:val="28"/>
          <w:szCs w:val="28"/>
        </w:rPr>
        <w:t>Trường hợp pháp luật chuyên ngành đã quy định quy trình/quy chế kiểm tra liên quan đến nội dung đăng ký kinh doanh thì thực hiện theo quy định đó.</w:t>
      </w:r>
    </w:p>
    <w:p w14:paraId="3C200C73" w14:textId="77777777" w:rsidR="004B7AFA" w:rsidRPr="00857141" w:rsidRDefault="006F6B19" w:rsidP="00791493">
      <w:pPr>
        <w:spacing w:before="120" w:after="120" w:line="281" w:lineRule="auto"/>
        <w:ind w:firstLine="720"/>
        <w:jc w:val="both"/>
        <w:outlineLvl w:val="1"/>
        <w:rPr>
          <w:b/>
          <w:bCs/>
          <w:sz w:val="28"/>
          <w:szCs w:val="28"/>
        </w:rPr>
      </w:pPr>
      <w:r w:rsidRPr="00857141">
        <w:rPr>
          <w:b/>
          <w:bCs/>
          <w:sz w:val="28"/>
          <w:szCs w:val="28"/>
        </w:rPr>
        <w:t>Điều 16. Phối hợp thu hồi kết quả đăng ký</w:t>
      </w:r>
    </w:p>
    <w:p w14:paraId="348A75D0" w14:textId="77777777" w:rsidR="004B7AFA" w:rsidRPr="00857141" w:rsidRDefault="006F6B19" w:rsidP="00791493">
      <w:pPr>
        <w:pStyle w:val="ListParagraph"/>
        <w:numPr>
          <w:ilvl w:val="0"/>
          <w:numId w:val="21"/>
        </w:numPr>
        <w:spacing w:before="120" w:after="120" w:line="281" w:lineRule="auto"/>
        <w:jc w:val="both"/>
        <w:rPr>
          <w:sz w:val="28"/>
          <w:szCs w:val="28"/>
        </w:rPr>
      </w:pPr>
      <w:r w:rsidRPr="00857141">
        <w:rPr>
          <w:sz w:val="28"/>
          <w:szCs w:val="28"/>
        </w:rPr>
        <w:t>Thẩm quyền thu hồi:</w:t>
      </w:r>
    </w:p>
    <w:p w14:paraId="3ED684D4" w14:textId="77777777" w:rsidR="004B7AFA" w:rsidRPr="00857141" w:rsidRDefault="006F6B19" w:rsidP="00791493">
      <w:pPr>
        <w:pStyle w:val="ListParagraph"/>
        <w:numPr>
          <w:ilvl w:val="0"/>
          <w:numId w:val="22"/>
        </w:numPr>
        <w:spacing w:before="120" w:after="120" w:line="281" w:lineRule="auto"/>
        <w:jc w:val="both"/>
        <w:rPr>
          <w:sz w:val="28"/>
          <w:szCs w:val="28"/>
        </w:rPr>
      </w:pPr>
      <w:r w:rsidRPr="00857141">
        <w:rPr>
          <w:sz w:val="28"/>
          <w:szCs w:val="28"/>
        </w:rPr>
        <w:t>Phòng Đăng ký kinh doanh và Tài chính doanh nghiệp thuộc Sở Tài chính thu hồi kết quả đăng ký doanh nghiệp và đơn vị trực thuộc theo quy định (trừ trường hợp thuộc thẩm quyền Ban Quản lý KCN).</w:t>
      </w:r>
    </w:p>
    <w:p w14:paraId="46B291CE" w14:textId="77777777" w:rsidR="004B7AFA" w:rsidRPr="00857141" w:rsidRDefault="006F6B19" w:rsidP="00791493">
      <w:pPr>
        <w:pStyle w:val="ListParagraph"/>
        <w:numPr>
          <w:ilvl w:val="0"/>
          <w:numId w:val="22"/>
        </w:numPr>
        <w:spacing w:before="120" w:after="120" w:line="281" w:lineRule="auto"/>
        <w:jc w:val="both"/>
        <w:rPr>
          <w:sz w:val="28"/>
          <w:szCs w:val="28"/>
        </w:rPr>
      </w:pPr>
      <w:r w:rsidRPr="00857141">
        <w:rPr>
          <w:sz w:val="28"/>
          <w:szCs w:val="28"/>
        </w:rPr>
        <w:t>Ban Quản lý KCN thu hồi theo thẩm quyền đối với doanh nghiệp/đơn vị trực thuộc có địa chỉ trong khu công nghệ cao, khu công nghiệp.</w:t>
      </w:r>
    </w:p>
    <w:p w14:paraId="4B906F0A" w14:textId="77777777" w:rsidR="004B7AFA" w:rsidRPr="00857141" w:rsidRDefault="006F6B19" w:rsidP="00791493">
      <w:pPr>
        <w:pStyle w:val="ListParagraph"/>
        <w:numPr>
          <w:ilvl w:val="0"/>
          <w:numId w:val="22"/>
        </w:numPr>
        <w:spacing w:before="120" w:after="120" w:line="281" w:lineRule="auto"/>
        <w:jc w:val="both"/>
        <w:rPr>
          <w:spacing w:val="-2"/>
          <w:sz w:val="28"/>
          <w:szCs w:val="28"/>
        </w:rPr>
      </w:pPr>
      <w:r w:rsidRPr="00857141">
        <w:rPr>
          <w:spacing w:val="-2"/>
          <w:sz w:val="28"/>
          <w:szCs w:val="28"/>
        </w:rPr>
        <w:t>Cơ quan đăng ký kinh doanh cấp xã thu hồi Giấy chứng nhận đăng ký hộ kinh doanh, tổ hợp tác, hợp tác xã, liên hiệp hợp tác xã theo quy định pháp luật.</w:t>
      </w:r>
    </w:p>
    <w:p w14:paraId="7F00BF5A" w14:textId="77777777" w:rsidR="004B7AFA" w:rsidRPr="00857141" w:rsidRDefault="006F6B19" w:rsidP="00791493">
      <w:pPr>
        <w:pStyle w:val="ListParagraph"/>
        <w:numPr>
          <w:ilvl w:val="0"/>
          <w:numId w:val="21"/>
        </w:numPr>
        <w:spacing w:before="120" w:after="120" w:line="281" w:lineRule="auto"/>
        <w:jc w:val="both"/>
        <w:rPr>
          <w:sz w:val="28"/>
          <w:szCs w:val="28"/>
        </w:rPr>
      </w:pPr>
      <w:r w:rsidRPr="00857141">
        <w:rPr>
          <w:sz w:val="28"/>
          <w:szCs w:val="28"/>
        </w:rPr>
        <w:t>Trong thời hạn 05 ngày làm việc kể từ ngày xác định hành vi vi phạm thuộc trường hợp thu hồi, cơ quan chức năng thông báo bằng văn bản cho cơ quan có thẩm quyền thu hồi để xem xét, xử lý.</w:t>
      </w:r>
    </w:p>
    <w:p w14:paraId="5AB9CF0A" w14:textId="77777777" w:rsidR="004B7AFA" w:rsidRPr="00857141" w:rsidRDefault="006F6B19" w:rsidP="00791493">
      <w:pPr>
        <w:pStyle w:val="ListParagraph"/>
        <w:numPr>
          <w:ilvl w:val="0"/>
          <w:numId w:val="21"/>
        </w:numPr>
        <w:spacing w:before="120" w:after="120" w:line="281" w:lineRule="auto"/>
        <w:jc w:val="both"/>
        <w:rPr>
          <w:sz w:val="28"/>
          <w:szCs w:val="28"/>
        </w:rPr>
      </w:pPr>
      <w:r w:rsidRPr="00857141">
        <w:rPr>
          <w:sz w:val="28"/>
          <w:szCs w:val="28"/>
        </w:rPr>
        <w:t>Trường hợp cần xác minh, cơ quan có thẩm quyền thu hồi thực hiện xác minh hoặc đề nghị cơ quan có thẩm quyền phối hợp; kết quả xác minh thể hiện bằng văn bản. Trách nhiệm phối hợp xác minh:</w:t>
      </w:r>
    </w:p>
    <w:p w14:paraId="2548897A" w14:textId="77777777" w:rsidR="004B7AFA" w:rsidRPr="00857141" w:rsidRDefault="006F6B19" w:rsidP="00791493">
      <w:pPr>
        <w:pStyle w:val="ListParagraph"/>
        <w:numPr>
          <w:ilvl w:val="0"/>
          <w:numId w:val="23"/>
        </w:numPr>
        <w:spacing w:before="120" w:after="120" w:line="281" w:lineRule="auto"/>
        <w:jc w:val="both"/>
        <w:rPr>
          <w:sz w:val="28"/>
          <w:szCs w:val="28"/>
        </w:rPr>
      </w:pPr>
      <w:r w:rsidRPr="00857141">
        <w:rPr>
          <w:sz w:val="28"/>
          <w:szCs w:val="28"/>
        </w:rPr>
        <w:t>Ủy ban nhân dân cấp xã phối hợp xác minh hiện diện, hoạt động tại địa bàn trong thời hạn 07 ngày làm việc kể từ ngày nhận được đề nghị;</w:t>
      </w:r>
    </w:p>
    <w:p w14:paraId="6ACED4CD" w14:textId="77777777" w:rsidR="004B7AFA" w:rsidRPr="00857141" w:rsidRDefault="006F6B19" w:rsidP="00791493">
      <w:pPr>
        <w:pStyle w:val="ListParagraph"/>
        <w:numPr>
          <w:ilvl w:val="0"/>
          <w:numId w:val="23"/>
        </w:numPr>
        <w:spacing w:before="120" w:after="120" w:line="281" w:lineRule="auto"/>
        <w:jc w:val="both"/>
        <w:rPr>
          <w:sz w:val="28"/>
          <w:szCs w:val="28"/>
        </w:rPr>
      </w:pPr>
      <w:r w:rsidRPr="00857141">
        <w:rPr>
          <w:sz w:val="28"/>
          <w:szCs w:val="28"/>
        </w:rPr>
        <w:t>Cơ quan chuyên môn/cơ quan quản lý chuyên ngành Trung ương xác minh vi phạm thuộc ngành, lĩnh vực quản lý;</w:t>
      </w:r>
    </w:p>
    <w:p w14:paraId="1BC6A141" w14:textId="77777777" w:rsidR="004B7AFA" w:rsidRPr="00857141" w:rsidRDefault="006F6B19" w:rsidP="00791493">
      <w:pPr>
        <w:pStyle w:val="ListParagraph"/>
        <w:numPr>
          <w:ilvl w:val="0"/>
          <w:numId w:val="23"/>
        </w:numPr>
        <w:spacing w:before="120" w:after="120" w:line="281" w:lineRule="auto"/>
        <w:jc w:val="both"/>
        <w:rPr>
          <w:sz w:val="28"/>
          <w:szCs w:val="28"/>
        </w:rPr>
      </w:pPr>
      <w:r w:rsidRPr="00857141">
        <w:rPr>
          <w:sz w:val="28"/>
          <w:szCs w:val="28"/>
        </w:rPr>
        <w:t>Công an Thành phố xác minh nội dung kê khai giả mạo khi có đề nghị; trả lời bằng văn bản trong thời hạn 30 ngày kể từ ngày nhận được đề nghị;</w:t>
      </w:r>
    </w:p>
    <w:p w14:paraId="2E24F9EE" w14:textId="77777777" w:rsidR="004B7AFA" w:rsidRPr="00857141" w:rsidRDefault="006F6B19" w:rsidP="00791493">
      <w:pPr>
        <w:pStyle w:val="ListParagraph"/>
        <w:numPr>
          <w:ilvl w:val="0"/>
          <w:numId w:val="23"/>
        </w:numPr>
        <w:spacing w:before="120" w:after="120" w:line="281" w:lineRule="auto"/>
        <w:jc w:val="both"/>
        <w:rPr>
          <w:sz w:val="28"/>
          <w:szCs w:val="28"/>
        </w:rPr>
      </w:pPr>
      <w:r w:rsidRPr="00857141">
        <w:rPr>
          <w:sz w:val="28"/>
          <w:szCs w:val="28"/>
        </w:rPr>
        <w:t>Cơ quan cấp văn bản có trách nhiệm xác minh văn bản bị nghi giả mạo do mình cấp;</w:t>
      </w:r>
    </w:p>
    <w:p w14:paraId="5B94E598" w14:textId="77777777" w:rsidR="004B7AFA" w:rsidRPr="00857141" w:rsidRDefault="006F6B19" w:rsidP="00791493">
      <w:pPr>
        <w:pStyle w:val="ListParagraph"/>
        <w:numPr>
          <w:ilvl w:val="0"/>
          <w:numId w:val="23"/>
        </w:numPr>
        <w:spacing w:before="120" w:after="120" w:line="281" w:lineRule="auto"/>
        <w:jc w:val="both"/>
        <w:rPr>
          <w:sz w:val="28"/>
          <w:szCs w:val="28"/>
        </w:rPr>
      </w:pPr>
      <w:r w:rsidRPr="00857141">
        <w:rPr>
          <w:sz w:val="28"/>
          <w:szCs w:val="28"/>
        </w:rPr>
        <w:t>Cơ quan, tổ chức quản lý đối tượng bị cấm thành lập doanh nghiệp/hộ kinh doanh xác minh theo đề nghị;</w:t>
      </w:r>
    </w:p>
    <w:p w14:paraId="7A38D2A7" w14:textId="77777777" w:rsidR="004B7AFA" w:rsidRPr="00857141" w:rsidRDefault="006F6B19" w:rsidP="00791493">
      <w:pPr>
        <w:pStyle w:val="ListParagraph"/>
        <w:numPr>
          <w:ilvl w:val="0"/>
          <w:numId w:val="23"/>
        </w:numPr>
        <w:spacing w:before="120" w:after="120" w:line="281" w:lineRule="auto"/>
        <w:jc w:val="both"/>
        <w:rPr>
          <w:sz w:val="28"/>
          <w:szCs w:val="28"/>
        </w:rPr>
      </w:pPr>
      <w:r w:rsidRPr="00857141">
        <w:rPr>
          <w:sz w:val="28"/>
          <w:szCs w:val="28"/>
        </w:rPr>
        <w:t>Cơ quan thuế, hải quan xác định doanh nghiệp nợ thuế thuộc diện cưỡng chế bằng biện pháp thu hồi theo quy định.</w:t>
      </w:r>
    </w:p>
    <w:p w14:paraId="70F65A15" w14:textId="77777777" w:rsidR="004B7AFA" w:rsidRPr="00857141" w:rsidRDefault="006F6B19" w:rsidP="00791493">
      <w:pPr>
        <w:pStyle w:val="ListParagraph"/>
        <w:numPr>
          <w:ilvl w:val="0"/>
          <w:numId w:val="21"/>
        </w:numPr>
        <w:spacing w:before="120" w:after="120" w:line="281" w:lineRule="auto"/>
        <w:jc w:val="both"/>
        <w:rPr>
          <w:spacing w:val="-2"/>
          <w:sz w:val="28"/>
          <w:szCs w:val="28"/>
        </w:rPr>
      </w:pPr>
      <w:r w:rsidRPr="00857141">
        <w:rPr>
          <w:spacing w:val="-2"/>
          <w:sz w:val="28"/>
          <w:szCs w:val="28"/>
        </w:rPr>
        <w:lastRenderedPageBreak/>
        <w:t>Khi nhận được văn bản xác định vi phạm thuộc trường hợp thu hồi, cơ quan đăng ký kinh doanh thực hiện thu hồi theo quy định và thông báo cho cơ quan đã có văn bản đề nghị/xác định; đồng thời gửi quyết định thu hồi cho Ủy ban nhân dân cấp xã nơi đặt trụ sở chính (đối với trường hợp thuộc thẩm quyền cấp Thành phố) trong thời hạn 03 ngày làm việc kể từ ngày ban hành quyết định thu hồi.</w:t>
      </w:r>
    </w:p>
    <w:p w14:paraId="35EADCED" w14:textId="77777777" w:rsidR="004B7AFA" w:rsidRPr="00857141" w:rsidRDefault="006F6B19" w:rsidP="00791493">
      <w:pPr>
        <w:pStyle w:val="ListParagraph"/>
        <w:numPr>
          <w:ilvl w:val="0"/>
          <w:numId w:val="21"/>
        </w:numPr>
        <w:spacing w:before="120" w:after="120" w:line="281" w:lineRule="auto"/>
        <w:jc w:val="both"/>
        <w:rPr>
          <w:sz w:val="28"/>
          <w:szCs w:val="28"/>
        </w:rPr>
      </w:pPr>
      <w:r w:rsidRPr="00857141">
        <w:rPr>
          <w:sz w:val="28"/>
          <w:szCs w:val="28"/>
        </w:rPr>
        <w:t>Trường hợp phát hiện tiếp tục kinh doanh sau khi bị thu hồi, Ủy ban nhân dân cấp xã, Cục Quản lý thị trường Thành phố thông báo ngay cơ quan có thẩm quyền để xử lý theo quy định.</w:t>
      </w:r>
    </w:p>
    <w:p w14:paraId="0E2A4F56" w14:textId="77777777" w:rsidR="004B7AFA" w:rsidRPr="00857141" w:rsidRDefault="006F6B19" w:rsidP="00791493">
      <w:pPr>
        <w:spacing w:before="120" w:after="120" w:line="281" w:lineRule="auto"/>
        <w:ind w:firstLine="720"/>
        <w:jc w:val="both"/>
        <w:outlineLvl w:val="1"/>
        <w:rPr>
          <w:b/>
          <w:bCs/>
          <w:sz w:val="28"/>
          <w:szCs w:val="28"/>
        </w:rPr>
      </w:pPr>
      <w:r w:rsidRPr="00857141">
        <w:rPr>
          <w:b/>
          <w:bCs/>
          <w:sz w:val="28"/>
          <w:szCs w:val="28"/>
        </w:rPr>
        <w:t>Điều 17. Phối hợp xử lý vi phạm về ngành, nghề đầu tư kinh doanh có điều kiện; điều kiện tiếp cận thị trường đối với nhà đầu tư nước ngoài</w:t>
      </w:r>
    </w:p>
    <w:p w14:paraId="0832448D" w14:textId="77777777" w:rsidR="004B7AFA" w:rsidRPr="00857141" w:rsidRDefault="006F6B19" w:rsidP="00791493">
      <w:pPr>
        <w:pStyle w:val="ListParagraph"/>
        <w:numPr>
          <w:ilvl w:val="0"/>
          <w:numId w:val="24"/>
        </w:numPr>
        <w:spacing w:before="120" w:after="120" w:line="281" w:lineRule="auto"/>
        <w:jc w:val="both"/>
        <w:rPr>
          <w:spacing w:val="-8"/>
          <w:sz w:val="28"/>
          <w:szCs w:val="28"/>
        </w:rPr>
      </w:pPr>
      <w:r w:rsidRPr="00857141">
        <w:rPr>
          <w:spacing w:val="-8"/>
          <w:sz w:val="28"/>
          <w:szCs w:val="28"/>
        </w:rPr>
        <w:t>Cơ quan chức năng xử phạt theo thẩm quyền hoặc kiến nghị xử phạt theo pháp luật chuyên ngành; đồng thời yêu cầu khắc phục, đáp ứng điều kiện theo quy định.</w:t>
      </w:r>
    </w:p>
    <w:p w14:paraId="0B7C9271" w14:textId="77777777" w:rsidR="004B7AFA" w:rsidRPr="00857141" w:rsidRDefault="006F6B19" w:rsidP="00791493">
      <w:pPr>
        <w:pStyle w:val="ListParagraph"/>
        <w:numPr>
          <w:ilvl w:val="0"/>
          <w:numId w:val="24"/>
        </w:numPr>
        <w:spacing w:before="120" w:after="120" w:line="281" w:lineRule="auto"/>
        <w:jc w:val="both"/>
        <w:rPr>
          <w:sz w:val="28"/>
          <w:szCs w:val="28"/>
        </w:rPr>
      </w:pPr>
      <w:r w:rsidRPr="00857141">
        <w:rPr>
          <w:sz w:val="28"/>
          <w:szCs w:val="28"/>
        </w:rPr>
        <w:t>Cơ quan quản lý chuyên ngành thông báo bằng văn bản cho cơ quan đăng ký kinh doanh trong thời hạn 03 ngày làm việc khi:</w:t>
      </w:r>
    </w:p>
    <w:p w14:paraId="450ABBE3" w14:textId="77777777" w:rsidR="004B7AFA" w:rsidRPr="00857141" w:rsidRDefault="006F6B19" w:rsidP="00791493">
      <w:pPr>
        <w:pStyle w:val="ListParagraph"/>
        <w:numPr>
          <w:ilvl w:val="0"/>
          <w:numId w:val="25"/>
        </w:numPr>
        <w:spacing w:before="120" w:after="120" w:line="281" w:lineRule="auto"/>
        <w:jc w:val="both"/>
        <w:rPr>
          <w:sz w:val="28"/>
          <w:szCs w:val="28"/>
        </w:rPr>
      </w:pPr>
      <w:r w:rsidRPr="00857141">
        <w:rPr>
          <w:sz w:val="28"/>
          <w:szCs w:val="28"/>
        </w:rPr>
        <w:t>Thu hồi/rút/đình chỉ giấy phép, giấy chứng nhận đủ điều kiện, chứng chỉ hành nghề hoặc văn bản chấp thuận khác;</w:t>
      </w:r>
    </w:p>
    <w:p w14:paraId="47D6CE34" w14:textId="77777777" w:rsidR="004B7AFA" w:rsidRPr="00857141" w:rsidRDefault="006F6B19" w:rsidP="00791493">
      <w:pPr>
        <w:pStyle w:val="ListParagraph"/>
        <w:numPr>
          <w:ilvl w:val="0"/>
          <w:numId w:val="25"/>
        </w:numPr>
        <w:spacing w:before="120" w:after="120" w:line="281" w:lineRule="auto"/>
        <w:jc w:val="both"/>
        <w:rPr>
          <w:sz w:val="28"/>
          <w:szCs w:val="28"/>
        </w:rPr>
      </w:pPr>
      <w:r w:rsidRPr="00857141">
        <w:rPr>
          <w:sz w:val="28"/>
          <w:szCs w:val="28"/>
        </w:rPr>
        <w:t>Đề nghị cơ quan đăng ký kinh doanh thông báo yêu cầu tạm ngừng/chấm dứt kinh doanh ngành nghề có điều kiện.</w:t>
      </w:r>
    </w:p>
    <w:p w14:paraId="16B17975" w14:textId="77777777" w:rsidR="004B7AFA" w:rsidRPr="00857141" w:rsidRDefault="006F6B19" w:rsidP="00791493">
      <w:pPr>
        <w:pStyle w:val="ListParagraph"/>
        <w:numPr>
          <w:ilvl w:val="0"/>
          <w:numId w:val="24"/>
        </w:numPr>
        <w:spacing w:before="120" w:after="120" w:line="281" w:lineRule="auto"/>
        <w:jc w:val="both"/>
        <w:rPr>
          <w:sz w:val="28"/>
          <w:szCs w:val="28"/>
        </w:rPr>
      </w:pPr>
      <w:r w:rsidRPr="00857141">
        <w:rPr>
          <w:sz w:val="28"/>
          <w:szCs w:val="28"/>
        </w:rPr>
        <w:t>Trong thời hạn 03 ngày làm việc kể từ khi nhận được thông báo, cơ quan đăng ký kinh doanh ban hành thông báo yêu cầu tạm ngừng/chấm dứt; cập nhật dữ liệu theo quy định và gửi Ủy ban nhân dân cấp xã nơi đặt trụ sở chính.</w:t>
      </w:r>
    </w:p>
    <w:p w14:paraId="318D4BCE" w14:textId="77777777" w:rsidR="004B7AFA" w:rsidRPr="00857141" w:rsidRDefault="006F6B19" w:rsidP="00791493">
      <w:pPr>
        <w:pStyle w:val="ListParagraph"/>
        <w:numPr>
          <w:ilvl w:val="0"/>
          <w:numId w:val="24"/>
        </w:numPr>
        <w:spacing w:before="120" w:after="120" w:line="281" w:lineRule="auto"/>
        <w:jc w:val="both"/>
        <w:rPr>
          <w:sz w:val="28"/>
          <w:szCs w:val="28"/>
        </w:rPr>
      </w:pPr>
      <w:r w:rsidRPr="00857141">
        <w:rPr>
          <w:sz w:val="28"/>
          <w:szCs w:val="28"/>
        </w:rPr>
        <w:t>Ủy ban nhân dân cấp xã,</w:t>
      </w:r>
      <w:r w:rsidR="004B5DF6" w:rsidRPr="00857141">
        <w:rPr>
          <w:sz w:val="28"/>
          <w:szCs w:val="28"/>
        </w:rPr>
        <w:t xml:space="preserve"> Chi cục</w:t>
      </w:r>
      <w:r w:rsidRPr="00857141">
        <w:rPr>
          <w:sz w:val="28"/>
          <w:szCs w:val="28"/>
        </w:rPr>
        <w:t xml:space="preserve"> Quản lý thị trường </w:t>
      </w:r>
      <w:r w:rsidR="004B5DF6" w:rsidRPr="00857141">
        <w:rPr>
          <w:sz w:val="28"/>
          <w:szCs w:val="28"/>
        </w:rPr>
        <w:t>Hà Nội</w:t>
      </w:r>
      <w:r w:rsidRPr="00857141">
        <w:rPr>
          <w:sz w:val="28"/>
          <w:szCs w:val="28"/>
        </w:rPr>
        <w:t xml:space="preserve"> giám sát việc chấp hành; nếu phát hiện tiếp tục kinh doanh khi không đủ điều kiện thì thông báo ngay cơ quan có thẩm quyền xử lý.</w:t>
      </w:r>
    </w:p>
    <w:p w14:paraId="14A1F08F" w14:textId="77777777" w:rsidR="004B7AFA" w:rsidRPr="00857141" w:rsidRDefault="006F6B19" w:rsidP="00791493">
      <w:pPr>
        <w:pStyle w:val="ListParagraph"/>
        <w:numPr>
          <w:ilvl w:val="0"/>
          <w:numId w:val="24"/>
        </w:numPr>
        <w:spacing w:before="120" w:after="120" w:line="281" w:lineRule="auto"/>
        <w:jc w:val="both"/>
        <w:rPr>
          <w:sz w:val="28"/>
          <w:szCs w:val="28"/>
        </w:rPr>
      </w:pPr>
      <w:r w:rsidRPr="00857141">
        <w:rPr>
          <w:sz w:val="28"/>
          <w:szCs w:val="28"/>
        </w:rPr>
        <w:t>Cơ quan thuế phối hợp xử lý theo quy định pháp luật về thuế đối với nội dung liên quan.</w:t>
      </w:r>
    </w:p>
    <w:p w14:paraId="239665CF" w14:textId="77777777" w:rsidR="004B7AFA" w:rsidRPr="00857141" w:rsidRDefault="006F6B19" w:rsidP="00791493">
      <w:pPr>
        <w:spacing w:before="120" w:after="120" w:line="281" w:lineRule="auto"/>
        <w:ind w:firstLine="720"/>
        <w:jc w:val="both"/>
        <w:outlineLvl w:val="1"/>
        <w:rPr>
          <w:b/>
          <w:bCs/>
          <w:sz w:val="28"/>
          <w:szCs w:val="28"/>
        </w:rPr>
      </w:pPr>
      <w:r w:rsidRPr="00857141">
        <w:rPr>
          <w:b/>
          <w:bCs/>
          <w:sz w:val="28"/>
          <w:szCs w:val="28"/>
        </w:rPr>
        <w:t>Điều 18. Phối hợp kiểm tra, xác minh và xử lý vi phạm về hoạt động tại địa chỉ đăng ký</w:t>
      </w:r>
    </w:p>
    <w:p w14:paraId="5BCC7117" w14:textId="1DE32AA1" w:rsidR="004B7AFA" w:rsidRPr="00857141" w:rsidRDefault="006F6B19" w:rsidP="00791493">
      <w:pPr>
        <w:pStyle w:val="ListParagraph"/>
        <w:numPr>
          <w:ilvl w:val="0"/>
          <w:numId w:val="26"/>
        </w:numPr>
        <w:spacing w:before="120" w:after="120" w:line="281" w:lineRule="auto"/>
        <w:jc w:val="both"/>
        <w:rPr>
          <w:sz w:val="28"/>
          <w:szCs w:val="28"/>
        </w:rPr>
      </w:pPr>
      <w:r w:rsidRPr="00857141">
        <w:rPr>
          <w:sz w:val="28"/>
          <w:szCs w:val="28"/>
        </w:rPr>
        <w:t>Thông qua hoạt động kiểm tra, cơ quan chức năng phát hiện, chấn chỉnh và xử lý theo thẩm quyền đối với trường hợp trụ sở/địa điểm kinh doanh vi phạm quy định pháp luật về nhà ở, đất đai hoặc không có quyền sở hữu/quyền sử dụng hợp pháp; trường hợp vượt thẩm quyền thì chuyển cơ quan có thẩm quyền xử lý và thông báo cơ quan đăng ký kinh doanh để xử lý theo quy định.</w:t>
      </w:r>
      <w:r w:rsidR="005412CF" w:rsidRPr="00857141">
        <w:rPr>
          <w:sz w:val="28"/>
          <w:szCs w:val="28"/>
          <w:lang w:val="en-US"/>
        </w:rPr>
        <w:br/>
      </w:r>
    </w:p>
    <w:p w14:paraId="4D1B76B7" w14:textId="77777777" w:rsidR="004B7AFA" w:rsidRPr="00857141" w:rsidRDefault="006F6B19" w:rsidP="00791493">
      <w:pPr>
        <w:pStyle w:val="ListParagraph"/>
        <w:numPr>
          <w:ilvl w:val="0"/>
          <w:numId w:val="26"/>
        </w:numPr>
        <w:spacing w:before="120" w:after="120" w:line="281" w:lineRule="auto"/>
        <w:jc w:val="both"/>
        <w:rPr>
          <w:sz w:val="28"/>
          <w:szCs w:val="28"/>
        </w:rPr>
      </w:pPr>
      <w:r w:rsidRPr="00857141">
        <w:rPr>
          <w:sz w:val="28"/>
          <w:szCs w:val="28"/>
        </w:rPr>
        <w:lastRenderedPageBreak/>
        <w:t>Ủy ban nhân dân cấp xã chỉ đạo cơ quan chuyên môn trực thuộc:</w:t>
      </w:r>
    </w:p>
    <w:p w14:paraId="31A631E2" w14:textId="77777777" w:rsidR="004B7AFA" w:rsidRPr="00857141" w:rsidRDefault="006F6B19" w:rsidP="00791493">
      <w:pPr>
        <w:pStyle w:val="ListParagraph"/>
        <w:numPr>
          <w:ilvl w:val="0"/>
          <w:numId w:val="27"/>
        </w:numPr>
        <w:spacing w:before="120" w:after="120" w:line="281" w:lineRule="auto"/>
        <w:jc w:val="both"/>
        <w:rPr>
          <w:sz w:val="28"/>
          <w:szCs w:val="28"/>
        </w:rPr>
      </w:pPr>
      <w:r w:rsidRPr="00857141">
        <w:rPr>
          <w:sz w:val="28"/>
          <w:szCs w:val="28"/>
        </w:rPr>
        <w:t>Kiểm tra, xác minh việc hiện diện và hoạt động của chủ thể kinh doanh tại địa chỉ đăng ký theo đề nghị của cơ quan có thẩm quyền; thực hiện trong thời hạn 07 ngày làm việc kể từ ngày nhận được đề nghị; xử lý/kiến nghị xử lý các vi phạm về đăng ký doanh nghiệp theo quy định pháp luật về xử phạt vi phạm hành chính trong lĩnh vực liên quan;</w:t>
      </w:r>
    </w:p>
    <w:p w14:paraId="4FD4780D" w14:textId="77777777" w:rsidR="004B7AFA" w:rsidRPr="00857141" w:rsidRDefault="006F6B19" w:rsidP="00791493">
      <w:pPr>
        <w:pStyle w:val="ListParagraph"/>
        <w:numPr>
          <w:ilvl w:val="0"/>
          <w:numId w:val="27"/>
        </w:numPr>
        <w:spacing w:before="120" w:after="120" w:line="281" w:lineRule="auto"/>
        <w:jc w:val="both"/>
        <w:rPr>
          <w:sz w:val="28"/>
          <w:szCs w:val="28"/>
        </w:rPr>
      </w:pPr>
      <w:r w:rsidRPr="00857141">
        <w:rPr>
          <w:sz w:val="28"/>
          <w:szCs w:val="28"/>
        </w:rPr>
        <w:t>Thông báo cơ quan đăng ký kinh doanh và cơ quan thuế về các trường hợp vi phạm để phối hợp xử lý.</w:t>
      </w:r>
    </w:p>
    <w:p w14:paraId="250E7978" w14:textId="77777777" w:rsidR="004B7AFA" w:rsidRPr="00857141" w:rsidRDefault="006F6B19" w:rsidP="00791493">
      <w:pPr>
        <w:pStyle w:val="ListParagraph"/>
        <w:numPr>
          <w:ilvl w:val="0"/>
          <w:numId w:val="26"/>
        </w:numPr>
        <w:spacing w:before="120" w:after="120" w:line="281" w:lineRule="auto"/>
        <w:jc w:val="both"/>
        <w:rPr>
          <w:sz w:val="28"/>
          <w:szCs w:val="28"/>
        </w:rPr>
      </w:pPr>
      <w:r w:rsidRPr="00857141">
        <w:rPr>
          <w:sz w:val="28"/>
          <w:szCs w:val="28"/>
        </w:rPr>
        <w:t>Trường hợp chủ thể kinh doanh vắng mặt, từ chối tiếp đoàn kiểm tra hoặc không thể xác minh được hiện diện qua kiểm tra thực địa, cơ quan thực hiện kiểm tra lập biên bản, báo cáo cơ quan có thẩm quyền xem xét thực hiện các biện pháp xử lý tiếp theo theo quy định pháp luật.</w:t>
      </w:r>
    </w:p>
    <w:p w14:paraId="3756B5E7" w14:textId="77777777" w:rsidR="004B7AFA" w:rsidRPr="00857141" w:rsidRDefault="006F6B19" w:rsidP="00791493">
      <w:pPr>
        <w:spacing w:before="120" w:after="120" w:line="281" w:lineRule="auto"/>
        <w:jc w:val="center"/>
        <w:outlineLvl w:val="0"/>
        <w:rPr>
          <w:b/>
          <w:bCs/>
          <w:caps/>
          <w:sz w:val="28"/>
          <w:szCs w:val="28"/>
        </w:rPr>
      </w:pPr>
      <w:r w:rsidRPr="00857141">
        <w:rPr>
          <w:b/>
          <w:bCs/>
          <w:caps/>
          <w:sz w:val="28"/>
          <w:szCs w:val="28"/>
        </w:rPr>
        <w:t>Chương IV</w:t>
      </w:r>
      <w:r w:rsidR="002545B2" w:rsidRPr="00857141">
        <w:rPr>
          <w:b/>
          <w:bCs/>
          <w:caps/>
          <w:sz w:val="28"/>
          <w:szCs w:val="28"/>
        </w:rPr>
        <w:br/>
      </w:r>
      <w:r w:rsidRPr="00857141">
        <w:rPr>
          <w:b/>
          <w:bCs/>
          <w:caps/>
          <w:sz w:val="28"/>
          <w:szCs w:val="28"/>
        </w:rPr>
        <w:t>BÁO CÁO VỀ QUẢN LÝ NHÀ NƯỚC SAU ĐĂNG KÝ THÀNH LẬP</w:t>
      </w:r>
    </w:p>
    <w:p w14:paraId="148D396F" w14:textId="77777777" w:rsidR="004B7AFA" w:rsidRPr="00857141" w:rsidRDefault="006F6B19" w:rsidP="00791493">
      <w:pPr>
        <w:spacing w:before="120" w:after="120" w:line="281" w:lineRule="auto"/>
        <w:ind w:firstLine="720"/>
        <w:jc w:val="both"/>
        <w:outlineLvl w:val="1"/>
        <w:rPr>
          <w:b/>
          <w:bCs/>
          <w:sz w:val="28"/>
          <w:szCs w:val="28"/>
        </w:rPr>
      </w:pPr>
      <w:r w:rsidRPr="00857141">
        <w:rPr>
          <w:b/>
          <w:bCs/>
          <w:sz w:val="28"/>
          <w:szCs w:val="28"/>
        </w:rPr>
        <w:t>Điều 19. Nội dung báo cáo</w:t>
      </w:r>
    </w:p>
    <w:p w14:paraId="08E11AFD" w14:textId="77777777" w:rsidR="004B7AFA" w:rsidRPr="00857141" w:rsidRDefault="006F6B19" w:rsidP="00791493">
      <w:pPr>
        <w:pStyle w:val="ListParagraph"/>
        <w:numPr>
          <w:ilvl w:val="0"/>
          <w:numId w:val="28"/>
        </w:numPr>
        <w:spacing w:before="120" w:after="120" w:line="281" w:lineRule="auto"/>
        <w:jc w:val="both"/>
        <w:rPr>
          <w:sz w:val="28"/>
          <w:szCs w:val="28"/>
        </w:rPr>
      </w:pPr>
      <w:r w:rsidRPr="00857141">
        <w:rPr>
          <w:sz w:val="28"/>
          <w:szCs w:val="28"/>
        </w:rPr>
        <w:t>Tình hình công tác quản lý nhà nước đối với chủ thể kinh doanh sau đăng ký thành lập.</w:t>
      </w:r>
    </w:p>
    <w:p w14:paraId="3ED51036" w14:textId="77777777" w:rsidR="004B7AFA" w:rsidRPr="00857141" w:rsidRDefault="006F6B19" w:rsidP="00791493">
      <w:pPr>
        <w:pStyle w:val="ListParagraph"/>
        <w:numPr>
          <w:ilvl w:val="0"/>
          <w:numId w:val="28"/>
        </w:numPr>
        <w:spacing w:before="120" w:after="120" w:line="281" w:lineRule="auto"/>
        <w:jc w:val="both"/>
        <w:rPr>
          <w:sz w:val="28"/>
          <w:szCs w:val="28"/>
        </w:rPr>
      </w:pPr>
      <w:r w:rsidRPr="00857141">
        <w:rPr>
          <w:sz w:val="28"/>
          <w:szCs w:val="28"/>
        </w:rPr>
        <w:t>Tình hình phối hợp của các cơ quan, gồm:</w:t>
      </w:r>
    </w:p>
    <w:p w14:paraId="0EDBB938" w14:textId="77777777" w:rsidR="004B7AFA" w:rsidRPr="00857141" w:rsidRDefault="006F6B19" w:rsidP="00791493">
      <w:pPr>
        <w:pStyle w:val="ListParagraph"/>
        <w:numPr>
          <w:ilvl w:val="0"/>
          <w:numId w:val="29"/>
        </w:numPr>
        <w:spacing w:before="120" w:after="120" w:line="281" w:lineRule="auto"/>
        <w:jc w:val="both"/>
        <w:rPr>
          <w:sz w:val="28"/>
          <w:szCs w:val="28"/>
        </w:rPr>
      </w:pPr>
      <w:r w:rsidRPr="00857141">
        <w:rPr>
          <w:sz w:val="28"/>
          <w:szCs w:val="28"/>
        </w:rPr>
        <w:t>Trao đổi, cung cấp, công khai thông tin;</w:t>
      </w:r>
    </w:p>
    <w:p w14:paraId="1E5D4567" w14:textId="77777777" w:rsidR="004B7AFA" w:rsidRPr="00857141" w:rsidRDefault="006F6B19" w:rsidP="00791493">
      <w:pPr>
        <w:pStyle w:val="ListParagraph"/>
        <w:numPr>
          <w:ilvl w:val="0"/>
          <w:numId w:val="29"/>
        </w:numPr>
        <w:spacing w:before="120" w:after="120" w:line="281" w:lineRule="auto"/>
        <w:jc w:val="both"/>
        <w:rPr>
          <w:sz w:val="28"/>
          <w:szCs w:val="28"/>
        </w:rPr>
      </w:pPr>
      <w:r w:rsidRPr="00857141">
        <w:rPr>
          <w:sz w:val="28"/>
          <w:szCs w:val="28"/>
        </w:rPr>
        <w:t>Kiểm tra liên ngành, kiểm tra chuyên đề;</w:t>
      </w:r>
    </w:p>
    <w:p w14:paraId="7B3C52C3" w14:textId="77777777" w:rsidR="004B7AFA" w:rsidRPr="00857141" w:rsidRDefault="006F6B19" w:rsidP="00791493">
      <w:pPr>
        <w:pStyle w:val="ListParagraph"/>
        <w:numPr>
          <w:ilvl w:val="0"/>
          <w:numId w:val="29"/>
        </w:numPr>
        <w:spacing w:before="120" w:after="120" w:line="281" w:lineRule="auto"/>
        <w:jc w:val="both"/>
        <w:rPr>
          <w:sz w:val="28"/>
          <w:szCs w:val="28"/>
        </w:rPr>
      </w:pPr>
      <w:r w:rsidRPr="00857141">
        <w:rPr>
          <w:sz w:val="28"/>
          <w:szCs w:val="28"/>
        </w:rPr>
        <w:t>Xử lý vi phạm về hoạt động tại trụ sở/địa chỉ đăng ký; về ngành nghề có điều kiện; điều kiện tiếp cận thị trường;</w:t>
      </w:r>
    </w:p>
    <w:p w14:paraId="543FF495" w14:textId="77777777" w:rsidR="004B7AFA" w:rsidRPr="00857141" w:rsidRDefault="006F6B19" w:rsidP="00791493">
      <w:pPr>
        <w:pStyle w:val="ListParagraph"/>
        <w:numPr>
          <w:ilvl w:val="0"/>
          <w:numId w:val="29"/>
        </w:numPr>
        <w:spacing w:before="120" w:after="120" w:line="281" w:lineRule="auto"/>
        <w:jc w:val="both"/>
        <w:rPr>
          <w:sz w:val="28"/>
          <w:szCs w:val="28"/>
        </w:rPr>
      </w:pPr>
      <w:r w:rsidRPr="00857141">
        <w:rPr>
          <w:sz w:val="28"/>
          <w:szCs w:val="28"/>
        </w:rPr>
        <w:t>Thu hồi kết quả đăng ký đối với trường hợp vi phạm;</w:t>
      </w:r>
    </w:p>
    <w:p w14:paraId="3496C7C7" w14:textId="77777777" w:rsidR="004B7AFA" w:rsidRPr="00857141" w:rsidRDefault="006F6B19" w:rsidP="00791493">
      <w:pPr>
        <w:pStyle w:val="ListParagraph"/>
        <w:numPr>
          <w:ilvl w:val="0"/>
          <w:numId w:val="29"/>
        </w:numPr>
        <w:spacing w:before="120" w:after="120" w:line="281" w:lineRule="auto"/>
        <w:jc w:val="both"/>
        <w:rPr>
          <w:sz w:val="28"/>
          <w:szCs w:val="28"/>
        </w:rPr>
      </w:pPr>
      <w:r w:rsidRPr="00857141">
        <w:rPr>
          <w:sz w:val="28"/>
          <w:szCs w:val="28"/>
        </w:rPr>
        <w:t>Nội dung liên quan khác (nếu có).</w:t>
      </w:r>
    </w:p>
    <w:p w14:paraId="177AFA5B" w14:textId="77777777" w:rsidR="004B7AFA" w:rsidRPr="00857141" w:rsidRDefault="006F6B19" w:rsidP="00791493">
      <w:pPr>
        <w:pStyle w:val="ListParagraph"/>
        <w:numPr>
          <w:ilvl w:val="0"/>
          <w:numId w:val="28"/>
        </w:numPr>
        <w:spacing w:before="120" w:after="120" w:line="281" w:lineRule="auto"/>
        <w:jc w:val="both"/>
        <w:rPr>
          <w:sz w:val="28"/>
          <w:szCs w:val="28"/>
        </w:rPr>
      </w:pPr>
      <w:r w:rsidRPr="00857141">
        <w:rPr>
          <w:sz w:val="28"/>
          <w:szCs w:val="28"/>
        </w:rPr>
        <w:t>Đánh giá khó khăn, vướng mắc và đề xuất kiến nghị nhằm nâng cao hiệu quả quản lý nhà nước sau đăng ký thành lập.</w:t>
      </w:r>
    </w:p>
    <w:p w14:paraId="63E33F76" w14:textId="77777777" w:rsidR="004B7AFA" w:rsidRPr="00857141" w:rsidRDefault="006F6B19" w:rsidP="00791493">
      <w:pPr>
        <w:spacing w:before="120" w:after="120" w:line="281" w:lineRule="auto"/>
        <w:ind w:firstLine="720"/>
        <w:jc w:val="both"/>
        <w:outlineLvl w:val="1"/>
        <w:rPr>
          <w:b/>
          <w:bCs/>
          <w:sz w:val="28"/>
          <w:szCs w:val="28"/>
        </w:rPr>
      </w:pPr>
      <w:r w:rsidRPr="00857141">
        <w:rPr>
          <w:b/>
          <w:bCs/>
          <w:sz w:val="28"/>
          <w:szCs w:val="28"/>
        </w:rPr>
        <w:t>Điều 20. Trách nhiệm báo cáo</w:t>
      </w:r>
    </w:p>
    <w:p w14:paraId="200679DF" w14:textId="77777777" w:rsidR="004B7AFA" w:rsidRPr="00857141" w:rsidRDefault="006F6B19" w:rsidP="00791493">
      <w:pPr>
        <w:pStyle w:val="ListParagraph"/>
        <w:numPr>
          <w:ilvl w:val="0"/>
          <w:numId w:val="30"/>
        </w:numPr>
        <w:spacing w:before="120" w:after="120" w:line="281" w:lineRule="auto"/>
        <w:jc w:val="both"/>
        <w:rPr>
          <w:sz w:val="28"/>
          <w:szCs w:val="28"/>
        </w:rPr>
      </w:pPr>
      <w:r w:rsidRPr="00857141">
        <w:rPr>
          <w:sz w:val="28"/>
          <w:szCs w:val="28"/>
        </w:rPr>
        <w:t>Trước ngày 10/01 hằng năm: Các cơ quan quy định tại các khoản 2, 3 và 4 Điều 2 Quy chế này lập báo cáo năm liền trước theo ngành, lĩnh vực/địa bàn quản lý và tình hình phối hợp (theo Biểu số 04/TH-TTKT kèm theo), gửi Thanh tra Thành phố và Sở Tài chính.</w:t>
      </w:r>
    </w:p>
    <w:p w14:paraId="337E17FC" w14:textId="77777777" w:rsidR="004B7AFA" w:rsidRPr="00857141" w:rsidRDefault="006F6B19" w:rsidP="00791493">
      <w:pPr>
        <w:pStyle w:val="ListParagraph"/>
        <w:numPr>
          <w:ilvl w:val="0"/>
          <w:numId w:val="30"/>
        </w:numPr>
        <w:spacing w:before="120" w:after="120" w:line="281" w:lineRule="auto"/>
        <w:jc w:val="both"/>
        <w:rPr>
          <w:sz w:val="28"/>
          <w:szCs w:val="28"/>
        </w:rPr>
      </w:pPr>
      <w:r w:rsidRPr="00857141">
        <w:rPr>
          <w:sz w:val="28"/>
          <w:szCs w:val="28"/>
        </w:rPr>
        <w:t xml:space="preserve">Trước ngày 20/01 hằng năm: Sở Tài chính là đầu mối tổng hợp các nội dung trao đổi, cung cấp, công khai thông tin; thu hồi kết quả đăng ký; xử lý vi </w:t>
      </w:r>
      <w:r w:rsidRPr="00857141">
        <w:rPr>
          <w:sz w:val="28"/>
          <w:szCs w:val="28"/>
        </w:rPr>
        <w:lastRenderedPageBreak/>
        <w:t>phạm về địa chỉ đăng ký và ngành nghề có điều kiện. Thanh tra Thành phố là đầu mối tổng hợp nội dung kiểm tra liên ngành, kiểm tra chuyên đề.</w:t>
      </w:r>
    </w:p>
    <w:p w14:paraId="076AEC54" w14:textId="77777777" w:rsidR="004B7AFA" w:rsidRPr="00857141" w:rsidRDefault="006F6B19" w:rsidP="00791493">
      <w:pPr>
        <w:pStyle w:val="ListParagraph"/>
        <w:numPr>
          <w:ilvl w:val="0"/>
          <w:numId w:val="30"/>
        </w:numPr>
        <w:spacing w:before="120" w:after="120" w:line="281" w:lineRule="auto"/>
        <w:jc w:val="both"/>
        <w:rPr>
          <w:sz w:val="28"/>
          <w:szCs w:val="28"/>
        </w:rPr>
      </w:pPr>
      <w:r w:rsidRPr="00857141">
        <w:rPr>
          <w:sz w:val="28"/>
          <w:szCs w:val="28"/>
        </w:rPr>
        <w:t>Trước ngày 28/02 hằng năm: Sở Tài chính phối hợp Thanh tra Thành phố dự thảo văn bản trình Ủy ban nhân dân Thành phố báo cáo Bộ Tài chính, Bộ Nội vụ về tình hình quản lý nhà nước sau đăng ký thành lập của năm liền trước theo quy định. Sở Tài chính (Phòng Đăng ký kinh doanh và Tài chính doanh nghiệp) đồng thời báo cáo theo mẫu gửi Bộ Tài chính trước ngày 31/3 hằng năm.</w:t>
      </w:r>
    </w:p>
    <w:p w14:paraId="2BF8F476" w14:textId="77777777" w:rsidR="004B7AFA" w:rsidRPr="00857141" w:rsidRDefault="006F6B19" w:rsidP="00791493">
      <w:pPr>
        <w:spacing w:before="120" w:after="120" w:line="281" w:lineRule="auto"/>
        <w:jc w:val="center"/>
        <w:outlineLvl w:val="0"/>
        <w:rPr>
          <w:b/>
          <w:bCs/>
          <w:caps/>
          <w:sz w:val="28"/>
          <w:szCs w:val="28"/>
        </w:rPr>
      </w:pPr>
      <w:r w:rsidRPr="00857141">
        <w:rPr>
          <w:b/>
          <w:bCs/>
          <w:caps/>
          <w:sz w:val="28"/>
          <w:szCs w:val="28"/>
        </w:rPr>
        <w:t>Chương V</w:t>
      </w:r>
      <w:r w:rsidR="002545B2" w:rsidRPr="00857141">
        <w:rPr>
          <w:b/>
          <w:bCs/>
          <w:caps/>
          <w:sz w:val="28"/>
          <w:szCs w:val="28"/>
        </w:rPr>
        <w:br/>
      </w:r>
      <w:r w:rsidRPr="00857141">
        <w:rPr>
          <w:b/>
          <w:bCs/>
          <w:caps/>
          <w:sz w:val="28"/>
          <w:szCs w:val="28"/>
        </w:rPr>
        <w:t>TỔ CHỨC THỰC HIỆN</w:t>
      </w:r>
    </w:p>
    <w:p w14:paraId="08C71136" w14:textId="77777777" w:rsidR="004B7AFA" w:rsidRPr="00857141" w:rsidRDefault="006F6B19" w:rsidP="00791493">
      <w:pPr>
        <w:spacing w:before="120" w:after="120" w:line="281" w:lineRule="auto"/>
        <w:ind w:firstLine="720"/>
        <w:jc w:val="both"/>
        <w:outlineLvl w:val="1"/>
        <w:rPr>
          <w:b/>
          <w:bCs/>
          <w:sz w:val="28"/>
          <w:szCs w:val="28"/>
        </w:rPr>
      </w:pPr>
      <w:r w:rsidRPr="00857141">
        <w:rPr>
          <w:b/>
          <w:bCs/>
          <w:sz w:val="28"/>
          <w:szCs w:val="28"/>
        </w:rPr>
        <w:t>Điều 21. Trách nhiệm thi hành</w:t>
      </w:r>
    </w:p>
    <w:p w14:paraId="57EBFCE3" w14:textId="77777777" w:rsidR="004B7AFA" w:rsidRPr="00857141" w:rsidRDefault="006F6B19" w:rsidP="00791493">
      <w:pPr>
        <w:pStyle w:val="ListParagraph"/>
        <w:numPr>
          <w:ilvl w:val="0"/>
          <w:numId w:val="31"/>
        </w:numPr>
        <w:spacing w:before="120" w:after="120" w:line="281" w:lineRule="auto"/>
        <w:jc w:val="both"/>
        <w:rPr>
          <w:b/>
          <w:bCs/>
          <w:i/>
          <w:iCs/>
          <w:sz w:val="28"/>
          <w:szCs w:val="28"/>
        </w:rPr>
      </w:pPr>
      <w:r w:rsidRPr="00857141">
        <w:rPr>
          <w:b/>
          <w:bCs/>
          <w:i/>
          <w:iCs/>
          <w:sz w:val="28"/>
          <w:szCs w:val="28"/>
        </w:rPr>
        <w:t>Sở Tài chính:</w:t>
      </w:r>
    </w:p>
    <w:p w14:paraId="13517A1E" w14:textId="77777777" w:rsidR="004B7AFA" w:rsidRPr="00857141" w:rsidRDefault="006F6B19" w:rsidP="00791493">
      <w:pPr>
        <w:pStyle w:val="ListParagraph"/>
        <w:numPr>
          <w:ilvl w:val="0"/>
          <w:numId w:val="33"/>
        </w:numPr>
        <w:spacing w:before="120" w:after="120" w:line="281" w:lineRule="auto"/>
        <w:jc w:val="both"/>
        <w:rPr>
          <w:sz w:val="28"/>
          <w:szCs w:val="28"/>
        </w:rPr>
      </w:pPr>
      <w:r w:rsidRPr="00857141">
        <w:rPr>
          <w:sz w:val="28"/>
          <w:szCs w:val="28"/>
        </w:rPr>
        <w:t>Phối hợp cơ quan thuộc Bộ Tài chính trong xây dựng, quản lý, vận hành hệ thống thông tin đăng ký; thực hiện số hóa, chuẩn hóa, cập nhật dữ liệu đăng ký doanh nghiệp thuộc thẩm quyền vào cơ sở dữ liệu đăng ký;</w:t>
      </w:r>
    </w:p>
    <w:p w14:paraId="37C688B9" w14:textId="77777777" w:rsidR="004B7AFA" w:rsidRPr="00857141" w:rsidRDefault="006F6B19" w:rsidP="00791493">
      <w:pPr>
        <w:pStyle w:val="ListParagraph"/>
        <w:numPr>
          <w:ilvl w:val="0"/>
          <w:numId w:val="33"/>
        </w:numPr>
        <w:spacing w:before="120" w:after="120" w:line="281" w:lineRule="auto"/>
        <w:jc w:val="both"/>
        <w:rPr>
          <w:sz w:val="28"/>
          <w:szCs w:val="28"/>
        </w:rPr>
      </w:pPr>
      <w:r w:rsidRPr="00857141">
        <w:rPr>
          <w:sz w:val="28"/>
          <w:szCs w:val="28"/>
        </w:rPr>
        <w:t>Tổ chức kiểm tra doanh nghiệp theo chức năng, nhiệm vụ và Quy chế này; đầu mối đôn đốc, theo dõi triển khai kiểm tra trên địa bàn;</w:t>
      </w:r>
    </w:p>
    <w:p w14:paraId="5677E10B" w14:textId="77777777" w:rsidR="004B7AFA" w:rsidRPr="00857141" w:rsidRDefault="006F6B19" w:rsidP="00791493">
      <w:pPr>
        <w:pStyle w:val="ListParagraph"/>
        <w:numPr>
          <w:ilvl w:val="0"/>
          <w:numId w:val="33"/>
        </w:numPr>
        <w:spacing w:before="120" w:after="120" w:line="281" w:lineRule="auto"/>
        <w:jc w:val="both"/>
        <w:rPr>
          <w:spacing w:val="-4"/>
          <w:sz w:val="28"/>
          <w:szCs w:val="28"/>
        </w:rPr>
      </w:pPr>
      <w:r w:rsidRPr="00857141">
        <w:rPr>
          <w:spacing w:val="-4"/>
          <w:sz w:val="28"/>
          <w:szCs w:val="28"/>
        </w:rPr>
        <w:t>Quản lý, vận hành Hệ thống quản lý thông tin doanh nghiệp, hộ kinh doanh, hợp tác xã của Thành phố; hỗ trợ kết nối, liên thông, chia sẻ dữ liệu theo đề nghị;</w:t>
      </w:r>
    </w:p>
    <w:p w14:paraId="500159E8" w14:textId="77777777" w:rsidR="004B7AFA" w:rsidRPr="00857141" w:rsidRDefault="006F6B19" w:rsidP="00791493">
      <w:pPr>
        <w:pStyle w:val="ListParagraph"/>
        <w:numPr>
          <w:ilvl w:val="0"/>
          <w:numId w:val="33"/>
        </w:numPr>
        <w:spacing w:before="120" w:after="120" w:line="281" w:lineRule="auto"/>
        <w:jc w:val="both"/>
        <w:rPr>
          <w:sz w:val="28"/>
          <w:szCs w:val="28"/>
        </w:rPr>
      </w:pPr>
      <w:r w:rsidRPr="00857141">
        <w:rPr>
          <w:sz w:val="28"/>
          <w:szCs w:val="28"/>
        </w:rPr>
        <w:t>Chủ trì tham mưu xây dựng, vận hành hệ thống quản lý rủi ro trong theo dõi, giám sát tuân thủ pháp luật của các chủ thể kinh doanh, bảo đảm khả năng kết nối với hệ thống/cơ sở dữ liệu của các cơ quan liên quan;</w:t>
      </w:r>
    </w:p>
    <w:p w14:paraId="5EE2FD3C" w14:textId="77777777" w:rsidR="004B7AFA" w:rsidRPr="00857141" w:rsidRDefault="006F6B19" w:rsidP="00791493">
      <w:pPr>
        <w:pStyle w:val="ListParagraph"/>
        <w:numPr>
          <w:ilvl w:val="0"/>
          <w:numId w:val="33"/>
        </w:numPr>
        <w:spacing w:before="120" w:after="120" w:line="281" w:lineRule="auto"/>
        <w:jc w:val="both"/>
        <w:rPr>
          <w:sz w:val="28"/>
          <w:szCs w:val="28"/>
        </w:rPr>
      </w:pPr>
      <w:r w:rsidRPr="00857141">
        <w:rPr>
          <w:sz w:val="28"/>
          <w:szCs w:val="28"/>
        </w:rPr>
        <w:t>Phối hợp tuyên truyền, phổ biến pháp luật về đăng ký doanh nghiệp;</w:t>
      </w:r>
    </w:p>
    <w:p w14:paraId="4519CC79" w14:textId="77777777" w:rsidR="004B7AFA" w:rsidRPr="00857141" w:rsidRDefault="006F6B19" w:rsidP="00791493">
      <w:pPr>
        <w:pStyle w:val="ListParagraph"/>
        <w:numPr>
          <w:ilvl w:val="0"/>
          <w:numId w:val="33"/>
        </w:numPr>
        <w:spacing w:before="120" w:after="120" w:line="281" w:lineRule="auto"/>
        <w:jc w:val="both"/>
        <w:rPr>
          <w:sz w:val="28"/>
          <w:szCs w:val="28"/>
        </w:rPr>
      </w:pPr>
      <w:r w:rsidRPr="00857141">
        <w:rPr>
          <w:sz w:val="28"/>
          <w:szCs w:val="28"/>
        </w:rPr>
        <w:t>Đầu mối tổng hợp vướng mắc, báo cáo Ủy ban nhân dân Thành phố xem xét, sửa đổi, bổ sung Quy chế cho phù hợp.</w:t>
      </w:r>
    </w:p>
    <w:p w14:paraId="09C62A75" w14:textId="77777777" w:rsidR="004B7AFA" w:rsidRPr="00857141" w:rsidRDefault="006F6B19" w:rsidP="00791493">
      <w:pPr>
        <w:pStyle w:val="ListParagraph"/>
        <w:numPr>
          <w:ilvl w:val="0"/>
          <w:numId w:val="31"/>
        </w:numPr>
        <w:spacing w:before="120" w:after="120" w:line="281" w:lineRule="auto"/>
        <w:jc w:val="both"/>
        <w:rPr>
          <w:b/>
          <w:bCs/>
          <w:i/>
          <w:iCs/>
          <w:sz w:val="28"/>
          <w:szCs w:val="28"/>
        </w:rPr>
      </w:pPr>
      <w:r w:rsidRPr="00857141">
        <w:rPr>
          <w:b/>
          <w:bCs/>
          <w:i/>
          <w:iCs/>
          <w:sz w:val="28"/>
          <w:szCs w:val="28"/>
        </w:rPr>
        <w:t>Ban Quản lý KCN:</w:t>
      </w:r>
    </w:p>
    <w:p w14:paraId="12577E95" w14:textId="77777777" w:rsidR="004B7AFA" w:rsidRPr="00857141" w:rsidRDefault="006F6B19" w:rsidP="00791493">
      <w:pPr>
        <w:spacing w:before="120" w:after="120" w:line="281" w:lineRule="auto"/>
        <w:ind w:firstLine="720"/>
        <w:jc w:val="both"/>
        <w:rPr>
          <w:sz w:val="28"/>
          <w:szCs w:val="28"/>
        </w:rPr>
      </w:pPr>
      <w:r w:rsidRPr="00857141">
        <w:rPr>
          <w:sz w:val="28"/>
          <w:szCs w:val="28"/>
        </w:rPr>
        <w:t>Thực hiện các nhiệm vụ tương ứng theo thẩm quyền đối với doanh nghiệp/đơn vị trực thuộc trong khu công nghệ cao, khu công nghiệp; phối hợp chia sẻ dữ liệu, tuyên truyền và quản lý rủi ro theo phân công.</w:t>
      </w:r>
    </w:p>
    <w:p w14:paraId="419FD6D2" w14:textId="77777777" w:rsidR="004B7AFA" w:rsidRPr="00857141" w:rsidRDefault="006F6B19" w:rsidP="00791493">
      <w:pPr>
        <w:pStyle w:val="ListParagraph"/>
        <w:numPr>
          <w:ilvl w:val="0"/>
          <w:numId w:val="31"/>
        </w:numPr>
        <w:spacing w:before="120" w:after="120" w:line="281" w:lineRule="auto"/>
        <w:jc w:val="both"/>
        <w:rPr>
          <w:b/>
          <w:bCs/>
          <w:i/>
          <w:iCs/>
          <w:sz w:val="28"/>
          <w:szCs w:val="28"/>
        </w:rPr>
      </w:pPr>
      <w:r w:rsidRPr="00857141">
        <w:rPr>
          <w:b/>
          <w:bCs/>
          <w:i/>
          <w:iCs/>
          <w:sz w:val="28"/>
          <w:szCs w:val="28"/>
        </w:rPr>
        <w:t>Ủy ban nhân dân cấp xã:</w:t>
      </w:r>
    </w:p>
    <w:p w14:paraId="2C011513" w14:textId="77777777" w:rsidR="004B7AFA" w:rsidRPr="00857141" w:rsidRDefault="006F6B19" w:rsidP="00791493">
      <w:pPr>
        <w:spacing w:before="120" w:after="120" w:line="281" w:lineRule="auto"/>
        <w:ind w:firstLine="720"/>
        <w:jc w:val="both"/>
        <w:rPr>
          <w:sz w:val="28"/>
          <w:szCs w:val="28"/>
        </w:rPr>
      </w:pPr>
      <w:r w:rsidRPr="00857141">
        <w:rPr>
          <w:sz w:val="28"/>
          <w:szCs w:val="28"/>
        </w:rPr>
        <w:t>Quản lý đăng ký hộ kinh doanh, tổ hợp tác, hợp tác xã, liên hiệp hợp tác xã trên địa bàn; tiếp nhận, xử lý thông tin; phối hợp xác minh theo đề nghị trong thời hạn quy định; tuyên truyền, hỗ trợ hộ kinh doanh chuyển đổi thành doanh nghiệp; tổ chức kiểm tra theo thẩm quyền; chủ động xây dựng công cụ quản lý rủi ro phù hợp chức năng.</w:t>
      </w:r>
    </w:p>
    <w:p w14:paraId="40924B20" w14:textId="77777777" w:rsidR="004B7AFA" w:rsidRPr="00857141" w:rsidRDefault="006F6B19" w:rsidP="00791493">
      <w:pPr>
        <w:pStyle w:val="ListParagraph"/>
        <w:numPr>
          <w:ilvl w:val="0"/>
          <w:numId w:val="31"/>
        </w:numPr>
        <w:spacing w:before="120" w:after="120" w:line="281" w:lineRule="auto"/>
        <w:jc w:val="both"/>
        <w:rPr>
          <w:b/>
          <w:bCs/>
          <w:i/>
          <w:iCs/>
          <w:sz w:val="28"/>
          <w:szCs w:val="28"/>
        </w:rPr>
      </w:pPr>
      <w:r w:rsidRPr="00857141">
        <w:rPr>
          <w:b/>
          <w:bCs/>
          <w:i/>
          <w:iCs/>
          <w:sz w:val="28"/>
          <w:szCs w:val="28"/>
        </w:rPr>
        <w:lastRenderedPageBreak/>
        <w:t>Thanh tra Thành phố:</w:t>
      </w:r>
    </w:p>
    <w:p w14:paraId="4758E091" w14:textId="77777777" w:rsidR="004B7AFA" w:rsidRPr="00857141" w:rsidRDefault="006F6B19" w:rsidP="00791493">
      <w:pPr>
        <w:spacing w:before="120" w:after="120" w:line="281" w:lineRule="auto"/>
        <w:ind w:firstLine="720"/>
        <w:jc w:val="both"/>
        <w:rPr>
          <w:sz w:val="28"/>
          <w:szCs w:val="28"/>
        </w:rPr>
      </w:pPr>
      <w:r w:rsidRPr="00857141">
        <w:rPr>
          <w:sz w:val="28"/>
          <w:szCs w:val="28"/>
        </w:rPr>
        <w:t>Hướng dẫn, theo dõi, đôn đốc, kiểm tra việc xây dựng và thực hiện kế hoạch kiểm tra; tổng hợp kết quả thực hiện, báo cáo Ủy ban nhân dân Thành phố.</w:t>
      </w:r>
    </w:p>
    <w:p w14:paraId="37AC01A1" w14:textId="77777777" w:rsidR="004B7AFA" w:rsidRPr="00857141" w:rsidRDefault="006F6B19" w:rsidP="00791493">
      <w:pPr>
        <w:pStyle w:val="ListParagraph"/>
        <w:numPr>
          <w:ilvl w:val="0"/>
          <w:numId w:val="31"/>
        </w:numPr>
        <w:spacing w:before="120" w:after="120" w:line="281" w:lineRule="auto"/>
        <w:jc w:val="both"/>
        <w:rPr>
          <w:b/>
          <w:bCs/>
          <w:i/>
          <w:iCs/>
          <w:sz w:val="28"/>
          <w:szCs w:val="28"/>
        </w:rPr>
      </w:pPr>
      <w:r w:rsidRPr="00857141">
        <w:rPr>
          <w:b/>
          <w:bCs/>
          <w:i/>
          <w:iCs/>
          <w:sz w:val="28"/>
          <w:szCs w:val="28"/>
        </w:rPr>
        <w:t>Công an Thành phố:</w:t>
      </w:r>
    </w:p>
    <w:p w14:paraId="5CC746FE" w14:textId="77777777" w:rsidR="004B7AFA" w:rsidRPr="00857141" w:rsidRDefault="006F6B19" w:rsidP="00791493">
      <w:pPr>
        <w:spacing w:before="120" w:after="120" w:line="281" w:lineRule="auto"/>
        <w:ind w:firstLine="720"/>
        <w:jc w:val="both"/>
        <w:rPr>
          <w:sz w:val="28"/>
          <w:szCs w:val="28"/>
        </w:rPr>
      </w:pPr>
      <w:r w:rsidRPr="00857141">
        <w:rPr>
          <w:sz w:val="28"/>
          <w:szCs w:val="28"/>
        </w:rPr>
        <w:t>Phối hợp quản lý ngành nghề có điều kiện về an ninh, trật tự; xác minh, điều tra, xử lý vi phạm theo quy định; phối hợp xác minh nhân thân theo đề nghị trong thời hạn quy định tại Quy chế này.</w:t>
      </w:r>
    </w:p>
    <w:p w14:paraId="63FB5F61" w14:textId="77777777" w:rsidR="004B7AFA" w:rsidRPr="00857141" w:rsidRDefault="006F6B19" w:rsidP="00791493">
      <w:pPr>
        <w:pStyle w:val="ListParagraph"/>
        <w:numPr>
          <w:ilvl w:val="0"/>
          <w:numId w:val="31"/>
        </w:numPr>
        <w:spacing w:before="120" w:after="120" w:line="281" w:lineRule="auto"/>
        <w:jc w:val="both"/>
        <w:rPr>
          <w:b/>
          <w:bCs/>
          <w:i/>
          <w:iCs/>
          <w:sz w:val="28"/>
          <w:szCs w:val="28"/>
        </w:rPr>
      </w:pPr>
      <w:r w:rsidRPr="00857141">
        <w:rPr>
          <w:b/>
          <w:bCs/>
          <w:i/>
          <w:iCs/>
          <w:sz w:val="28"/>
          <w:szCs w:val="28"/>
        </w:rPr>
        <w:t>Cơ quan chuyên môn thuộc Thành phố:</w:t>
      </w:r>
    </w:p>
    <w:p w14:paraId="3D86F5AA" w14:textId="77777777" w:rsidR="004B7AFA" w:rsidRPr="00857141" w:rsidRDefault="006F6B19" w:rsidP="00791493">
      <w:pPr>
        <w:spacing w:before="120" w:after="120" w:line="281" w:lineRule="auto"/>
        <w:ind w:firstLine="720"/>
        <w:jc w:val="both"/>
        <w:rPr>
          <w:spacing w:val="-4"/>
          <w:sz w:val="28"/>
          <w:szCs w:val="28"/>
        </w:rPr>
      </w:pPr>
      <w:r w:rsidRPr="00857141">
        <w:rPr>
          <w:spacing w:val="-4"/>
          <w:sz w:val="28"/>
          <w:szCs w:val="28"/>
        </w:rPr>
        <w:t>Cập nhật dữ liệu theo phạm vi quản lý; thực hiện quản lý chuyên ngành; hướng dẫn, kiểm tra, xử lý vi phạm; thông báo kết quả xử lý cho cơ quan đăng ký kinh doanh và Ủy ban nhân dân cấp xã trong thời hạn 03 ngày làm việc kể từ ngày ban hành văn bản xử lý; chủ động xây dựng công cụ quản lý rủi ro theo nghiệp vụ ngành.</w:t>
      </w:r>
    </w:p>
    <w:p w14:paraId="7D8B4409" w14:textId="77777777" w:rsidR="004B7AFA" w:rsidRPr="00857141" w:rsidRDefault="006F6B19" w:rsidP="00791493">
      <w:pPr>
        <w:spacing w:before="120" w:after="120" w:line="281" w:lineRule="auto"/>
        <w:ind w:firstLine="720"/>
        <w:jc w:val="both"/>
        <w:outlineLvl w:val="1"/>
        <w:rPr>
          <w:b/>
          <w:bCs/>
          <w:sz w:val="28"/>
          <w:szCs w:val="28"/>
        </w:rPr>
      </w:pPr>
      <w:r w:rsidRPr="00857141">
        <w:rPr>
          <w:b/>
          <w:bCs/>
          <w:sz w:val="28"/>
          <w:szCs w:val="28"/>
        </w:rPr>
        <w:t>Điều 22. Khen thưởng và xử lý vi phạm</w:t>
      </w:r>
    </w:p>
    <w:p w14:paraId="62BDFFD5" w14:textId="77777777" w:rsidR="004B7AFA" w:rsidRPr="00857141" w:rsidRDefault="006F6B19" w:rsidP="00791493">
      <w:pPr>
        <w:pStyle w:val="ListParagraph"/>
        <w:numPr>
          <w:ilvl w:val="0"/>
          <w:numId w:val="32"/>
        </w:numPr>
        <w:spacing w:before="120" w:after="120" w:line="281" w:lineRule="auto"/>
        <w:jc w:val="both"/>
        <w:rPr>
          <w:spacing w:val="-4"/>
          <w:sz w:val="28"/>
          <w:szCs w:val="28"/>
        </w:rPr>
      </w:pPr>
      <w:r w:rsidRPr="00857141">
        <w:rPr>
          <w:spacing w:val="-4"/>
          <w:sz w:val="28"/>
          <w:szCs w:val="28"/>
        </w:rPr>
        <w:t>Cơ quan, tổ chức, cá nhân có thành tích trong công tác phối hợp quản lý nhà nước sau đăng ký thành lập được xem xét khen thưởng theo quy định pháp luật.</w:t>
      </w:r>
    </w:p>
    <w:p w14:paraId="2E0C843E" w14:textId="77777777" w:rsidR="004B7AFA" w:rsidRPr="00857141" w:rsidRDefault="006F6B19" w:rsidP="00791493">
      <w:pPr>
        <w:pStyle w:val="ListParagraph"/>
        <w:numPr>
          <w:ilvl w:val="0"/>
          <w:numId w:val="32"/>
        </w:numPr>
        <w:spacing w:before="120" w:after="120" w:line="281" w:lineRule="auto"/>
        <w:jc w:val="both"/>
        <w:rPr>
          <w:sz w:val="28"/>
          <w:szCs w:val="28"/>
        </w:rPr>
      </w:pPr>
      <w:r w:rsidRPr="00857141">
        <w:rPr>
          <w:sz w:val="28"/>
          <w:szCs w:val="28"/>
        </w:rPr>
        <w:t>Cơ quan, tổ chức, cá nhân vi phạm Quy chế này hoặc không thực hiện đúng trách nhiệm phối hợp bị xử lý theo quy định pháp luật và quy định về cán bộ, công chức, viên chức.</w:t>
      </w:r>
    </w:p>
    <w:p w14:paraId="313A0DA6" w14:textId="77777777" w:rsidR="004B7AFA" w:rsidRPr="00857141" w:rsidRDefault="006F6B19" w:rsidP="00791493">
      <w:pPr>
        <w:pStyle w:val="ListParagraph"/>
        <w:numPr>
          <w:ilvl w:val="0"/>
          <w:numId w:val="32"/>
        </w:numPr>
        <w:spacing w:before="120" w:after="120" w:line="281" w:lineRule="auto"/>
        <w:jc w:val="both"/>
        <w:rPr>
          <w:sz w:val="28"/>
          <w:szCs w:val="28"/>
        </w:rPr>
      </w:pPr>
      <w:r w:rsidRPr="00857141">
        <w:rPr>
          <w:sz w:val="28"/>
          <w:szCs w:val="28"/>
        </w:rPr>
        <w:t>Ủy ban nhân dân Thành phố khuyến khích tổ chức xã hội, nghề nghiệp và cá nhân tham gia vận động, hướng dẫn chấp hành pháp luật; tổ chức khen thưởng, tôn vinh theo quy định.</w:t>
      </w:r>
    </w:p>
    <w:p w14:paraId="1B2A6BF4" w14:textId="77777777" w:rsidR="004B7AFA" w:rsidRPr="00857141" w:rsidRDefault="006F6B19" w:rsidP="00791493">
      <w:pPr>
        <w:spacing w:before="120" w:after="120" w:line="281" w:lineRule="auto"/>
        <w:ind w:firstLine="720"/>
        <w:jc w:val="both"/>
        <w:outlineLvl w:val="1"/>
        <w:rPr>
          <w:b/>
          <w:bCs/>
          <w:sz w:val="28"/>
          <w:szCs w:val="28"/>
        </w:rPr>
      </w:pPr>
      <w:r w:rsidRPr="00857141">
        <w:rPr>
          <w:b/>
          <w:bCs/>
          <w:sz w:val="28"/>
          <w:szCs w:val="28"/>
        </w:rPr>
        <w:t>Điều 23. Kinh phí thực hiện</w:t>
      </w:r>
    </w:p>
    <w:p w14:paraId="457C3087" w14:textId="77777777" w:rsidR="004B7AFA" w:rsidRPr="00857141" w:rsidRDefault="006F6B19" w:rsidP="00791493">
      <w:pPr>
        <w:spacing w:before="120" w:after="120" w:line="281" w:lineRule="auto"/>
        <w:ind w:firstLine="720"/>
        <w:jc w:val="both"/>
        <w:rPr>
          <w:spacing w:val="-4"/>
          <w:sz w:val="28"/>
          <w:szCs w:val="28"/>
        </w:rPr>
      </w:pPr>
      <w:r w:rsidRPr="00857141">
        <w:rPr>
          <w:spacing w:val="-4"/>
          <w:sz w:val="28"/>
          <w:szCs w:val="28"/>
        </w:rPr>
        <w:t>Kinh phí bảo đảm cho công tác phối hợp được bố trí trong dự toán chi thường xuyên của các cơ quan, đơn vị theo phân cấp ngân sách và quy định hiện hành.</w:t>
      </w:r>
    </w:p>
    <w:p w14:paraId="485E906C" w14:textId="77777777" w:rsidR="004B7AFA" w:rsidRPr="00857141" w:rsidRDefault="006F6B19" w:rsidP="00791493">
      <w:pPr>
        <w:spacing w:before="120" w:after="120" w:line="281" w:lineRule="auto"/>
        <w:ind w:firstLine="720"/>
        <w:jc w:val="both"/>
        <w:outlineLvl w:val="1"/>
        <w:rPr>
          <w:b/>
          <w:bCs/>
          <w:sz w:val="28"/>
          <w:szCs w:val="28"/>
        </w:rPr>
      </w:pPr>
      <w:r w:rsidRPr="00857141">
        <w:rPr>
          <w:b/>
          <w:bCs/>
          <w:sz w:val="28"/>
          <w:szCs w:val="28"/>
        </w:rPr>
        <w:t>Điều 24. Điều khoản thi hành</w:t>
      </w:r>
    </w:p>
    <w:p w14:paraId="6ED74FDB" w14:textId="77777777" w:rsidR="004B7AFA" w:rsidRPr="00857141" w:rsidRDefault="006F6B19" w:rsidP="00791493">
      <w:pPr>
        <w:spacing w:before="120" w:after="120" w:line="281" w:lineRule="auto"/>
        <w:ind w:firstLine="720"/>
        <w:jc w:val="both"/>
        <w:rPr>
          <w:sz w:val="28"/>
          <w:szCs w:val="28"/>
        </w:rPr>
      </w:pPr>
      <w:r w:rsidRPr="00857141">
        <w:rPr>
          <w:sz w:val="28"/>
          <w:szCs w:val="28"/>
        </w:rPr>
        <w:t>Các sở, ban, ngành; Ủy ban nhân dân cấp xã và cơ quan liên quan căn cứ Quy chế này tổ chức thực hiện. Trong quá trình thực hiện nếu phát sinh vướng mắc, phản ánh về Sở Tài chính để tổng hợp, báo cáo Ủy ban nhân dân Thành phố xem xét, sửa đổi, bổ sung cho phù hợp./.</w:t>
      </w:r>
    </w:p>
    <w:p w14:paraId="551F6F7B" w14:textId="77777777" w:rsidR="00FE080A" w:rsidRPr="00857141" w:rsidRDefault="00FE080A" w:rsidP="006F6B19">
      <w:pPr>
        <w:spacing w:before="120" w:after="120" w:line="288" w:lineRule="auto"/>
        <w:rPr>
          <w:sz w:val="28"/>
          <w:szCs w:val="28"/>
        </w:rPr>
        <w:sectPr w:rsidR="00FE080A" w:rsidRPr="00857141" w:rsidSect="006F6B19">
          <w:headerReference w:type="default" r:id="rId11"/>
          <w:pgSz w:w="11906" w:h="16838"/>
          <w:pgMar w:top="1134" w:right="1134" w:bottom="1134" w:left="1701" w:header="0" w:footer="454" w:gutter="0"/>
          <w:cols w:space="720"/>
          <w:docGrid w:linePitch="360"/>
        </w:sectPr>
      </w:pPr>
    </w:p>
    <w:p w14:paraId="3204A351" w14:textId="77777777" w:rsidR="00FE080A" w:rsidRPr="00857141" w:rsidRDefault="006F6B19" w:rsidP="00FE080A">
      <w:pPr>
        <w:rPr>
          <w:b/>
          <w:sz w:val="28"/>
        </w:rPr>
      </w:pPr>
      <w:r w:rsidRPr="00857141">
        <w:rPr>
          <w:b/>
          <w:sz w:val="28"/>
        </w:rPr>
        <w:lastRenderedPageBreak/>
        <w:t>TÊN ĐƠN VỊ</w:t>
      </w:r>
      <w:r w:rsidRPr="00857141">
        <w:rPr>
          <w:b/>
          <w:sz w:val="28"/>
        </w:rPr>
        <w:tab/>
        <w:t xml:space="preserve">  </w:t>
      </w:r>
      <w:r w:rsidRPr="00857141">
        <w:rPr>
          <w:b/>
          <w:sz w:val="28"/>
        </w:rPr>
        <w:tab/>
      </w:r>
      <w:r w:rsidRPr="00857141">
        <w:rPr>
          <w:b/>
          <w:sz w:val="28"/>
        </w:rPr>
        <w:tab/>
      </w:r>
      <w:r w:rsidRPr="00857141">
        <w:rPr>
          <w:b/>
          <w:sz w:val="28"/>
        </w:rPr>
        <w:tab/>
      </w:r>
      <w:r w:rsidRPr="00857141">
        <w:rPr>
          <w:b/>
          <w:sz w:val="28"/>
        </w:rPr>
        <w:tab/>
        <w:t xml:space="preserve">          Mẫu số 01/KH-TTKT</w:t>
      </w:r>
    </w:p>
    <w:p w14:paraId="76FA27E6" w14:textId="77777777" w:rsidR="00FE080A" w:rsidRPr="00857141" w:rsidRDefault="00FE080A" w:rsidP="00FE080A">
      <w:pPr>
        <w:widowControl w:val="0"/>
        <w:spacing w:line="264" w:lineRule="auto"/>
        <w:ind w:firstLine="720"/>
        <w:jc w:val="center"/>
        <w:rPr>
          <w:b/>
          <w:sz w:val="28"/>
        </w:rPr>
      </w:pPr>
    </w:p>
    <w:p w14:paraId="75D99BB6" w14:textId="77777777" w:rsidR="004B7AFA" w:rsidRPr="00857141" w:rsidRDefault="006F6B19">
      <w:pPr>
        <w:spacing w:after="200"/>
        <w:jc w:val="center"/>
      </w:pPr>
      <w:r w:rsidRPr="00857141">
        <w:rPr>
          <w:b/>
          <w:bCs/>
        </w:rPr>
        <w:t>KẾ HOẠCH KIỂM TRA DOANH NGHIỆP, HỘ KINH DOANH, HỢP TÁC XÃ NĂM 202...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53"/>
        <w:gridCol w:w="2050"/>
        <w:gridCol w:w="1118"/>
        <w:gridCol w:w="1983"/>
        <w:gridCol w:w="1033"/>
        <w:gridCol w:w="1177"/>
        <w:gridCol w:w="1430"/>
      </w:tblGrid>
      <w:tr w:rsidR="00071159" w:rsidRPr="00857141" w14:paraId="14B7DC84" w14:textId="77777777" w:rsidTr="002D61CE">
        <w:trPr>
          <w:tblHeader/>
        </w:trPr>
        <w:tc>
          <w:tcPr>
            <w:tcW w:w="296" w:type="pct"/>
            <w:tcMar>
              <w:top w:w="80" w:type="dxa"/>
              <w:left w:w="120" w:type="dxa"/>
              <w:bottom w:w="80" w:type="dxa"/>
              <w:right w:w="120" w:type="dxa"/>
            </w:tcMar>
            <w:vAlign w:val="center"/>
          </w:tcPr>
          <w:p w14:paraId="38378A61" w14:textId="77777777" w:rsidR="004B7AFA" w:rsidRPr="00857141" w:rsidRDefault="006F6B19">
            <w:pPr>
              <w:jc w:val="center"/>
            </w:pPr>
            <w:r w:rsidRPr="00857141">
              <w:rPr>
                <w:b/>
                <w:bCs/>
                <w:sz w:val="22"/>
                <w:szCs w:val="22"/>
              </w:rPr>
              <w:t>TT</w:t>
            </w:r>
          </w:p>
        </w:tc>
        <w:tc>
          <w:tcPr>
            <w:tcW w:w="1097" w:type="pct"/>
            <w:tcMar>
              <w:top w:w="80" w:type="dxa"/>
              <w:left w:w="120" w:type="dxa"/>
              <w:bottom w:w="80" w:type="dxa"/>
              <w:right w:w="120" w:type="dxa"/>
            </w:tcMar>
            <w:vAlign w:val="center"/>
          </w:tcPr>
          <w:p w14:paraId="45C48F6B" w14:textId="77777777" w:rsidR="004B7AFA" w:rsidRPr="00857141" w:rsidRDefault="006F6B19">
            <w:pPr>
              <w:jc w:val="center"/>
            </w:pPr>
            <w:r w:rsidRPr="00857141">
              <w:rPr>
                <w:b/>
                <w:bCs/>
                <w:sz w:val="22"/>
                <w:szCs w:val="22"/>
              </w:rPr>
              <w:t>Tên, địa chỉ đối tượng kiểm tra</w:t>
            </w:r>
          </w:p>
        </w:tc>
        <w:tc>
          <w:tcPr>
            <w:tcW w:w="598" w:type="pct"/>
            <w:tcMar>
              <w:top w:w="80" w:type="dxa"/>
              <w:left w:w="120" w:type="dxa"/>
              <w:bottom w:w="80" w:type="dxa"/>
              <w:right w:w="120" w:type="dxa"/>
            </w:tcMar>
            <w:vAlign w:val="center"/>
          </w:tcPr>
          <w:p w14:paraId="20BED018" w14:textId="77777777" w:rsidR="004B7AFA" w:rsidRPr="00857141" w:rsidRDefault="006F6B19">
            <w:pPr>
              <w:jc w:val="center"/>
            </w:pPr>
            <w:r w:rsidRPr="00857141">
              <w:rPr>
                <w:b/>
                <w:bCs/>
                <w:sz w:val="22"/>
                <w:szCs w:val="22"/>
              </w:rPr>
              <w:t>Mã số</w:t>
            </w:r>
          </w:p>
        </w:tc>
        <w:tc>
          <w:tcPr>
            <w:tcW w:w="1061" w:type="pct"/>
            <w:tcMar>
              <w:top w:w="80" w:type="dxa"/>
              <w:left w:w="120" w:type="dxa"/>
              <w:bottom w:w="80" w:type="dxa"/>
              <w:right w:w="120" w:type="dxa"/>
            </w:tcMar>
            <w:vAlign w:val="center"/>
          </w:tcPr>
          <w:p w14:paraId="5341E27D" w14:textId="77777777" w:rsidR="004B7AFA" w:rsidRPr="00857141" w:rsidRDefault="006F6B19">
            <w:pPr>
              <w:jc w:val="center"/>
              <w:rPr>
                <w:rFonts w:ascii="Times New Roman Bold" w:hAnsi="Times New Roman Bold"/>
                <w:spacing w:val="-4"/>
              </w:rPr>
            </w:pPr>
            <w:r w:rsidRPr="00857141">
              <w:rPr>
                <w:rFonts w:ascii="Times New Roman Bold" w:hAnsi="Times New Roman Bold"/>
                <w:b/>
                <w:bCs/>
                <w:spacing w:val="-4"/>
                <w:sz w:val="22"/>
                <w:szCs w:val="22"/>
              </w:rPr>
              <w:t>Nội dung kiểm tra</w:t>
            </w:r>
          </w:p>
        </w:tc>
        <w:tc>
          <w:tcPr>
            <w:tcW w:w="553" w:type="pct"/>
            <w:tcMar>
              <w:top w:w="80" w:type="dxa"/>
              <w:left w:w="120" w:type="dxa"/>
              <w:bottom w:w="80" w:type="dxa"/>
              <w:right w:w="120" w:type="dxa"/>
            </w:tcMar>
            <w:vAlign w:val="center"/>
          </w:tcPr>
          <w:p w14:paraId="219AB0FA" w14:textId="77777777" w:rsidR="004B7AFA" w:rsidRPr="00857141" w:rsidRDefault="006F6B19">
            <w:pPr>
              <w:jc w:val="center"/>
              <w:rPr>
                <w:rFonts w:ascii="Times New Roman Bold" w:hAnsi="Times New Roman Bold"/>
                <w:spacing w:val="-4"/>
              </w:rPr>
            </w:pPr>
            <w:r w:rsidRPr="00857141">
              <w:rPr>
                <w:rFonts w:ascii="Times New Roman Bold" w:hAnsi="Times New Roman Bold"/>
                <w:b/>
                <w:bCs/>
                <w:spacing w:val="-4"/>
                <w:sz w:val="22"/>
                <w:szCs w:val="22"/>
              </w:rPr>
              <w:t>Phạm vi</w:t>
            </w:r>
          </w:p>
        </w:tc>
        <w:tc>
          <w:tcPr>
            <w:tcW w:w="630" w:type="pct"/>
            <w:tcMar>
              <w:top w:w="80" w:type="dxa"/>
              <w:left w:w="120" w:type="dxa"/>
              <w:bottom w:w="80" w:type="dxa"/>
              <w:right w:w="120" w:type="dxa"/>
            </w:tcMar>
            <w:vAlign w:val="center"/>
          </w:tcPr>
          <w:p w14:paraId="468418F3" w14:textId="77777777" w:rsidR="004B7AFA" w:rsidRPr="00857141" w:rsidRDefault="006F6B19">
            <w:pPr>
              <w:jc w:val="center"/>
            </w:pPr>
            <w:r w:rsidRPr="00857141">
              <w:rPr>
                <w:b/>
                <w:bCs/>
                <w:sz w:val="22"/>
                <w:szCs w:val="22"/>
              </w:rPr>
              <w:t>Thời hạn</w:t>
            </w:r>
          </w:p>
        </w:tc>
        <w:tc>
          <w:tcPr>
            <w:tcW w:w="765" w:type="pct"/>
            <w:tcMar>
              <w:top w:w="80" w:type="dxa"/>
              <w:left w:w="120" w:type="dxa"/>
              <w:bottom w:w="80" w:type="dxa"/>
              <w:right w:w="120" w:type="dxa"/>
            </w:tcMar>
            <w:vAlign w:val="center"/>
          </w:tcPr>
          <w:p w14:paraId="54BDE99C" w14:textId="77777777" w:rsidR="004B7AFA" w:rsidRPr="00857141" w:rsidRDefault="006F6B19">
            <w:pPr>
              <w:jc w:val="center"/>
              <w:rPr>
                <w:rFonts w:ascii="Times New Roman Bold" w:hAnsi="Times New Roman Bold"/>
                <w:spacing w:val="-8"/>
              </w:rPr>
            </w:pPr>
            <w:r w:rsidRPr="00857141">
              <w:rPr>
                <w:rFonts w:ascii="Times New Roman Bold" w:hAnsi="Times New Roman Bold"/>
                <w:b/>
                <w:bCs/>
                <w:spacing w:val="-8"/>
                <w:sz w:val="22"/>
                <w:szCs w:val="22"/>
              </w:rPr>
              <w:t>Phương thức</w:t>
            </w:r>
          </w:p>
        </w:tc>
      </w:tr>
      <w:tr w:rsidR="00071159" w:rsidRPr="00857141" w14:paraId="2C53102D" w14:textId="77777777" w:rsidTr="002D61CE">
        <w:tc>
          <w:tcPr>
            <w:tcW w:w="296" w:type="pct"/>
            <w:shd w:val="clear" w:color="auto" w:fill="F2F2F2"/>
            <w:tcMar>
              <w:top w:w="60" w:type="dxa"/>
              <w:left w:w="120" w:type="dxa"/>
              <w:bottom w:w="60" w:type="dxa"/>
              <w:right w:w="120" w:type="dxa"/>
            </w:tcMar>
            <w:vAlign w:val="center"/>
          </w:tcPr>
          <w:p w14:paraId="6C937B6F" w14:textId="77777777" w:rsidR="004B7AFA" w:rsidRPr="00857141" w:rsidRDefault="006F6B19">
            <w:pPr>
              <w:jc w:val="center"/>
            </w:pPr>
            <w:r w:rsidRPr="00857141">
              <w:rPr>
                <w:sz w:val="22"/>
                <w:szCs w:val="22"/>
              </w:rPr>
              <w:t>I</w:t>
            </w:r>
          </w:p>
        </w:tc>
        <w:tc>
          <w:tcPr>
            <w:tcW w:w="1097" w:type="pct"/>
            <w:shd w:val="clear" w:color="auto" w:fill="F2F2F2"/>
            <w:tcMar>
              <w:top w:w="60" w:type="dxa"/>
              <w:left w:w="120" w:type="dxa"/>
              <w:bottom w:w="60" w:type="dxa"/>
              <w:right w:w="120" w:type="dxa"/>
            </w:tcMar>
            <w:vAlign w:val="center"/>
          </w:tcPr>
          <w:p w14:paraId="70F3361A" w14:textId="16C4DF15" w:rsidR="004B7AFA" w:rsidRPr="00857141" w:rsidRDefault="006F6B19">
            <w:pPr>
              <w:jc w:val="both"/>
              <w:rPr>
                <w:spacing w:val="-8"/>
              </w:rPr>
            </w:pPr>
            <w:r w:rsidRPr="00857141">
              <w:rPr>
                <w:spacing w:val="-8"/>
                <w:sz w:val="22"/>
                <w:szCs w:val="22"/>
              </w:rPr>
              <w:t>Địa</w:t>
            </w:r>
            <w:r w:rsidR="00BC2698" w:rsidRPr="00857141">
              <w:rPr>
                <w:spacing w:val="-8"/>
                <w:sz w:val="22"/>
                <w:szCs w:val="22"/>
                <w:lang w:val="en-US"/>
              </w:rPr>
              <w:t xml:space="preserve"> </w:t>
            </w:r>
            <w:r w:rsidRPr="00857141">
              <w:rPr>
                <w:spacing w:val="-8"/>
                <w:sz w:val="22"/>
                <w:szCs w:val="22"/>
              </w:rPr>
              <w:t>bàn xã/phường ...</w:t>
            </w:r>
          </w:p>
        </w:tc>
        <w:tc>
          <w:tcPr>
            <w:tcW w:w="598" w:type="pct"/>
            <w:shd w:val="clear" w:color="auto" w:fill="F2F2F2"/>
            <w:tcMar>
              <w:top w:w="60" w:type="dxa"/>
              <w:left w:w="120" w:type="dxa"/>
              <w:bottom w:w="60" w:type="dxa"/>
              <w:right w:w="120" w:type="dxa"/>
            </w:tcMar>
            <w:vAlign w:val="center"/>
          </w:tcPr>
          <w:p w14:paraId="3D6F6920" w14:textId="77777777" w:rsidR="004B7AFA" w:rsidRPr="00857141" w:rsidRDefault="004B7AFA">
            <w:pPr>
              <w:jc w:val="both"/>
            </w:pPr>
          </w:p>
        </w:tc>
        <w:tc>
          <w:tcPr>
            <w:tcW w:w="1061" w:type="pct"/>
            <w:shd w:val="clear" w:color="auto" w:fill="F2F2F2"/>
            <w:tcMar>
              <w:top w:w="60" w:type="dxa"/>
              <w:left w:w="120" w:type="dxa"/>
              <w:bottom w:w="60" w:type="dxa"/>
              <w:right w:w="120" w:type="dxa"/>
            </w:tcMar>
            <w:vAlign w:val="center"/>
          </w:tcPr>
          <w:p w14:paraId="7620B6D4" w14:textId="77777777" w:rsidR="004B7AFA" w:rsidRPr="00857141" w:rsidRDefault="004B7AFA">
            <w:pPr>
              <w:jc w:val="both"/>
            </w:pPr>
          </w:p>
        </w:tc>
        <w:tc>
          <w:tcPr>
            <w:tcW w:w="553" w:type="pct"/>
            <w:shd w:val="clear" w:color="auto" w:fill="F2F2F2"/>
            <w:tcMar>
              <w:top w:w="60" w:type="dxa"/>
              <w:left w:w="120" w:type="dxa"/>
              <w:bottom w:w="60" w:type="dxa"/>
              <w:right w:w="120" w:type="dxa"/>
            </w:tcMar>
            <w:vAlign w:val="center"/>
          </w:tcPr>
          <w:p w14:paraId="6012EAC9" w14:textId="77777777" w:rsidR="004B7AFA" w:rsidRPr="00857141" w:rsidRDefault="004B7AFA">
            <w:pPr>
              <w:jc w:val="both"/>
            </w:pPr>
          </w:p>
        </w:tc>
        <w:tc>
          <w:tcPr>
            <w:tcW w:w="630" w:type="pct"/>
            <w:shd w:val="clear" w:color="auto" w:fill="F2F2F2"/>
            <w:tcMar>
              <w:top w:w="60" w:type="dxa"/>
              <w:left w:w="120" w:type="dxa"/>
              <w:bottom w:w="60" w:type="dxa"/>
              <w:right w:w="120" w:type="dxa"/>
            </w:tcMar>
            <w:vAlign w:val="center"/>
          </w:tcPr>
          <w:p w14:paraId="50C5FFF4" w14:textId="77777777" w:rsidR="004B7AFA" w:rsidRPr="00857141" w:rsidRDefault="004B7AFA">
            <w:pPr>
              <w:jc w:val="both"/>
            </w:pPr>
          </w:p>
        </w:tc>
        <w:tc>
          <w:tcPr>
            <w:tcW w:w="765" w:type="pct"/>
            <w:shd w:val="clear" w:color="auto" w:fill="F2F2F2"/>
            <w:tcMar>
              <w:top w:w="60" w:type="dxa"/>
              <w:left w:w="120" w:type="dxa"/>
              <w:bottom w:w="60" w:type="dxa"/>
              <w:right w:w="120" w:type="dxa"/>
            </w:tcMar>
            <w:vAlign w:val="center"/>
          </w:tcPr>
          <w:p w14:paraId="56F912CC" w14:textId="77777777" w:rsidR="004B7AFA" w:rsidRPr="00857141" w:rsidRDefault="004B7AFA">
            <w:pPr>
              <w:jc w:val="both"/>
            </w:pPr>
          </w:p>
        </w:tc>
      </w:tr>
      <w:tr w:rsidR="00071159" w:rsidRPr="00857141" w14:paraId="0B39A77E" w14:textId="77777777" w:rsidTr="002D61CE">
        <w:tc>
          <w:tcPr>
            <w:tcW w:w="296" w:type="pct"/>
            <w:shd w:val="clear" w:color="auto" w:fill="FFFFFF"/>
            <w:tcMar>
              <w:top w:w="60" w:type="dxa"/>
              <w:left w:w="120" w:type="dxa"/>
              <w:bottom w:w="60" w:type="dxa"/>
              <w:right w:w="120" w:type="dxa"/>
            </w:tcMar>
            <w:vAlign w:val="center"/>
          </w:tcPr>
          <w:p w14:paraId="09A04FB0" w14:textId="77777777" w:rsidR="004B7AFA" w:rsidRPr="00857141" w:rsidRDefault="006F6B19">
            <w:pPr>
              <w:jc w:val="center"/>
            </w:pPr>
            <w:r w:rsidRPr="00857141">
              <w:rPr>
                <w:sz w:val="22"/>
                <w:szCs w:val="22"/>
              </w:rPr>
              <w:t>1</w:t>
            </w:r>
          </w:p>
        </w:tc>
        <w:tc>
          <w:tcPr>
            <w:tcW w:w="1097" w:type="pct"/>
            <w:shd w:val="clear" w:color="auto" w:fill="FFFFFF"/>
            <w:tcMar>
              <w:top w:w="60" w:type="dxa"/>
              <w:left w:w="120" w:type="dxa"/>
              <w:bottom w:w="60" w:type="dxa"/>
              <w:right w:w="120" w:type="dxa"/>
            </w:tcMar>
            <w:vAlign w:val="center"/>
          </w:tcPr>
          <w:p w14:paraId="661DD566" w14:textId="77777777" w:rsidR="004B7AFA" w:rsidRPr="00857141" w:rsidRDefault="004B7AFA">
            <w:pPr>
              <w:jc w:val="both"/>
            </w:pPr>
          </w:p>
        </w:tc>
        <w:tc>
          <w:tcPr>
            <w:tcW w:w="598" w:type="pct"/>
            <w:shd w:val="clear" w:color="auto" w:fill="FFFFFF"/>
            <w:tcMar>
              <w:top w:w="60" w:type="dxa"/>
              <w:left w:w="120" w:type="dxa"/>
              <w:bottom w:w="60" w:type="dxa"/>
              <w:right w:w="120" w:type="dxa"/>
            </w:tcMar>
            <w:vAlign w:val="center"/>
          </w:tcPr>
          <w:p w14:paraId="21908851" w14:textId="77777777" w:rsidR="004B7AFA" w:rsidRPr="00857141" w:rsidRDefault="004B7AFA">
            <w:pPr>
              <w:jc w:val="both"/>
            </w:pPr>
          </w:p>
        </w:tc>
        <w:tc>
          <w:tcPr>
            <w:tcW w:w="1061" w:type="pct"/>
            <w:shd w:val="clear" w:color="auto" w:fill="FFFFFF"/>
            <w:tcMar>
              <w:top w:w="60" w:type="dxa"/>
              <w:left w:w="120" w:type="dxa"/>
              <w:bottom w:w="60" w:type="dxa"/>
              <w:right w:w="120" w:type="dxa"/>
            </w:tcMar>
            <w:vAlign w:val="center"/>
          </w:tcPr>
          <w:p w14:paraId="40CA523C" w14:textId="77777777" w:rsidR="004B7AFA" w:rsidRPr="00857141" w:rsidRDefault="004B7AFA">
            <w:pPr>
              <w:jc w:val="both"/>
            </w:pPr>
          </w:p>
        </w:tc>
        <w:tc>
          <w:tcPr>
            <w:tcW w:w="553" w:type="pct"/>
            <w:shd w:val="clear" w:color="auto" w:fill="FFFFFF"/>
            <w:tcMar>
              <w:top w:w="60" w:type="dxa"/>
              <w:left w:w="120" w:type="dxa"/>
              <w:bottom w:w="60" w:type="dxa"/>
              <w:right w:w="120" w:type="dxa"/>
            </w:tcMar>
            <w:vAlign w:val="center"/>
          </w:tcPr>
          <w:p w14:paraId="2CC1943A" w14:textId="77777777" w:rsidR="004B7AFA" w:rsidRPr="00857141" w:rsidRDefault="004B7AFA">
            <w:pPr>
              <w:jc w:val="both"/>
            </w:pPr>
          </w:p>
        </w:tc>
        <w:tc>
          <w:tcPr>
            <w:tcW w:w="630" w:type="pct"/>
            <w:shd w:val="clear" w:color="auto" w:fill="FFFFFF"/>
            <w:tcMar>
              <w:top w:w="60" w:type="dxa"/>
              <w:left w:w="120" w:type="dxa"/>
              <w:bottom w:w="60" w:type="dxa"/>
              <w:right w:w="120" w:type="dxa"/>
            </w:tcMar>
            <w:vAlign w:val="center"/>
          </w:tcPr>
          <w:p w14:paraId="1960330A" w14:textId="77777777" w:rsidR="004B7AFA" w:rsidRPr="00857141" w:rsidRDefault="004B7AFA">
            <w:pPr>
              <w:jc w:val="both"/>
            </w:pPr>
          </w:p>
        </w:tc>
        <w:tc>
          <w:tcPr>
            <w:tcW w:w="765" w:type="pct"/>
            <w:shd w:val="clear" w:color="auto" w:fill="FFFFFF"/>
            <w:tcMar>
              <w:top w:w="60" w:type="dxa"/>
              <w:left w:w="120" w:type="dxa"/>
              <w:bottom w:w="60" w:type="dxa"/>
              <w:right w:w="120" w:type="dxa"/>
            </w:tcMar>
            <w:vAlign w:val="center"/>
          </w:tcPr>
          <w:p w14:paraId="1A92C26E" w14:textId="77777777" w:rsidR="004B7AFA" w:rsidRPr="00857141" w:rsidRDefault="004B7AFA">
            <w:pPr>
              <w:jc w:val="both"/>
            </w:pPr>
          </w:p>
        </w:tc>
      </w:tr>
      <w:tr w:rsidR="00071159" w:rsidRPr="00857141" w14:paraId="22C57D1F" w14:textId="77777777" w:rsidTr="002D61CE">
        <w:tc>
          <w:tcPr>
            <w:tcW w:w="296" w:type="pct"/>
            <w:shd w:val="clear" w:color="auto" w:fill="FFFFFF"/>
            <w:tcMar>
              <w:top w:w="60" w:type="dxa"/>
              <w:left w:w="120" w:type="dxa"/>
              <w:bottom w:w="60" w:type="dxa"/>
              <w:right w:w="120" w:type="dxa"/>
            </w:tcMar>
            <w:vAlign w:val="center"/>
          </w:tcPr>
          <w:p w14:paraId="3DDB42B9" w14:textId="77777777" w:rsidR="004B7AFA" w:rsidRPr="00857141" w:rsidRDefault="006F6B19">
            <w:pPr>
              <w:jc w:val="center"/>
            </w:pPr>
            <w:r w:rsidRPr="00857141">
              <w:rPr>
                <w:sz w:val="22"/>
                <w:szCs w:val="22"/>
              </w:rPr>
              <w:t>2</w:t>
            </w:r>
          </w:p>
        </w:tc>
        <w:tc>
          <w:tcPr>
            <w:tcW w:w="1097" w:type="pct"/>
            <w:shd w:val="clear" w:color="auto" w:fill="FFFFFF"/>
            <w:tcMar>
              <w:top w:w="60" w:type="dxa"/>
              <w:left w:w="120" w:type="dxa"/>
              <w:bottom w:w="60" w:type="dxa"/>
              <w:right w:w="120" w:type="dxa"/>
            </w:tcMar>
            <w:vAlign w:val="center"/>
          </w:tcPr>
          <w:p w14:paraId="1F9B84A8" w14:textId="77777777" w:rsidR="004B7AFA" w:rsidRPr="00857141" w:rsidRDefault="004B7AFA">
            <w:pPr>
              <w:jc w:val="both"/>
            </w:pPr>
          </w:p>
        </w:tc>
        <w:tc>
          <w:tcPr>
            <w:tcW w:w="598" w:type="pct"/>
            <w:shd w:val="clear" w:color="auto" w:fill="FFFFFF"/>
            <w:tcMar>
              <w:top w:w="60" w:type="dxa"/>
              <w:left w:w="120" w:type="dxa"/>
              <w:bottom w:w="60" w:type="dxa"/>
              <w:right w:w="120" w:type="dxa"/>
            </w:tcMar>
            <w:vAlign w:val="center"/>
          </w:tcPr>
          <w:p w14:paraId="2C3CE584" w14:textId="77777777" w:rsidR="004B7AFA" w:rsidRPr="00857141" w:rsidRDefault="004B7AFA">
            <w:pPr>
              <w:jc w:val="both"/>
            </w:pPr>
          </w:p>
        </w:tc>
        <w:tc>
          <w:tcPr>
            <w:tcW w:w="1061" w:type="pct"/>
            <w:shd w:val="clear" w:color="auto" w:fill="FFFFFF"/>
            <w:tcMar>
              <w:top w:w="60" w:type="dxa"/>
              <w:left w:w="120" w:type="dxa"/>
              <w:bottom w:w="60" w:type="dxa"/>
              <w:right w:w="120" w:type="dxa"/>
            </w:tcMar>
            <w:vAlign w:val="center"/>
          </w:tcPr>
          <w:p w14:paraId="373DD38B" w14:textId="77777777" w:rsidR="004B7AFA" w:rsidRPr="00857141" w:rsidRDefault="004B7AFA">
            <w:pPr>
              <w:jc w:val="both"/>
            </w:pPr>
          </w:p>
        </w:tc>
        <w:tc>
          <w:tcPr>
            <w:tcW w:w="553" w:type="pct"/>
            <w:shd w:val="clear" w:color="auto" w:fill="FFFFFF"/>
            <w:tcMar>
              <w:top w:w="60" w:type="dxa"/>
              <w:left w:w="120" w:type="dxa"/>
              <w:bottom w:w="60" w:type="dxa"/>
              <w:right w:w="120" w:type="dxa"/>
            </w:tcMar>
            <w:vAlign w:val="center"/>
          </w:tcPr>
          <w:p w14:paraId="59E94620" w14:textId="77777777" w:rsidR="004B7AFA" w:rsidRPr="00857141" w:rsidRDefault="004B7AFA">
            <w:pPr>
              <w:jc w:val="both"/>
            </w:pPr>
          </w:p>
        </w:tc>
        <w:tc>
          <w:tcPr>
            <w:tcW w:w="630" w:type="pct"/>
            <w:shd w:val="clear" w:color="auto" w:fill="FFFFFF"/>
            <w:tcMar>
              <w:top w:w="60" w:type="dxa"/>
              <w:left w:w="120" w:type="dxa"/>
              <w:bottom w:w="60" w:type="dxa"/>
              <w:right w:w="120" w:type="dxa"/>
            </w:tcMar>
            <w:vAlign w:val="center"/>
          </w:tcPr>
          <w:p w14:paraId="6534102A" w14:textId="77777777" w:rsidR="004B7AFA" w:rsidRPr="00857141" w:rsidRDefault="004B7AFA">
            <w:pPr>
              <w:jc w:val="both"/>
            </w:pPr>
          </w:p>
        </w:tc>
        <w:tc>
          <w:tcPr>
            <w:tcW w:w="765" w:type="pct"/>
            <w:shd w:val="clear" w:color="auto" w:fill="FFFFFF"/>
            <w:tcMar>
              <w:top w:w="60" w:type="dxa"/>
              <w:left w:w="120" w:type="dxa"/>
              <w:bottom w:w="60" w:type="dxa"/>
              <w:right w:w="120" w:type="dxa"/>
            </w:tcMar>
            <w:vAlign w:val="center"/>
          </w:tcPr>
          <w:p w14:paraId="195D1398" w14:textId="77777777" w:rsidR="004B7AFA" w:rsidRPr="00857141" w:rsidRDefault="004B7AFA">
            <w:pPr>
              <w:jc w:val="both"/>
            </w:pPr>
          </w:p>
        </w:tc>
      </w:tr>
      <w:tr w:rsidR="00071159" w:rsidRPr="00857141" w14:paraId="304DEF61" w14:textId="77777777" w:rsidTr="002D61CE">
        <w:tc>
          <w:tcPr>
            <w:tcW w:w="296" w:type="pct"/>
            <w:shd w:val="clear" w:color="auto" w:fill="F2F2F2"/>
            <w:tcMar>
              <w:top w:w="60" w:type="dxa"/>
              <w:left w:w="120" w:type="dxa"/>
              <w:bottom w:w="60" w:type="dxa"/>
              <w:right w:w="120" w:type="dxa"/>
            </w:tcMar>
            <w:vAlign w:val="center"/>
          </w:tcPr>
          <w:p w14:paraId="0D5DCC02" w14:textId="77777777" w:rsidR="004B7AFA" w:rsidRPr="00857141" w:rsidRDefault="006F6B19">
            <w:pPr>
              <w:jc w:val="center"/>
            </w:pPr>
            <w:r w:rsidRPr="00857141">
              <w:rPr>
                <w:sz w:val="22"/>
                <w:szCs w:val="22"/>
              </w:rPr>
              <w:t>II</w:t>
            </w:r>
          </w:p>
        </w:tc>
        <w:tc>
          <w:tcPr>
            <w:tcW w:w="1097" w:type="pct"/>
            <w:shd w:val="clear" w:color="auto" w:fill="F2F2F2"/>
            <w:tcMar>
              <w:top w:w="60" w:type="dxa"/>
              <w:left w:w="120" w:type="dxa"/>
              <w:bottom w:w="60" w:type="dxa"/>
              <w:right w:w="120" w:type="dxa"/>
            </w:tcMar>
            <w:vAlign w:val="center"/>
          </w:tcPr>
          <w:p w14:paraId="62680F9D" w14:textId="77777777" w:rsidR="004B7AFA" w:rsidRPr="00857141" w:rsidRDefault="006F6B19">
            <w:pPr>
              <w:jc w:val="both"/>
              <w:rPr>
                <w:spacing w:val="-8"/>
              </w:rPr>
            </w:pPr>
            <w:r w:rsidRPr="00857141">
              <w:rPr>
                <w:spacing w:val="-8"/>
                <w:sz w:val="22"/>
                <w:szCs w:val="22"/>
              </w:rPr>
              <w:t>Địa bàn xã/phường ...</w:t>
            </w:r>
          </w:p>
        </w:tc>
        <w:tc>
          <w:tcPr>
            <w:tcW w:w="598" w:type="pct"/>
            <w:shd w:val="clear" w:color="auto" w:fill="F2F2F2"/>
            <w:tcMar>
              <w:top w:w="60" w:type="dxa"/>
              <w:left w:w="120" w:type="dxa"/>
              <w:bottom w:w="60" w:type="dxa"/>
              <w:right w:w="120" w:type="dxa"/>
            </w:tcMar>
            <w:vAlign w:val="center"/>
          </w:tcPr>
          <w:p w14:paraId="4D2BDE4A" w14:textId="77777777" w:rsidR="004B7AFA" w:rsidRPr="00857141" w:rsidRDefault="004B7AFA">
            <w:pPr>
              <w:jc w:val="both"/>
            </w:pPr>
          </w:p>
        </w:tc>
        <w:tc>
          <w:tcPr>
            <w:tcW w:w="1061" w:type="pct"/>
            <w:shd w:val="clear" w:color="auto" w:fill="F2F2F2"/>
            <w:tcMar>
              <w:top w:w="60" w:type="dxa"/>
              <w:left w:w="120" w:type="dxa"/>
              <w:bottom w:w="60" w:type="dxa"/>
              <w:right w:w="120" w:type="dxa"/>
            </w:tcMar>
            <w:vAlign w:val="center"/>
          </w:tcPr>
          <w:p w14:paraId="26FB9813" w14:textId="77777777" w:rsidR="004B7AFA" w:rsidRPr="00857141" w:rsidRDefault="004B7AFA">
            <w:pPr>
              <w:jc w:val="both"/>
            </w:pPr>
          </w:p>
        </w:tc>
        <w:tc>
          <w:tcPr>
            <w:tcW w:w="553" w:type="pct"/>
            <w:shd w:val="clear" w:color="auto" w:fill="F2F2F2"/>
            <w:tcMar>
              <w:top w:w="60" w:type="dxa"/>
              <w:left w:w="120" w:type="dxa"/>
              <w:bottom w:w="60" w:type="dxa"/>
              <w:right w:w="120" w:type="dxa"/>
            </w:tcMar>
            <w:vAlign w:val="center"/>
          </w:tcPr>
          <w:p w14:paraId="1D05C68E" w14:textId="77777777" w:rsidR="004B7AFA" w:rsidRPr="00857141" w:rsidRDefault="004B7AFA">
            <w:pPr>
              <w:jc w:val="both"/>
            </w:pPr>
          </w:p>
        </w:tc>
        <w:tc>
          <w:tcPr>
            <w:tcW w:w="630" w:type="pct"/>
            <w:shd w:val="clear" w:color="auto" w:fill="F2F2F2"/>
            <w:tcMar>
              <w:top w:w="60" w:type="dxa"/>
              <w:left w:w="120" w:type="dxa"/>
              <w:bottom w:w="60" w:type="dxa"/>
              <w:right w:w="120" w:type="dxa"/>
            </w:tcMar>
            <w:vAlign w:val="center"/>
          </w:tcPr>
          <w:p w14:paraId="019EEB2A" w14:textId="77777777" w:rsidR="004B7AFA" w:rsidRPr="00857141" w:rsidRDefault="004B7AFA">
            <w:pPr>
              <w:jc w:val="both"/>
            </w:pPr>
          </w:p>
        </w:tc>
        <w:tc>
          <w:tcPr>
            <w:tcW w:w="765" w:type="pct"/>
            <w:shd w:val="clear" w:color="auto" w:fill="F2F2F2"/>
            <w:tcMar>
              <w:top w:w="60" w:type="dxa"/>
              <w:left w:w="120" w:type="dxa"/>
              <w:bottom w:w="60" w:type="dxa"/>
              <w:right w:w="120" w:type="dxa"/>
            </w:tcMar>
            <w:vAlign w:val="center"/>
          </w:tcPr>
          <w:p w14:paraId="48B058DD" w14:textId="77777777" w:rsidR="004B7AFA" w:rsidRPr="00857141" w:rsidRDefault="004B7AFA">
            <w:pPr>
              <w:jc w:val="both"/>
            </w:pPr>
          </w:p>
        </w:tc>
      </w:tr>
      <w:tr w:rsidR="00071159" w:rsidRPr="00857141" w14:paraId="558727E1" w14:textId="77777777" w:rsidTr="002D61CE">
        <w:tc>
          <w:tcPr>
            <w:tcW w:w="296" w:type="pct"/>
            <w:shd w:val="clear" w:color="auto" w:fill="FFFFFF"/>
            <w:tcMar>
              <w:top w:w="60" w:type="dxa"/>
              <w:left w:w="120" w:type="dxa"/>
              <w:bottom w:w="60" w:type="dxa"/>
              <w:right w:w="120" w:type="dxa"/>
            </w:tcMar>
            <w:vAlign w:val="center"/>
          </w:tcPr>
          <w:p w14:paraId="38E51A0E" w14:textId="77777777" w:rsidR="004B7AFA" w:rsidRPr="00857141" w:rsidRDefault="006F6B19">
            <w:pPr>
              <w:jc w:val="center"/>
            </w:pPr>
            <w:r w:rsidRPr="00857141">
              <w:rPr>
                <w:sz w:val="22"/>
                <w:szCs w:val="22"/>
              </w:rPr>
              <w:t>1</w:t>
            </w:r>
          </w:p>
        </w:tc>
        <w:tc>
          <w:tcPr>
            <w:tcW w:w="1097" w:type="pct"/>
            <w:shd w:val="clear" w:color="auto" w:fill="FFFFFF"/>
            <w:tcMar>
              <w:top w:w="60" w:type="dxa"/>
              <w:left w:w="120" w:type="dxa"/>
              <w:bottom w:w="60" w:type="dxa"/>
              <w:right w:w="120" w:type="dxa"/>
            </w:tcMar>
            <w:vAlign w:val="center"/>
          </w:tcPr>
          <w:p w14:paraId="48255F4E" w14:textId="77777777" w:rsidR="004B7AFA" w:rsidRPr="00857141" w:rsidRDefault="004B7AFA">
            <w:pPr>
              <w:jc w:val="both"/>
            </w:pPr>
          </w:p>
        </w:tc>
        <w:tc>
          <w:tcPr>
            <w:tcW w:w="598" w:type="pct"/>
            <w:shd w:val="clear" w:color="auto" w:fill="FFFFFF"/>
            <w:tcMar>
              <w:top w:w="60" w:type="dxa"/>
              <w:left w:w="120" w:type="dxa"/>
              <w:bottom w:w="60" w:type="dxa"/>
              <w:right w:w="120" w:type="dxa"/>
            </w:tcMar>
            <w:vAlign w:val="center"/>
          </w:tcPr>
          <w:p w14:paraId="5CC61378" w14:textId="77777777" w:rsidR="004B7AFA" w:rsidRPr="00857141" w:rsidRDefault="004B7AFA">
            <w:pPr>
              <w:jc w:val="both"/>
            </w:pPr>
          </w:p>
        </w:tc>
        <w:tc>
          <w:tcPr>
            <w:tcW w:w="1061" w:type="pct"/>
            <w:shd w:val="clear" w:color="auto" w:fill="FFFFFF"/>
            <w:tcMar>
              <w:top w:w="60" w:type="dxa"/>
              <w:left w:w="120" w:type="dxa"/>
              <w:bottom w:w="60" w:type="dxa"/>
              <w:right w:w="120" w:type="dxa"/>
            </w:tcMar>
            <w:vAlign w:val="center"/>
          </w:tcPr>
          <w:p w14:paraId="35E5BE28" w14:textId="77777777" w:rsidR="004B7AFA" w:rsidRPr="00857141" w:rsidRDefault="004B7AFA">
            <w:pPr>
              <w:jc w:val="both"/>
            </w:pPr>
          </w:p>
        </w:tc>
        <w:tc>
          <w:tcPr>
            <w:tcW w:w="553" w:type="pct"/>
            <w:shd w:val="clear" w:color="auto" w:fill="FFFFFF"/>
            <w:tcMar>
              <w:top w:w="60" w:type="dxa"/>
              <w:left w:w="120" w:type="dxa"/>
              <w:bottom w:w="60" w:type="dxa"/>
              <w:right w:w="120" w:type="dxa"/>
            </w:tcMar>
            <w:vAlign w:val="center"/>
          </w:tcPr>
          <w:p w14:paraId="49BCDD05" w14:textId="77777777" w:rsidR="004B7AFA" w:rsidRPr="00857141" w:rsidRDefault="004B7AFA">
            <w:pPr>
              <w:jc w:val="both"/>
            </w:pPr>
          </w:p>
        </w:tc>
        <w:tc>
          <w:tcPr>
            <w:tcW w:w="630" w:type="pct"/>
            <w:shd w:val="clear" w:color="auto" w:fill="FFFFFF"/>
            <w:tcMar>
              <w:top w:w="60" w:type="dxa"/>
              <w:left w:w="120" w:type="dxa"/>
              <w:bottom w:w="60" w:type="dxa"/>
              <w:right w:w="120" w:type="dxa"/>
            </w:tcMar>
            <w:vAlign w:val="center"/>
          </w:tcPr>
          <w:p w14:paraId="6D77F682" w14:textId="77777777" w:rsidR="004B7AFA" w:rsidRPr="00857141" w:rsidRDefault="004B7AFA">
            <w:pPr>
              <w:jc w:val="both"/>
            </w:pPr>
          </w:p>
        </w:tc>
        <w:tc>
          <w:tcPr>
            <w:tcW w:w="765" w:type="pct"/>
            <w:shd w:val="clear" w:color="auto" w:fill="FFFFFF"/>
            <w:tcMar>
              <w:top w:w="60" w:type="dxa"/>
              <w:left w:w="120" w:type="dxa"/>
              <w:bottom w:w="60" w:type="dxa"/>
              <w:right w:w="120" w:type="dxa"/>
            </w:tcMar>
            <w:vAlign w:val="center"/>
          </w:tcPr>
          <w:p w14:paraId="2E38D66F" w14:textId="77777777" w:rsidR="004B7AFA" w:rsidRPr="00857141" w:rsidRDefault="004B7AFA">
            <w:pPr>
              <w:jc w:val="both"/>
            </w:pPr>
          </w:p>
        </w:tc>
      </w:tr>
      <w:tr w:rsidR="00071159" w:rsidRPr="00857141" w14:paraId="6A85125E" w14:textId="77777777" w:rsidTr="002D61CE">
        <w:tc>
          <w:tcPr>
            <w:tcW w:w="296" w:type="pct"/>
            <w:shd w:val="clear" w:color="auto" w:fill="FFFFFF"/>
            <w:tcMar>
              <w:top w:w="60" w:type="dxa"/>
              <w:left w:w="120" w:type="dxa"/>
              <w:bottom w:w="60" w:type="dxa"/>
              <w:right w:w="120" w:type="dxa"/>
            </w:tcMar>
            <w:vAlign w:val="center"/>
          </w:tcPr>
          <w:p w14:paraId="3D11CE7C" w14:textId="77777777" w:rsidR="004B7AFA" w:rsidRPr="00857141" w:rsidRDefault="006F6B19">
            <w:pPr>
              <w:jc w:val="center"/>
            </w:pPr>
            <w:r w:rsidRPr="00857141">
              <w:rPr>
                <w:sz w:val="22"/>
                <w:szCs w:val="22"/>
              </w:rPr>
              <w:t>2</w:t>
            </w:r>
          </w:p>
        </w:tc>
        <w:tc>
          <w:tcPr>
            <w:tcW w:w="1097" w:type="pct"/>
            <w:shd w:val="clear" w:color="auto" w:fill="FFFFFF"/>
            <w:tcMar>
              <w:top w:w="60" w:type="dxa"/>
              <w:left w:w="120" w:type="dxa"/>
              <w:bottom w:w="60" w:type="dxa"/>
              <w:right w:w="120" w:type="dxa"/>
            </w:tcMar>
            <w:vAlign w:val="center"/>
          </w:tcPr>
          <w:p w14:paraId="6F2B4C87" w14:textId="77777777" w:rsidR="004B7AFA" w:rsidRPr="00857141" w:rsidRDefault="004B7AFA">
            <w:pPr>
              <w:jc w:val="both"/>
            </w:pPr>
          </w:p>
        </w:tc>
        <w:tc>
          <w:tcPr>
            <w:tcW w:w="598" w:type="pct"/>
            <w:shd w:val="clear" w:color="auto" w:fill="FFFFFF"/>
            <w:tcMar>
              <w:top w:w="60" w:type="dxa"/>
              <w:left w:w="120" w:type="dxa"/>
              <w:bottom w:w="60" w:type="dxa"/>
              <w:right w:w="120" w:type="dxa"/>
            </w:tcMar>
            <w:vAlign w:val="center"/>
          </w:tcPr>
          <w:p w14:paraId="6B23BCF1" w14:textId="77777777" w:rsidR="004B7AFA" w:rsidRPr="00857141" w:rsidRDefault="004B7AFA">
            <w:pPr>
              <w:jc w:val="both"/>
            </w:pPr>
          </w:p>
        </w:tc>
        <w:tc>
          <w:tcPr>
            <w:tcW w:w="1061" w:type="pct"/>
            <w:shd w:val="clear" w:color="auto" w:fill="FFFFFF"/>
            <w:tcMar>
              <w:top w:w="60" w:type="dxa"/>
              <w:left w:w="120" w:type="dxa"/>
              <w:bottom w:w="60" w:type="dxa"/>
              <w:right w:w="120" w:type="dxa"/>
            </w:tcMar>
            <w:vAlign w:val="center"/>
          </w:tcPr>
          <w:p w14:paraId="55146AF3" w14:textId="77777777" w:rsidR="004B7AFA" w:rsidRPr="00857141" w:rsidRDefault="004B7AFA">
            <w:pPr>
              <w:jc w:val="both"/>
            </w:pPr>
          </w:p>
        </w:tc>
        <w:tc>
          <w:tcPr>
            <w:tcW w:w="553" w:type="pct"/>
            <w:shd w:val="clear" w:color="auto" w:fill="FFFFFF"/>
            <w:tcMar>
              <w:top w:w="60" w:type="dxa"/>
              <w:left w:w="120" w:type="dxa"/>
              <w:bottom w:w="60" w:type="dxa"/>
              <w:right w:w="120" w:type="dxa"/>
            </w:tcMar>
            <w:vAlign w:val="center"/>
          </w:tcPr>
          <w:p w14:paraId="0B57E0CB" w14:textId="77777777" w:rsidR="004B7AFA" w:rsidRPr="00857141" w:rsidRDefault="004B7AFA">
            <w:pPr>
              <w:jc w:val="both"/>
            </w:pPr>
          </w:p>
        </w:tc>
        <w:tc>
          <w:tcPr>
            <w:tcW w:w="630" w:type="pct"/>
            <w:shd w:val="clear" w:color="auto" w:fill="FFFFFF"/>
            <w:tcMar>
              <w:top w:w="60" w:type="dxa"/>
              <w:left w:w="120" w:type="dxa"/>
              <w:bottom w:w="60" w:type="dxa"/>
              <w:right w:w="120" w:type="dxa"/>
            </w:tcMar>
            <w:vAlign w:val="center"/>
          </w:tcPr>
          <w:p w14:paraId="45579088" w14:textId="77777777" w:rsidR="004B7AFA" w:rsidRPr="00857141" w:rsidRDefault="004B7AFA">
            <w:pPr>
              <w:jc w:val="both"/>
            </w:pPr>
          </w:p>
        </w:tc>
        <w:tc>
          <w:tcPr>
            <w:tcW w:w="765" w:type="pct"/>
            <w:shd w:val="clear" w:color="auto" w:fill="FFFFFF"/>
            <w:tcMar>
              <w:top w:w="60" w:type="dxa"/>
              <w:left w:w="120" w:type="dxa"/>
              <w:bottom w:w="60" w:type="dxa"/>
              <w:right w:w="120" w:type="dxa"/>
            </w:tcMar>
            <w:vAlign w:val="center"/>
          </w:tcPr>
          <w:p w14:paraId="4B508181" w14:textId="77777777" w:rsidR="004B7AFA" w:rsidRPr="00857141" w:rsidRDefault="004B7AFA">
            <w:pPr>
              <w:jc w:val="both"/>
            </w:pPr>
          </w:p>
        </w:tc>
      </w:tr>
    </w:tbl>
    <w:p w14:paraId="0E1E9E8E" w14:textId="77777777" w:rsidR="004B7AFA" w:rsidRPr="00857141" w:rsidRDefault="006F6B19" w:rsidP="002D61CE">
      <w:pPr>
        <w:spacing w:before="240" w:line="288" w:lineRule="auto"/>
        <w:jc w:val="both"/>
      </w:pPr>
      <w:r w:rsidRPr="00857141">
        <w:rPr>
          <w:i/>
          <w:iCs/>
        </w:rPr>
        <w:t>Ghi chú: (1) Thứ tự tên đối tượng xếp theo chữ cái a, b, c. (2) Phương thức tiến hành gồm: Kiểm tra theo kế hoạch, Kiểm tra đột xuất, Kiểm tra liên ngành.</w:t>
      </w:r>
    </w:p>
    <w:p w14:paraId="47B57179" w14:textId="77777777" w:rsidR="004B7AFA" w:rsidRPr="00857141" w:rsidRDefault="004B7AFA"/>
    <w:p w14:paraId="16CEF82A" w14:textId="77777777" w:rsidR="004B7AFA" w:rsidRPr="00857141" w:rsidRDefault="006F6B19" w:rsidP="00311655">
      <w:pPr>
        <w:ind w:left="4320"/>
        <w:jc w:val="center"/>
      </w:pPr>
      <w:r w:rsidRPr="00857141">
        <w:rPr>
          <w:i/>
          <w:iCs/>
        </w:rPr>
        <w:t>............, ngày ...... tháng ..... năm 202....</w:t>
      </w:r>
    </w:p>
    <w:p w14:paraId="1D13287E" w14:textId="77777777" w:rsidR="004B7AFA" w:rsidRPr="00857141" w:rsidRDefault="006F6B19" w:rsidP="00311655">
      <w:pPr>
        <w:ind w:left="4320"/>
        <w:jc w:val="center"/>
      </w:pPr>
      <w:r w:rsidRPr="00857141">
        <w:rPr>
          <w:b/>
          <w:bCs/>
        </w:rPr>
        <w:t>THỦ TRƯỞNG</w:t>
      </w:r>
    </w:p>
    <w:p w14:paraId="03053D53" w14:textId="77777777" w:rsidR="004B7AFA" w:rsidRPr="00857141" w:rsidRDefault="006F6B19" w:rsidP="00311655">
      <w:pPr>
        <w:ind w:left="4320"/>
        <w:jc w:val="center"/>
      </w:pPr>
      <w:r w:rsidRPr="00857141">
        <w:rPr>
          <w:i/>
          <w:iCs/>
        </w:rPr>
        <w:t>(Ký tên, đóng dấu)</w:t>
      </w:r>
    </w:p>
    <w:p w14:paraId="7B0E3A91" w14:textId="77777777" w:rsidR="004B7AFA" w:rsidRPr="00857141" w:rsidRDefault="006F6B19">
      <w:r w:rsidRPr="00857141">
        <w:br w:type="page"/>
      </w:r>
    </w:p>
    <w:p w14:paraId="6BE9CD54" w14:textId="77777777" w:rsidR="00FE080A" w:rsidRPr="00857141" w:rsidRDefault="006F6B19" w:rsidP="00FE080A">
      <w:pPr>
        <w:widowControl w:val="0"/>
        <w:spacing w:line="264" w:lineRule="auto"/>
        <w:jc w:val="center"/>
        <w:rPr>
          <w:b/>
        </w:rPr>
      </w:pPr>
      <w:r w:rsidRPr="00857141">
        <w:rPr>
          <w:b/>
        </w:rPr>
        <w:lastRenderedPageBreak/>
        <w:t xml:space="preserve">TÊN ĐƠN VỊ </w:t>
      </w:r>
      <w:r w:rsidRPr="00857141">
        <w:rPr>
          <w:b/>
        </w:rPr>
        <w:tab/>
      </w:r>
      <w:r w:rsidRPr="00857141">
        <w:rPr>
          <w:b/>
        </w:rPr>
        <w:tab/>
      </w:r>
      <w:r w:rsidRPr="00857141">
        <w:rPr>
          <w:b/>
        </w:rPr>
        <w:tab/>
      </w:r>
      <w:r w:rsidRPr="00857141">
        <w:rPr>
          <w:b/>
        </w:rPr>
        <w:tab/>
      </w:r>
      <w:r w:rsidRPr="00857141">
        <w:rPr>
          <w:b/>
        </w:rPr>
        <w:tab/>
      </w:r>
      <w:r w:rsidRPr="00857141">
        <w:rPr>
          <w:b/>
        </w:rPr>
        <w:tab/>
      </w:r>
      <w:r w:rsidRPr="00857141">
        <w:rPr>
          <w:b/>
        </w:rPr>
        <w:tab/>
        <w:t>Mẫu số 02/DS-TTKT</w:t>
      </w:r>
    </w:p>
    <w:p w14:paraId="0376FBA4" w14:textId="77777777" w:rsidR="00FE080A" w:rsidRPr="00857141" w:rsidRDefault="00FE080A">
      <w:pPr>
        <w:spacing w:after="200"/>
        <w:jc w:val="center"/>
        <w:rPr>
          <w:b/>
          <w:bCs/>
        </w:rPr>
      </w:pPr>
    </w:p>
    <w:p w14:paraId="06A07A41" w14:textId="77777777" w:rsidR="004B7AFA" w:rsidRPr="00857141" w:rsidRDefault="006F6B19">
      <w:pPr>
        <w:spacing w:after="200"/>
        <w:jc w:val="center"/>
        <w:rPr>
          <w:b/>
          <w:bCs/>
        </w:rPr>
      </w:pPr>
      <w:r w:rsidRPr="00857141">
        <w:rPr>
          <w:b/>
          <w:bCs/>
        </w:rPr>
        <w:t>DANH SÁCH CÁC CUỘC KIỂM TRA BỊ TRÙNG LẶP ĐỐI TƯỢNG</w:t>
      </w:r>
    </w:p>
    <w:p w14:paraId="557EC184" w14:textId="77777777" w:rsidR="00FE080A" w:rsidRPr="00857141" w:rsidRDefault="00FE080A">
      <w:pPr>
        <w:spacing w:after="200"/>
        <w:jc w:val="cente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34"/>
        <w:gridCol w:w="3487"/>
        <w:gridCol w:w="1992"/>
        <w:gridCol w:w="3013"/>
      </w:tblGrid>
      <w:tr w:rsidR="00071159" w:rsidRPr="00857141" w14:paraId="1B3A0F45" w14:textId="77777777" w:rsidTr="00FE080A">
        <w:trPr>
          <w:tblHeader/>
        </w:trPr>
        <w:tc>
          <w:tcPr>
            <w:tcW w:w="500" w:type="dxa"/>
            <w:tcMar>
              <w:top w:w="80" w:type="dxa"/>
              <w:left w:w="120" w:type="dxa"/>
              <w:bottom w:w="80" w:type="dxa"/>
              <w:right w:w="120" w:type="dxa"/>
            </w:tcMar>
            <w:vAlign w:val="center"/>
          </w:tcPr>
          <w:p w14:paraId="7AD2BDBD" w14:textId="77777777" w:rsidR="004B7AFA" w:rsidRPr="00857141" w:rsidRDefault="006F6B19">
            <w:pPr>
              <w:jc w:val="center"/>
            </w:pPr>
            <w:r w:rsidRPr="00857141">
              <w:rPr>
                <w:b/>
                <w:bCs/>
                <w:sz w:val="22"/>
                <w:szCs w:val="22"/>
              </w:rPr>
              <w:t>TT</w:t>
            </w:r>
          </w:p>
        </w:tc>
        <w:tc>
          <w:tcPr>
            <w:tcW w:w="3500" w:type="dxa"/>
            <w:tcMar>
              <w:top w:w="80" w:type="dxa"/>
              <w:left w:w="120" w:type="dxa"/>
              <w:bottom w:w="80" w:type="dxa"/>
              <w:right w:w="120" w:type="dxa"/>
            </w:tcMar>
            <w:vAlign w:val="center"/>
          </w:tcPr>
          <w:p w14:paraId="01C6053C" w14:textId="77777777" w:rsidR="004B7AFA" w:rsidRPr="00857141" w:rsidRDefault="006F6B19">
            <w:pPr>
              <w:jc w:val="center"/>
              <w:rPr>
                <w:rFonts w:ascii="Times New Roman Bold" w:hAnsi="Times New Roman Bold"/>
                <w:spacing w:val="-12"/>
              </w:rPr>
            </w:pPr>
            <w:r w:rsidRPr="00857141">
              <w:rPr>
                <w:rFonts w:ascii="Times New Roman Bold" w:hAnsi="Times New Roman Bold"/>
                <w:b/>
                <w:bCs/>
                <w:spacing w:val="-12"/>
                <w:sz w:val="22"/>
                <w:szCs w:val="22"/>
              </w:rPr>
              <w:t>Tên đối tượng kiểm tra theo phê duyệt</w:t>
            </w:r>
          </w:p>
        </w:tc>
        <w:tc>
          <w:tcPr>
            <w:tcW w:w="2000" w:type="dxa"/>
            <w:tcMar>
              <w:top w:w="80" w:type="dxa"/>
              <w:left w:w="120" w:type="dxa"/>
              <w:bottom w:w="80" w:type="dxa"/>
              <w:right w:w="120" w:type="dxa"/>
            </w:tcMar>
            <w:vAlign w:val="center"/>
          </w:tcPr>
          <w:p w14:paraId="24C36ECB" w14:textId="77777777" w:rsidR="004B7AFA" w:rsidRPr="00857141" w:rsidRDefault="006F6B19">
            <w:pPr>
              <w:jc w:val="center"/>
            </w:pPr>
            <w:r w:rsidRPr="00857141">
              <w:rPr>
                <w:b/>
                <w:bCs/>
                <w:sz w:val="22"/>
                <w:szCs w:val="22"/>
              </w:rPr>
              <w:t>Mã số</w:t>
            </w:r>
          </w:p>
        </w:tc>
        <w:tc>
          <w:tcPr>
            <w:tcW w:w="3026" w:type="dxa"/>
            <w:tcMar>
              <w:top w:w="80" w:type="dxa"/>
              <w:left w:w="120" w:type="dxa"/>
              <w:bottom w:w="80" w:type="dxa"/>
              <w:right w:w="120" w:type="dxa"/>
            </w:tcMar>
            <w:vAlign w:val="center"/>
          </w:tcPr>
          <w:p w14:paraId="787E2ABA" w14:textId="77777777" w:rsidR="004B7AFA" w:rsidRPr="00857141" w:rsidRDefault="006F6B19">
            <w:pPr>
              <w:jc w:val="center"/>
              <w:rPr>
                <w:rFonts w:ascii="Times New Roman Bold" w:hAnsi="Times New Roman Bold"/>
                <w:spacing w:val="-8"/>
              </w:rPr>
            </w:pPr>
            <w:r w:rsidRPr="00857141">
              <w:rPr>
                <w:rFonts w:ascii="Times New Roman Bold" w:hAnsi="Times New Roman Bold"/>
                <w:b/>
                <w:bCs/>
                <w:spacing w:val="-8"/>
                <w:sz w:val="22"/>
                <w:szCs w:val="22"/>
              </w:rPr>
              <w:t>Cơ quan có kế hoạch trùng lắp</w:t>
            </w:r>
          </w:p>
        </w:tc>
      </w:tr>
      <w:tr w:rsidR="00071159" w:rsidRPr="00857141" w14:paraId="22E4136C" w14:textId="77777777" w:rsidTr="00FE080A">
        <w:tc>
          <w:tcPr>
            <w:tcW w:w="500" w:type="dxa"/>
            <w:shd w:val="clear" w:color="auto" w:fill="F2F2F2"/>
            <w:tcMar>
              <w:top w:w="60" w:type="dxa"/>
              <w:left w:w="120" w:type="dxa"/>
              <w:bottom w:w="60" w:type="dxa"/>
              <w:right w:w="120" w:type="dxa"/>
            </w:tcMar>
            <w:vAlign w:val="center"/>
          </w:tcPr>
          <w:p w14:paraId="1D687A8C" w14:textId="77777777" w:rsidR="004B7AFA" w:rsidRPr="00857141" w:rsidRDefault="006F6B19">
            <w:pPr>
              <w:jc w:val="center"/>
            </w:pPr>
            <w:r w:rsidRPr="00857141">
              <w:rPr>
                <w:sz w:val="22"/>
                <w:szCs w:val="22"/>
              </w:rPr>
              <w:t>I</w:t>
            </w:r>
          </w:p>
        </w:tc>
        <w:tc>
          <w:tcPr>
            <w:tcW w:w="3500" w:type="dxa"/>
            <w:shd w:val="clear" w:color="auto" w:fill="F2F2F2"/>
            <w:tcMar>
              <w:top w:w="60" w:type="dxa"/>
              <w:left w:w="120" w:type="dxa"/>
              <w:bottom w:w="60" w:type="dxa"/>
              <w:right w:w="120" w:type="dxa"/>
            </w:tcMar>
            <w:vAlign w:val="center"/>
          </w:tcPr>
          <w:p w14:paraId="4C321457" w14:textId="77777777" w:rsidR="004B7AFA" w:rsidRPr="00857141" w:rsidRDefault="006F6B19">
            <w:pPr>
              <w:jc w:val="both"/>
            </w:pPr>
            <w:r w:rsidRPr="00857141">
              <w:rPr>
                <w:sz w:val="22"/>
                <w:szCs w:val="22"/>
              </w:rPr>
              <w:t>Địa bàn xã/phường .....</w:t>
            </w:r>
          </w:p>
        </w:tc>
        <w:tc>
          <w:tcPr>
            <w:tcW w:w="2000" w:type="dxa"/>
            <w:shd w:val="clear" w:color="auto" w:fill="F2F2F2"/>
            <w:tcMar>
              <w:top w:w="60" w:type="dxa"/>
              <w:left w:w="120" w:type="dxa"/>
              <w:bottom w:w="60" w:type="dxa"/>
              <w:right w:w="120" w:type="dxa"/>
            </w:tcMar>
            <w:vAlign w:val="center"/>
          </w:tcPr>
          <w:p w14:paraId="38433263" w14:textId="77777777" w:rsidR="004B7AFA" w:rsidRPr="00857141" w:rsidRDefault="004B7AFA">
            <w:pPr>
              <w:jc w:val="both"/>
            </w:pPr>
          </w:p>
        </w:tc>
        <w:tc>
          <w:tcPr>
            <w:tcW w:w="3026" w:type="dxa"/>
            <w:shd w:val="clear" w:color="auto" w:fill="F2F2F2"/>
            <w:tcMar>
              <w:top w:w="60" w:type="dxa"/>
              <w:left w:w="120" w:type="dxa"/>
              <w:bottom w:w="60" w:type="dxa"/>
              <w:right w:w="120" w:type="dxa"/>
            </w:tcMar>
            <w:vAlign w:val="center"/>
          </w:tcPr>
          <w:p w14:paraId="04F0BF35" w14:textId="77777777" w:rsidR="004B7AFA" w:rsidRPr="00857141" w:rsidRDefault="004B7AFA">
            <w:pPr>
              <w:jc w:val="both"/>
            </w:pPr>
          </w:p>
        </w:tc>
      </w:tr>
      <w:tr w:rsidR="00071159" w:rsidRPr="00857141" w14:paraId="7A8F3687" w14:textId="77777777" w:rsidTr="00FE080A">
        <w:tc>
          <w:tcPr>
            <w:tcW w:w="500" w:type="dxa"/>
            <w:shd w:val="clear" w:color="auto" w:fill="FFFFFF"/>
            <w:tcMar>
              <w:top w:w="60" w:type="dxa"/>
              <w:left w:w="120" w:type="dxa"/>
              <w:bottom w:w="60" w:type="dxa"/>
              <w:right w:w="120" w:type="dxa"/>
            </w:tcMar>
            <w:vAlign w:val="center"/>
          </w:tcPr>
          <w:p w14:paraId="22C9CE6F" w14:textId="77777777" w:rsidR="004B7AFA" w:rsidRPr="00857141" w:rsidRDefault="006F6B19">
            <w:pPr>
              <w:jc w:val="center"/>
            </w:pPr>
            <w:r w:rsidRPr="00857141">
              <w:rPr>
                <w:sz w:val="22"/>
                <w:szCs w:val="22"/>
              </w:rPr>
              <w:t>1</w:t>
            </w:r>
          </w:p>
        </w:tc>
        <w:tc>
          <w:tcPr>
            <w:tcW w:w="3500" w:type="dxa"/>
            <w:shd w:val="clear" w:color="auto" w:fill="FFFFFF"/>
            <w:tcMar>
              <w:top w:w="60" w:type="dxa"/>
              <w:left w:w="120" w:type="dxa"/>
              <w:bottom w:w="60" w:type="dxa"/>
              <w:right w:w="120" w:type="dxa"/>
            </w:tcMar>
            <w:vAlign w:val="center"/>
          </w:tcPr>
          <w:p w14:paraId="330134A5" w14:textId="77777777" w:rsidR="004B7AFA" w:rsidRPr="00857141" w:rsidRDefault="004B7AFA">
            <w:pPr>
              <w:jc w:val="both"/>
            </w:pPr>
          </w:p>
        </w:tc>
        <w:tc>
          <w:tcPr>
            <w:tcW w:w="2000" w:type="dxa"/>
            <w:shd w:val="clear" w:color="auto" w:fill="FFFFFF"/>
            <w:tcMar>
              <w:top w:w="60" w:type="dxa"/>
              <w:left w:w="120" w:type="dxa"/>
              <w:bottom w:w="60" w:type="dxa"/>
              <w:right w:w="120" w:type="dxa"/>
            </w:tcMar>
            <w:vAlign w:val="center"/>
          </w:tcPr>
          <w:p w14:paraId="504D59E2" w14:textId="77777777" w:rsidR="004B7AFA" w:rsidRPr="00857141" w:rsidRDefault="004B7AFA">
            <w:pPr>
              <w:jc w:val="both"/>
            </w:pPr>
          </w:p>
        </w:tc>
        <w:tc>
          <w:tcPr>
            <w:tcW w:w="3026" w:type="dxa"/>
            <w:shd w:val="clear" w:color="auto" w:fill="FFFFFF"/>
            <w:tcMar>
              <w:top w:w="60" w:type="dxa"/>
              <w:left w:w="120" w:type="dxa"/>
              <w:bottom w:w="60" w:type="dxa"/>
              <w:right w:w="120" w:type="dxa"/>
            </w:tcMar>
            <w:vAlign w:val="center"/>
          </w:tcPr>
          <w:p w14:paraId="427E18EE" w14:textId="77777777" w:rsidR="004B7AFA" w:rsidRPr="00857141" w:rsidRDefault="004B7AFA">
            <w:pPr>
              <w:jc w:val="both"/>
            </w:pPr>
          </w:p>
        </w:tc>
      </w:tr>
      <w:tr w:rsidR="00071159" w:rsidRPr="00857141" w14:paraId="4A1F84C5" w14:textId="77777777" w:rsidTr="00FE080A">
        <w:tc>
          <w:tcPr>
            <w:tcW w:w="500" w:type="dxa"/>
            <w:shd w:val="clear" w:color="auto" w:fill="FFFFFF"/>
            <w:tcMar>
              <w:top w:w="60" w:type="dxa"/>
              <w:left w:w="120" w:type="dxa"/>
              <w:bottom w:w="60" w:type="dxa"/>
              <w:right w:w="120" w:type="dxa"/>
            </w:tcMar>
            <w:vAlign w:val="center"/>
          </w:tcPr>
          <w:p w14:paraId="632BD19A" w14:textId="77777777" w:rsidR="004B7AFA" w:rsidRPr="00857141" w:rsidRDefault="006F6B19">
            <w:pPr>
              <w:jc w:val="center"/>
            </w:pPr>
            <w:r w:rsidRPr="00857141">
              <w:rPr>
                <w:sz w:val="22"/>
                <w:szCs w:val="22"/>
              </w:rPr>
              <w:t>2</w:t>
            </w:r>
          </w:p>
        </w:tc>
        <w:tc>
          <w:tcPr>
            <w:tcW w:w="3500" w:type="dxa"/>
            <w:shd w:val="clear" w:color="auto" w:fill="FFFFFF"/>
            <w:tcMar>
              <w:top w:w="60" w:type="dxa"/>
              <w:left w:w="120" w:type="dxa"/>
              <w:bottom w:w="60" w:type="dxa"/>
              <w:right w:w="120" w:type="dxa"/>
            </w:tcMar>
            <w:vAlign w:val="center"/>
          </w:tcPr>
          <w:p w14:paraId="2314E4D4" w14:textId="77777777" w:rsidR="004B7AFA" w:rsidRPr="00857141" w:rsidRDefault="004B7AFA">
            <w:pPr>
              <w:jc w:val="both"/>
            </w:pPr>
          </w:p>
        </w:tc>
        <w:tc>
          <w:tcPr>
            <w:tcW w:w="2000" w:type="dxa"/>
            <w:shd w:val="clear" w:color="auto" w:fill="FFFFFF"/>
            <w:tcMar>
              <w:top w:w="60" w:type="dxa"/>
              <w:left w:w="120" w:type="dxa"/>
              <w:bottom w:w="60" w:type="dxa"/>
              <w:right w:w="120" w:type="dxa"/>
            </w:tcMar>
            <w:vAlign w:val="center"/>
          </w:tcPr>
          <w:p w14:paraId="739B515C" w14:textId="77777777" w:rsidR="004B7AFA" w:rsidRPr="00857141" w:rsidRDefault="004B7AFA">
            <w:pPr>
              <w:jc w:val="both"/>
            </w:pPr>
          </w:p>
        </w:tc>
        <w:tc>
          <w:tcPr>
            <w:tcW w:w="3026" w:type="dxa"/>
            <w:shd w:val="clear" w:color="auto" w:fill="FFFFFF"/>
            <w:tcMar>
              <w:top w:w="60" w:type="dxa"/>
              <w:left w:w="120" w:type="dxa"/>
              <w:bottom w:w="60" w:type="dxa"/>
              <w:right w:w="120" w:type="dxa"/>
            </w:tcMar>
            <w:vAlign w:val="center"/>
          </w:tcPr>
          <w:p w14:paraId="288D270A" w14:textId="77777777" w:rsidR="004B7AFA" w:rsidRPr="00857141" w:rsidRDefault="004B7AFA">
            <w:pPr>
              <w:jc w:val="both"/>
            </w:pPr>
          </w:p>
        </w:tc>
      </w:tr>
      <w:tr w:rsidR="00071159" w:rsidRPr="00857141" w14:paraId="06A980A7" w14:textId="77777777" w:rsidTr="00FE080A">
        <w:tc>
          <w:tcPr>
            <w:tcW w:w="500" w:type="dxa"/>
            <w:shd w:val="clear" w:color="auto" w:fill="F2F2F2"/>
            <w:tcMar>
              <w:top w:w="60" w:type="dxa"/>
              <w:left w:w="120" w:type="dxa"/>
              <w:bottom w:w="60" w:type="dxa"/>
              <w:right w:w="120" w:type="dxa"/>
            </w:tcMar>
            <w:vAlign w:val="center"/>
          </w:tcPr>
          <w:p w14:paraId="3635671D" w14:textId="77777777" w:rsidR="004B7AFA" w:rsidRPr="00857141" w:rsidRDefault="006F6B19">
            <w:pPr>
              <w:jc w:val="center"/>
            </w:pPr>
            <w:r w:rsidRPr="00857141">
              <w:rPr>
                <w:sz w:val="22"/>
                <w:szCs w:val="22"/>
              </w:rPr>
              <w:t>II</w:t>
            </w:r>
          </w:p>
        </w:tc>
        <w:tc>
          <w:tcPr>
            <w:tcW w:w="3500" w:type="dxa"/>
            <w:shd w:val="clear" w:color="auto" w:fill="F2F2F2"/>
            <w:tcMar>
              <w:top w:w="60" w:type="dxa"/>
              <w:left w:w="120" w:type="dxa"/>
              <w:bottom w:w="60" w:type="dxa"/>
              <w:right w:w="120" w:type="dxa"/>
            </w:tcMar>
            <w:vAlign w:val="center"/>
          </w:tcPr>
          <w:p w14:paraId="39C18C71" w14:textId="77777777" w:rsidR="004B7AFA" w:rsidRPr="00857141" w:rsidRDefault="006F6B19">
            <w:pPr>
              <w:jc w:val="both"/>
            </w:pPr>
            <w:r w:rsidRPr="00857141">
              <w:rPr>
                <w:sz w:val="22"/>
                <w:szCs w:val="22"/>
              </w:rPr>
              <w:t>Địa bàn xã/phường .....</w:t>
            </w:r>
          </w:p>
        </w:tc>
        <w:tc>
          <w:tcPr>
            <w:tcW w:w="2000" w:type="dxa"/>
            <w:shd w:val="clear" w:color="auto" w:fill="F2F2F2"/>
            <w:tcMar>
              <w:top w:w="60" w:type="dxa"/>
              <w:left w:w="120" w:type="dxa"/>
              <w:bottom w:w="60" w:type="dxa"/>
              <w:right w:w="120" w:type="dxa"/>
            </w:tcMar>
            <w:vAlign w:val="center"/>
          </w:tcPr>
          <w:p w14:paraId="51359AC6" w14:textId="77777777" w:rsidR="004B7AFA" w:rsidRPr="00857141" w:rsidRDefault="004B7AFA">
            <w:pPr>
              <w:jc w:val="both"/>
            </w:pPr>
          </w:p>
        </w:tc>
        <w:tc>
          <w:tcPr>
            <w:tcW w:w="3026" w:type="dxa"/>
            <w:shd w:val="clear" w:color="auto" w:fill="F2F2F2"/>
            <w:tcMar>
              <w:top w:w="60" w:type="dxa"/>
              <w:left w:w="120" w:type="dxa"/>
              <w:bottom w:w="60" w:type="dxa"/>
              <w:right w:w="120" w:type="dxa"/>
            </w:tcMar>
            <w:vAlign w:val="center"/>
          </w:tcPr>
          <w:p w14:paraId="107F81F6" w14:textId="77777777" w:rsidR="004B7AFA" w:rsidRPr="00857141" w:rsidRDefault="004B7AFA">
            <w:pPr>
              <w:jc w:val="both"/>
            </w:pPr>
          </w:p>
        </w:tc>
      </w:tr>
      <w:tr w:rsidR="00071159" w:rsidRPr="00857141" w14:paraId="71F7BF5C" w14:textId="77777777" w:rsidTr="00FE080A">
        <w:tc>
          <w:tcPr>
            <w:tcW w:w="500" w:type="dxa"/>
            <w:shd w:val="clear" w:color="auto" w:fill="FFFFFF"/>
            <w:tcMar>
              <w:top w:w="60" w:type="dxa"/>
              <w:left w:w="120" w:type="dxa"/>
              <w:bottom w:w="60" w:type="dxa"/>
              <w:right w:w="120" w:type="dxa"/>
            </w:tcMar>
            <w:vAlign w:val="center"/>
          </w:tcPr>
          <w:p w14:paraId="2FB948AE" w14:textId="77777777" w:rsidR="004B7AFA" w:rsidRPr="00857141" w:rsidRDefault="006F6B19">
            <w:pPr>
              <w:jc w:val="center"/>
            </w:pPr>
            <w:r w:rsidRPr="00857141">
              <w:rPr>
                <w:sz w:val="22"/>
                <w:szCs w:val="22"/>
              </w:rPr>
              <w:t>1</w:t>
            </w:r>
          </w:p>
        </w:tc>
        <w:tc>
          <w:tcPr>
            <w:tcW w:w="3500" w:type="dxa"/>
            <w:shd w:val="clear" w:color="auto" w:fill="FFFFFF"/>
            <w:tcMar>
              <w:top w:w="60" w:type="dxa"/>
              <w:left w:w="120" w:type="dxa"/>
              <w:bottom w:w="60" w:type="dxa"/>
              <w:right w:w="120" w:type="dxa"/>
            </w:tcMar>
            <w:vAlign w:val="center"/>
          </w:tcPr>
          <w:p w14:paraId="72261605" w14:textId="77777777" w:rsidR="004B7AFA" w:rsidRPr="00857141" w:rsidRDefault="004B7AFA">
            <w:pPr>
              <w:jc w:val="both"/>
            </w:pPr>
          </w:p>
        </w:tc>
        <w:tc>
          <w:tcPr>
            <w:tcW w:w="2000" w:type="dxa"/>
            <w:shd w:val="clear" w:color="auto" w:fill="FFFFFF"/>
            <w:tcMar>
              <w:top w:w="60" w:type="dxa"/>
              <w:left w:w="120" w:type="dxa"/>
              <w:bottom w:w="60" w:type="dxa"/>
              <w:right w:w="120" w:type="dxa"/>
            </w:tcMar>
            <w:vAlign w:val="center"/>
          </w:tcPr>
          <w:p w14:paraId="3A27C3B7" w14:textId="77777777" w:rsidR="004B7AFA" w:rsidRPr="00857141" w:rsidRDefault="004B7AFA">
            <w:pPr>
              <w:jc w:val="both"/>
            </w:pPr>
          </w:p>
        </w:tc>
        <w:tc>
          <w:tcPr>
            <w:tcW w:w="3026" w:type="dxa"/>
            <w:shd w:val="clear" w:color="auto" w:fill="FFFFFF"/>
            <w:tcMar>
              <w:top w:w="60" w:type="dxa"/>
              <w:left w:w="120" w:type="dxa"/>
              <w:bottom w:w="60" w:type="dxa"/>
              <w:right w:w="120" w:type="dxa"/>
            </w:tcMar>
            <w:vAlign w:val="center"/>
          </w:tcPr>
          <w:p w14:paraId="228C0DBD" w14:textId="77777777" w:rsidR="004B7AFA" w:rsidRPr="00857141" w:rsidRDefault="004B7AFA">
            <w:pPr>
              <w:jc w:val="both"/>
            </w:pPr>
          </w:p>
        </w:tc>
      </w:tr>
      <w:tr w:rsidR="00071159" w:rsidRPr="00857141" w14:paraId="795EB553" w14:textId="77777777" w:rsidTr="00FE080A">
        <w:tc>
          <w:tcPr>
            <w:tcW w:w="500" w:type="dxa"/>
            <w:shd w:val="clear" w:color="auto" w:fill="FFFFFF"/>
            <w:tcMar>
              <w:top w:w="60" w:type="dxa"/>
              <w:left w:w="120" w:type="dxa"/>
              <w:bottom w:w="60" w:type="dxa"/>
              <w:right w:w="120" w:type="dxa"/>
            </w:tcMar>
            <w:vAlign w:val="center"/>
          </w:tcPr>
          <w:p w14:paraId="48751300" w14:textId="77777777" w:rsidR="004B7AFA" w:rsidRPr="00857141" w:rsidRDefault="006F6B19">
            <w:pPr>
              <w:jc w:val="center"/>
            </w:pPr>
            <w:r w:rsidRPr="00857141">
              <w:rPr>
                <w:sz w:val="22"/>
                <w:szCs w:val="22"/>
              </w:rPr>
              <w:t>2</w:t>
            </w:r>
          </w:p>
        </w:tc>
        <w:tc>
          <w:tcPr>
            <w:tcW w:w="3500" w:type="dxa"/>
            <w:shd w:val="clear" w:color="auto" w:fill="FFFFFF"/>
            <w:tcMar>
              <w:top w:w="60" w:type="dxa"/>
              <w:left w:w="120" w:type="dxa"/>
              <w:bottom w:w="60" w:type="dxa"/>
              <w:right w:w="120" w:type="dxa"/>
            </w:tcMar>
            <w:vAlign w:val="center"/>
          </w:tcPr>
          <w:p w14:paraId="4E66B41A" w14:textId="77777777" w:rsidR="004B7AFA" w:rsidRPr="00857141" w:rsidRDefault="004B7AFA">
            <w:pPr>
              <w:jc w:val="both"/>
            </w:pPr>
          </w:p>
        </w:tc>
        <w:tc>
          <w:tcPr>
            <w:tcW w:w="2000" w:type="dxa"/>
            <w:shd w:val="clear" w:color="auto" w:fill="FFFFFF"/>
            <w:tcMar>
              <w:top w:w="60" w:type="dxa"/>
              <w:left w:w="120" w:type="dxa"/>
              <w:bottom w:w="60" w:type="dxa"/>
              <w:right w:w="120" w:type="dxa"/>
            </w:tcMar>
            <w:vAlign w:val="center"/>
          </w:tcPr>
          <w:p w14:paraId="55181FC3" w14:textId="77777777" w:rsidR="004B7AFA" w:rsidRPr="00857141" w:rsidRDefault="004B7AFA">
            <w:pPr>
              <w:jc w:val="both"/>
            </w:pPr>
          </w:p>
        </w:tc>
        <w:tc>
          <w:tcPr>
            <w:tcW w:w="3026" w:type="dxa"/>
            <w:shd w:val="clear" w:color="auto" w:fill="FFFFFF"/>
            <w:tcMar>
              <w:top w:w="60" w:type="dxa"/>
              <w:left w:w="120" w:type="dxa"/>
              <w:bottom w:w="60" w:type="dxa"/>
              <w:right w:w="120" w:type="dxa"/>
            </w:tcMar>
            <w:vAlign w:val="center"/>
          </w:tcPr>
          <w:p w14:paraId="19875F46" w14:textId="77777777" w:rsidR="004B7AFA" w:rsidRPr="00857141" w:rsidRDefault="004B7AFA">
            <w:pPr>
              <w:jc w:val="both"/>
            </w:pPr>
          </w:p>
        </w:tc>
      </w:tr>
    </w:tbl>
    <w:p w14:paraId="415F3A7F" w14:textId="77777777" w:rsidR="004B7AFA" w:rsidRPr="00857141" w:rsidRDefault="004B7AFA"/>
    <w:p w14:paraId="7D53F206" w14:textId="77777777" w:rsidR="004B7AFA" w:rsidRPr="00857141" w:rsidRDefault="006F6B19" w:rsidP="00311655">
      <w:pPr>
        <w:ind w:left="4320"/>
        <w:jc w:val="center"/>
      </w:pPr>
      <w:r w:rsidRPr="00857141">
        <w:rPr>
          <w:i/>
          <w:iCs/>
        </w:rPr>
        <w:t>............, ngày ...... tháng ..... năm 202....</w:t>
      </w:r>
    </w:p>
    <w:p w14:paraId="1878D2DB" w14:textId="77777777" w:rsidR="004B7AFA" w:rsidRPr="00857141" w:rsidRDefault="006F6B19" w:rsidP="00311655">
      <w:pPr>
        <w:ind w:left="4320"/>
        <w:jc w:val="center"/>
        <w:rPr>
          <w:i/>
          <w:iCs/>
        </w:rPr>
      </w:pPr>
      <w:r w:rsidRPr="00857141">
        <w:rPr>
          <w:b/>
          <w:bCs/>
        </w:rPr>
        <w:t>THỦ TRƯỞNG</w:t>
      </w:r>
      <w:r w:rsidR="00311655" w:rsidRPr="00857141">
        <w:rPr>
          <w:b/>
          <w:bCs/>
        </w:rPr>
        <w:br/>
      </w:r>
      <w:r w:rsidRPr="00857141">
        <w:rPr>
          <w:i/>
          <w:iCs/>
        </w:rPr>
        <w:t xml:space="preserve"> (Ký tên, đóng dấu)</w:t>
      </w:r>
    </w:p>
    <w:p w14:paraId="6E3DED01" w14:textId="77777777" w:rsidR="004B7AFA" w:rsidRPr="00857141" w:rsidRDefault="006F6B19" w:rsidP="00311655">
      <w:pPr>
        <w:ind w:left="4320"/>
      </w:pPr>
      <w:r w:rsidRPr="00857141">
        <w:br w:type="page"/>
      </w:r>
    </w:p>
    <w:p w14:paraId="58BA2A36" w14:textId="77777777" w:rsidR="00FE080A" w:rsidRPr="00857141" w:rsidRDefault="006F6B19" w:rsidP="00FE080A">
      <w:pPr>
        <w:widowControl w:val="0"/>
        <w:spacing w:before="40" w:line="264" w:lineRule="auto"/>
        <w:jc w:val="center"/>
        <w:rPr>
          <w:b/>
          <w:sz w:val="28"/>
        </w:rPr>
      </w:pPr>
      <w:r w:rsidRPr="00857141">
        <w:rPr>
          <w:b/>
          <w:sz w:val="28"/>
        </w:rPr>
        <w:lastRenderedPageBreak/>
        <w:t>TÊN ĐƠN VỊ</w:t>
      </w:r>
      <w:r w:rsidRPr="00857141">
        <w:rPr>
          <w:b/>
          <w:sz w:val="28"/>
        </w:rPr>
        <w:tab/>
      </w:r>
      <w:r w:rsidRPr="00857141">
        <w:rPr>
          <w:b/>
          <w:sz w:val="28"/>
        </w:rPr>
        <w:tab/>
      </w:r>
      <w:r w:rsidRPr="00857141">
        <w:rPr>
          <w:b/>
          <w:sz w:val="28"/>
        </w:rPr>
        <w:tab/>
      </w:r>
      <w:r w:rsidRPr="00857141">
        <w:rPr>
          <w:b/>
          <w:sz w:val="28"/>
        </w:rPr>
        <w:tab/>
      </w:r>
      <w:r w:rsidRPr="00857141">
        <w:rPr>
          <w:b/>
          <w:sz w:val="28"/>
        </w:rPr>
        <w:tab/>
      </w:r>
      <w:r w:rsidRPr="00857141">
        <w:rPr>
          <w:b/>
          <w:sz w:val="28"/>
        </w:rPr>
        <w:tab/>
      </w:r>
      <w:r w:rsidRPr="00857141">
        <w:rPr>
          <w:b/>
          <w:sz w:val="28"/>
        </w:rPr>
        <w:tab/>
        <w:t>Mẫu số 03/CK-TTKT</w:t>
      </w:r>
    </w:p>
    <w:p w14:paraId="78F2345A" w14:textId="77777777" w:rsidR="00FE080A" w:rsidRPr="00857141" w:rsidRDefault="00FE080A">
      <w:pPr>
        <w:spacing w:before="200" w:after="100"/>
        <w:jc w:val="center"/>
        <w:rPr>
          <w:b/>
          <w:bCs/>
          <w:sz w:val="24"/>
          <w:szCs w:val="24"/>
        </w:rPr>
      </w:pPr>
    </w:p>
    <w:p w14:paraId="7ECF5F9F" w14:textId="77777777" w:rsidR="004B7AFA" w:rsidRPr="00857141" w:rsidRDefault="006F6B19">
      <w:pPr>
        <w:spacing w:after="60"/>
        <w:jc w:val="center"/>
      </w:pPr>
      <w:r w:rsidRPr="00857141">
        <w:rPr>
          <w:b/>
          <w:bCs/>
        </w:rPr>
        <w:t>CÔNG KHAI THỰC HIỆN KẾ HOẠCH KIỂM TRA TRÊN ĐỊA BÀN THÀNH PHỐ HÀ NỘI NĂM 202...</w:t>
      </w:r>
    </w:p>
    <w:p w14:paraId="74944B92" w14:textId="77777777" w:rsidR="004B7AFA" w:rsidRPr="00857141" w:rsidRDefault="006F6B19" w:rsidP="00311655">
      <w:pPr>
        <w:spacing w:before="60" w:after="60" w:line="360" w:lineRule="auto"/>
        <w:jc w:val="center"/>
      </w:pPr>
      <w:r w:rsidRPr="00857141">
        <w:rPr>
          <w:i/>
          <w:iCs/>
        </w:rPr>
        <w:t>(Tại thời điểm ngày     tháng     năm 202...)</w:t>
      </w:r>
    </w:p>
    <w:p w14:paraId="78242722" w14:textId="77777777" w:rsidR="004B7AFA" w:rsidRPr="00857141" w:rsidRDefault="004B7AFA"/>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00"/>
        <w:gridCol w:w="1792"/>
        <w:gridCol w:w="894"/>
        <w:gridCol w:w="797"/>
        <w:gridCol w:w="797"/>
        <w:gridCol w:w="836"/>
        <w:gridCol w:w="697"/>
        <w:gridCol w:w="699"/>
        <w:gridCol w:w="1019"/>
        <w:gridCol w:w="995"/>
      </w:tblGrid>
      <w:tr w:rsidR="00071159" w:rsidRPr="00857141" w14:paraId="0619BF37" w14:textId="77777777" w:rsidTr="00FE080A">
        <w:trPr>
          <w:tblHeader/>
        </w:trPr>
        <w:tc>
          <w:tcPr>
            <w:tcW w:w="500" w:type="dxa"/>
            <w:tcMar>
              <w:top w:w="60" w:type="dxa"/>
              <w:left w:w="80" w:type="dxa"/>
              <w:bottom w:w="60" w:type="dxa"/>
              <w:right w:w="80" w:type="dxa"/>
            </w:tcMar>
            <w:vAlign w:val="center"/>
          </w:tcPr>
          <w:p w14:paraId="1DFE3060" w14:textId="77777777" w:rsidR="004B7AFA" w:rsidRPr="00857141" w:rsidRDefault="006F6B19">
            <w:pPr>
              <w:jc w:val="center"/>
            </w:pPr>
            <w:r w:rsidRPr="00857141">
              <w:rPr>
                <w:b/>
                <w:bCs/>
                <w:sz w:val="20"/>
                <w:szCs w:val="20"/>
              </w:rPr>
              <w:t>TT</w:t>
            </w:r>
          </w:p>
        </w:tc>
        <w:tc>
          <w:tcPr>
            <w:tcW w:w="1792" w:type="dxa"/>
            <w:tcMar>
              <w:top w:w="60" w:type="dxa"/>
              <w:left w:w="80" w:type="dxa"/>
              <w:bottom w:w="60" w:type="dxa"/>
              <w:right w:w="80" w:type="dxa"/>
            </w:tcMar>
            <w:vAlign w:val="center"/>
          </w:tcPr>
          <w:p w14:paraId="3B929171" w14:textId="77777777" w:rsidR="004B7AFA" w:rsidRPr="00857141" w:rsidRDefault="006F6B19">
            <w:pPr>
              <w:jc w:val="center"/>
            </w:pPr>
            <w:r w:rsidRPr="00857141">
              <w:rPr>
                <w:b/>
                <w:bCs/>
                <w:sz w:val="20"/>
                <w:szCs w:val="20"/>
              </w:rPr>
              <w:t>Tên đối tượng kiểm tra</w:t>
            </w:r>
          </w:p>
        </w:tc>
        <w:tc>
          <w:tcPr>
            <w:tcW w:w="894" w:type="dxa"/>
            <w:tcMar>
              <w:top w:w="60" w:type="dxa"/>
              <w:left w:w="80" w:type="dxa"/>
              <w:bottom w:w="60" w:type="dxa"/>
              <w:right w:w="80" w:type="dxa"/>
            </w:tcMar>
            <w:vAlign w:val="center"/>
          </w:tcPr>
          <w:p w14:paraId="00E2693B" w14:textId="77777777" w:rsidR="004B7AFA" w:rsidRPr="00857141" w:rsidRDefault="006F6B19">
            <w:pPr>
              <w:jc w:val="center"/>
            </w:pPr>
            <w:r w:rsidRPr="00857141">
              <w:rPr>
                <w:b/>
                <w:bCs/>
                <w:sz w:val="20"/>
                <w:szCs w:val="20"/>
              </w:rPr>
              <w:t>Mã số</w:t>
            </w:r>
          </w:p>
        </w:tc>
        <w:tc>
          <w:tcPr>
            <w:tcW w:w="797" w:type="dxa"/>
            <w:tcMar>
              <w:top w:w="60" w:type="dxa"/>
              <w:left w:w="80" w:type="dxa"/>
              <w:bottom w:w="60" w:type="dxa"/>
              <w:right w:w="80" w:type="dxa"/>
            </w:tcMar>
            <w:vAlign w:val="center"/>
          </w:tcPr>
          <w:p w14:paraId="08EBB35C" w14:textId="77777777" w:rsidR="004B7AFA" w:rsidRPr="00857141" w:rsidRDefault="006F6B19">
            <w:pPr>
              <w:jc w:val="center"/>
            </w:pPr>
            <w:r w:rsidRPr="00857141">
              <w:rPr>
                <w:b/>
                <w:bCs/>
                <w:sz w:val="20"/>
                <w:szCs w:val="20"/>
              </w:rPr>
              <w:t>Cơ quan chủ trì</w:t>
            </w:r>
          </w:p>
        </w:tc>
        <w:tc>
          <w:tcPr>
            <w:tcW w:w="797" w:type="dxa"/>
            <w:tcMar>
              <w:top w:w="60" w:type="dxa"/>
              <w:left w:w="80" w:type="dxa"/>
              <w:bottom w:w="60" w:type="dxa"/>
              <w:right w:w="80" w:type="dxa"/>
            </w:tcMar>
            <w:vAlign w:val="center"/>
          </w:tcPr>
          <w:p w14:paraId="554C895E" w14:textId="77777777" w:rsidR="004B7AFA" w:rsidRPr="00857141" w:rsidRDefault="006F6B19">
            <w:pPr>
              <w:jc w:val="center"/>
            </w:pPr>
            <w:r w:rsidRPr="00857141">
              <w:rPr>
                <w:b/>
                <w:bCs/>
                <w:sz w:val="20"/>
                <w:szCs w:val="20"/>
              </w:rPr>
              <w:t>Cơ quan phối hợp</w:t>
            </w:r>
          </w:p>
        </w:tc>
        <w:tc>
          <w:tcPr>
            <w:tcW w:w="836" w:type="dxa"/>
            <w:tcMar>
              <w:top w:w="60" w:type="dxa"/>
              <w:left w:w="80" w:type="dxa"/>
              <w:bottom w:w="60" w:type="dxa"/>
              <w:right w:w="80" w:type="dxa"/>
            </w:tcMar>
            <w:vAlign w:val="center"/>
          </w:tcPr>
          <w:p w14:paraId="743EC249" w14:textId="77777777" w:rsidR="004B7AFA" w:rsidRPr="00857141" w:rsidRDefault="006F6B19">
            <w:pPr>
              <w:jc w:val="center"/>
            </w:pPr>
            <w:r w:rsidRPr="00857141">
              <w:rPr>
                <w:b/>
                <w:bCs/>
                <w:sz w:val="20"/>
                <w:szCs w:val="20"/>
              </w:rPr>
              <w:t>Phương thức</w:t>
            </w:r>
          </w:p>
        </w:tc>
        <w:tc>
          <w:tcPr>
            <w:tcW w:w="697" w:type="dxa"/>
            <w:tcMar>
              <w:top w:w="60" w:type="dxa"/>
              <w:left w:w="80" w:type="dxa"/>
              <w:bottom w:w="60" w:type="dxa"/>
              <w:right w:w="80" w:type="dxa"/>
            </w:tcMar>
            <w:vAlign w:val="center"/>
          </w:tcPr>
          <w:p w14:paraId="26B058AA" w14:textId="67A0D937" w:rsidR="004B7AFA" w:rsidRPr="00857141" w:rsidRDefault="006F6B19">
            <w:pPr>
              <w:jc w:val="center"/>
              <w:rPr>
                <w:lang w:val="en-US"/>
              </w:rPr>
            </w:pPr>
            <w:r w:rsidRPr="00857141">
              <w:rPr>
                <w:b/>
                <w:bCs/>
                <w:sz w:val="20"/>
                <w:szCs w:val="20"/>
              </w:rPr>
              <w:t xml:space="preserve">Số </w:t>
            </w:r>
            <w:r w:rsidR="00BC2698" w:rsidRPr="00857141">
              <w:rPr>
                <w:b/>
                <w:bCs/>
                <w:sz w:val="20"/>
                <w:szCs w:val="20"/>
                <w:lang w:val="en-US"/>
              </w:rPr>
              <w:t>quyết định</w:t>
            </w:r>
          </w:p>
        </w:tc>
        <w:tc>
          <w:tcPr>
            <w:tcW w:w="699" w:type="dxa"/>
            <w:tcMar>
              <w:top w:w="60" w:type="dxa"/>
              <w:left w:w="80" w:type="dxa"/>
              <w:bottom w:w="60" w:type="dxa"/>
              <w:right w:w="80" w:type="dxa"/>
            </w:tcMar>
            <w:vAlign w:val="center"/>
          </w:tcPr>
          <w:p w14:paraId="56464C32" w14:textId="747E38F1" w:rsidR="004B7AFA" w:rsidRPr="00857141" w:rsidRDefault="006F6B19">
            <w:pPr>
              <w:jc w:val="center"/>
              <w:rPr>
                <w:lang w:val="en-US"/>
              </w:rPr>
            </w:pPr>
            <w:r w:rsidRPr="00857141">
              <w:rPr>
                <w:b/>
                <w:bCs/>
                <w:sz w:val="20"/>
                <w:szCs w:val="20"/>
              </w:rPr>
              <w:t xml:space="preserve">Ngày </w:t>
            </w:r>
            <w:r w:rsidR="00BC2698" w:rsidRPr="00857141">
              <w:rPr>
                <w:b/>
                <w:bCs/>
                <w:sz w:val="20"/>
                <w:szCs w:val="20"/>
                <w:lang w:val="en-US"/>
              </w:rPr>
              <w:t>quyết định</w:t>
            </w:r>
          </w:p>
        </w:tc>
        <w:tc>
          <w:tcPr>
            <w:tcW w:w="1019" w:type="dxa"/>
            <w:tcMar>
              <w:top w:w="60" w:type="dxa"/>
              <w:left w:w="80" w:type="dxa"/>
              <w:bottom w:w="60" w:type="dxa"/>
              <w:right w:w="80" w:type="dxa"/>
            </w:tcMar>
            <w:vAlign w:val="center"/>
          </w:tcPr>
          <w:p w14:paraId="61E5FD38" w14:textId="5361AE94" w:rsidR="004B7AFA" w:rsidRPr="00857141" w:rsidRDefault="006F6B19">
            <w:pPr>
              <w:jc w:val="center"/>
              <w:rPr>
                <w:lang w:val="en-US"/>
              </w:rPr>
            </w:pPr>
            <w:r w:rsidRPr="00857141">
              <w:rPr>
                <w:b/>
                <w:bCs/>
                <w:sz w:val="20"/>
                <w:szCs w:val="20"/>
              </w:rPr>
              <w:t xml:space="preserve">Số </w:t>
            </w:r>
            <w:r w:rsidR="00BC2698" w:rsidRPr="00857141">
              <w:rPr>
                <w:b/>
                <w:bCs/>
                <w:sz w:val="20"/>
                <w:szCs w:val="20"/>
                <w:lang w:val="en-US"/>
              </w:rPr>
              <w:t>kết luận</w:t>
            </w:r>
          </w:p>
        </w:tc>
        <w:tc>
          <w:tcPr>
            <w:tcW w:w="995" w:type="dxa"/>
            <w:tcMar>
              <w:top w:w="60" w:type="dxa"/>
              <w:left w:w="80" w:type="dxa"/>
              <w:bottom w:w="60" w:type="dxa"/>
              <w:right w:w="80" w:type="dxa"/>
            </w:tcMar>
            <w:vAlign w:val="center"/>
          </w:tcPr>
          <w:p w14:paraId="4F302C21" w14:textId="68686C41" w:rsidR="004B7AFA" w:rsidRPr="00857141" w:rsidRDefault="006F6B19">
            <w:pPr>
              <w:jc w:val="center"/>
              <w:rPr>
                <w:lang w:val="en-US"/>
              </w:rPr>
            </w:pPr>
            <w:r w:rsidRPr="00857141">
              <w:rPr>
                <w:b/>
                <w:bCs/>
                <w:sz w:val="20"/>
                <w:szCs w:val="20"/>
              </w:rPr>
              <w:t xml:space="preserve">Ngày </w:t>
            </w:r>
            <w:r w:rsidR="00BC2698" w:rsidRPr="00857141">
              <w:rPr>
                <w:b/>
                <w:bCs/>
                <w:sz w:val="20"/>
                <w:szCs w:val="20"/>
                <w:lang w:val="en-US"/>
              </w:rPr>
              <w:t>kết luận</w:t>
            </w:r>
          </w:p>
        </w:tc>
      </w:tr>
      <w:tr w:rsidR="00071159" w:rsidRPr="00857141" w14:paraId="606BE981" w14:textId="77777777" w:rsidTr="00FE080A">
        <w:tc>
          <w:tcPr>
            <w:tcW w:w="500" w:type="dxa"/>
            <w:shd w:val="clear" w:color="auto" w:fill="F2F2F2"/>
            <w:tcMar>
              <w:top w:w="60" w:type="dxa"/>
              <w:left w:w="80" w:type="dxa"/>
              <w:bottom w:w="60" w:type="dxa"/>
              <w:right w:w="80" w:type="dxa"/>
            </w:tcMar>
          </w:tcPr>
          <w:p w14:paraId="24C95090" w14:textId="77777777" w:rsidR="004B7AFA" w:rsidRPr="00857141" w:rsidRDefault="006F6B19">
            <w:pPr>
              <w:jc w:val="center"/>
            </w:pPr>
            <w:r w:rsidRPr="00857141">
              <w:rPr>
                <w:sz w:val="20"/>
                <w:szCs w:val="20"/>
              </w:rPr>
              <w:t>I</w:t>
            </w:r>
          </w:p>
        </w:tc>
        <w:tc>
          <w:tcPr>
            <w:tcW w:w="1792" w:type="dxa"/>
            <w:shd w:val="clear" w:color="auto" w:fill="F2F2F2"/>
            <w:tcMar>
              <w:top w:w="60" w:type="dxa"/>
              <w:left w:w="80" w:type="dxa"/>
              <w:bottom w:w="60" w:type="dxa"/>
              <w:right w:w="80" w:type="dxa"/>
            </w:tcMar>
          </w:tcPr>
          <w:p w14:paraId="5A2464E6" w14:textId="77777777" w:rsidR="004B7AFA" w:rsidRPr="00857141" w:rsidRDefault="006F6B19">
            <w:pPr>
              <w:jc w:val="both"/>
              <w:rPr>
                <w:spacing w:val="-4"/>
              </w:rPr>
            </w:pPr>
            <w:r w:rsidRPr="00857141">
              <w:rPr>
                <w:spacing w:val="-4"/>
                <w:sz w:val="20"/>
                <w:szCs w:val="20"/>
              </w:rPr>
              <w:t>Địa bàn xã/phường...</w:t>
            </w:r>
          </w:p>
        </w:tc>
        <w:tc>
          <w:tcPr>
            <w:tcW w:w="894" w:type="dxa"/>
            <w:shd w:val="clear" w:color="auto" w:fill="F2F2F2"/>
            <w:tcMar>
              <w:top w:w="60" w:type="dxa"/>
              <w:left w:w="80" w:type="dxa"/>
              <w:bottom w:w="60" w:type="dxa"/>
              <w:right w:w="80" w:type="dxa"/>
            </w:tcMar>
          </w:tcPr>
          <w:p w14:paraId="413FBB6C" w14:textId="77777777" w:rsidR="004B7AFA" w:rsidRPr="00857141" w:rsidRDefault="004B7AFA">
            <w:pPr>
              <w:jc w:val="both"/>
            </w:pPr>
          </w:p>
        </w:tc>
        <w:tc>
          <w:tcPr>
            <w:tcW w:w="797" w:type="dxa"/>
            <w:shd w:val="clear" w:color="auto" w:fill="F2F2F2"/>
            <w:tcMar>
              <w:top w:w="60" w:type="dxa"/>
              <w:left w:w="80" w:type="dxa"/>
              <w:bottom w:w="60" w:type="dxa"/>
              <w:right w:w="80" w:type="dxa"/>
            </w:tcMar>
          </w:tcPr>
          <w:p w14:paraId="4505FF57" w14:textId="77777777" w:rsidR="004B7AFA" w:rsidRPr="00857141" w:rsidRDefault="004B7AFA">
            <w:pPr>
              <w:jc w:val="both"/>
            </w:pPr>
          </w:p>
        </w:tc>
        <w:tc>
          <w:tcPr>
            <w:tcW w:w="797" w:type="dxa"/>
            <w:shd w:val="clear" w:color="auto" w:fill="F2F2F2"/>
            <w:tcMar>
              <w:top w:w="60" w:type="dxa"/>
              <w:left w:w="80" w:type="dxa"/>
              <w:bottom w:w="60" w:type="dxa"/>
              <w:right w:w="80" w:type="dxa"/>
            </w:tcMar>
          </w:tcPr>
          <w:p w14:paraId="12219608" w14:textId="77777777" w:rsidR="004B7AFA" w:rsidRPr="00857141" w:rsidRDefault="004B7AFA">
            <w:pPr>
              <w:jc w:val="both"/>
            </w:pPr>
          </w:p>
        </w:tc>
        <w:tc>
          <w:tcPr>
            <w:tcW w:w="836" w:type="dxa"/>
            <w:shd w:val="clear" w:color="auto" w:fill="F2F2F2"/>
            <w:tcMar>
              <w:top w:w="60" w:type="dxa"/>
              <w:left w:w="80" w:type="dxa"/>
              <w:bottom w:w="60" w:type="dxa"/>
              <w:right w:w="80" w:type="dxa"/>
            </w:tcMar>
          </w:tcPr>
          <w:p w14:paraId="2D857A30" w14:textId="77777777" w:rsidR="004B7AFA" w:rsidRPr="00857141" w:rsidRDefault="004B7AFA">
            <w:pPr>
              <w:jc w:val="both"/>
            </w:pPr>
          </w:p>
        </w:tc>
        <w:tc>
          <w:tcPr>
            <w:tcW w:w="697" w:type="dxa"/>
            <w:shd w:val="clear" w:color="auto" w:fill="F2F2F2"/>
            <w:tcMar>
              <w:top w:w="60" w:type="dxa"/>
              <w:left w:w="80" w:type="dxa"/>
              <w:bottom w:w="60" w:type="dxa"/>
              <w:right w:w="80" w:type="dxa"/>
            </w:tcMar>
          </w:tcPr>
          <w:p w14:paraId="74AD4FA3" w14:textId="77777777" w:rsidR="004B7AFA" w:rsidRPr="00857141" w:rsidRDefault="004B7AFA">
            <w:pPr>
              <w:jc w:val="both"/>
            </w:pPr>
          </w:p>
        </w:tc>
        <w:tc>
          <w:tcPr>
            <w:tcW w:w="699" w:type="dxa"/>
            <w:shd w:val="clear" w:color="auto" w:fill="F2F2F2"/>
            <w:tcMar>
              <w:top w:w="60" w:type="dxa"/>
              <w:left w:w="80" w:type="dxa"/>
              <w:bottom w:w="60" w:type="dxa"/>
              <w:right w:w="80" w:type="dxa"/>
            </w:tcMar>
          </w:tcPr>
          <w:p w14:paraId="37D51601" w14:textId="77777777" w:rsidR="004B7AFA" w:rsidRPr="00857141" w:rsidRDefault="004B7AFA">
            <w:pPr>
              <w:jc w:val="both"/>
            </w:pPr>
          </w:p>
        </w:tc>
        <w:tc>
          <w:tcPr>
            <w:tcW w:w="1019" w:type="dxa"/>
            <w:shd w:val="clear" w:color="auto" w:fill="F2F2F2"/>
            <w:tcMar>
              <w:top w:w="60" w:type="dxa"/>
              <w:left w:w="80" w:type="dxa"/>
              <w:bottom w:w="60" w:type="dxa"/>
              <w:right w:w="80" w:type="dxa"/>
            </w:tcMar>
          </w:tcPr>
          <w:p w14:paraId="04B9EC86" w14:textId="77777777" w:rsidR="004B7AFA" w:rsidRPr="00857141" w:rsidRDefault="004B7AFA">
            <w:pPr>
              <w:jc w:val="both"/>
            </w:pPr>
          </w:p>
        </w:tc>
        <w:tc>
          <w:tcPr>
            <w:tcW w:w="995" w:type="dxa"/>
            <w:shd w:val="clear" w:color="auto" w:fill="F2F2F2"/>
            <w:tcMar>
              <w:top w:w="60" w:type="dxa"/>
              <w:left w:w="80" w:type="dxa"/>
              <w:bottom w:w="60" w:type="dxa"/>
              <w:right w:w="80" w:type="dxa"/>
            </w:tcMar>
          </w:tcPr>
          <w:p w14:paraId="6BB38115" w14:textId="77777777" w:rsidR="004B7AFA" w:rsidRPr="00857141" w:rsidRDefault="004B7AFA">
            <w:pPr>
              <w:jc w:val="both"/>
            </w:pPr>
          </w:p>
        </w:tc>
      </w:tr>
      <w:tr w:rsidR="00071159" w:rsidRPr="00857141" w14:paraId="5A07A3FB" w14:textId="77777777" w:rsidTr="00FE080A">
        <w:tc>
          <w:tcPr>
            <w:tcW w:w="500" w:type="dxa"/>
            <w:tcMar>
              <w:top w:w="60" w:type="dxa"/>
              <w:left w:w="80" w:type="dxa"/>
              <w:bottom w:w="60" w:type="dxa"/>
              <w:right w:w="80" w:type="dxa"/>
            </w:tcMar>
          </w:tcPr>
          <w:p w14:paraId="26E9E2D7" w14:textId="77777777" w:rsidR="004B7AFA" w:rsidRPr="00857141" w:rsidRDefault="006F6B19">
            <w:pPr>
              <w:jc w:val="center"/>
            </w:pPr>
            <w:r w:rsidRPr="00857141">
              <w:rPr>
                <w:sz w:val="20"/>
                <w:szCs w:val="20"/>
              </w:rPr>
              <w:t>1</w:t>
            </w:r>
          </w:p>
        </w:tc>
        <w:tc>
          <w:tcPr>
            <w:tcW w:w="1792" w:type="dxa"/>
            <w:tcMar>
              <w:top w:w="60" w:type="dxa"/>
              <w:left w:w="80" w:type="dxa"/>
              <w:bottom w:w="60" w:type="dxa"/>
              <w:right w:w="80" w:type="dxa"/>
            </w:tcMar>
          </w:tcPr>
          <w:p w14:paraId="75B017F0" w14:textId="77777777" w:rsidR="004B7AFA" w:rsidRPr="00857141" w:rsidRDefault="004B7AFA">
            <w:pPr>
              <w:jc w:val="center"/>
            </w:pPr>
          </w:p>
        </w:tc>
        <w:tc>
          <w:tcPr>
            <w:tcW w:w="894" w:type="dxa"/>
            <w:tcMar>
              <w:top w:w="60" w:type="dxa"/>
              <w:left w:w="80" w:type="dxa"/>
              <w:bottom w:w="60" w:type="dxa"/>
              <w:right w:w="80" w:type="dxa"/>
            </w:tcMar>
          </w:tcPr>
          <w:p w14:paraId="7F93371D" w14:textId="77777777" w:rsidR="004B7AFA" w:rsidRPr="00857141" w:rsidRDefault="004B7AFA">
            <w:pPr>
              <w:jc w:val="center"/>
            </w:pPr>
          </w:p>
        </w:tc>
        <w:tc>
          <w:tcPr>
            <w:tcW w:w="797" w:type="dxa"/>
            <w:tcMar>
              <w:top w:w="60" w:type="dxa"/>
              <w:left w:w="80" w:type="dxa"/>
              <w:bottom w:w="60" w:type="dxa"/>
              <w:right w:w="80" w:type="dxa"/>
            </w:tcMar>
          </w:tcPr>
          <w:p w14:paraId="4DB64726" w14:textId="77777777" w:rsidR="004B7AFA" w:rsidRPr="00857141" w:rsidRDefault="004B7AFA">
            <w:pPr>
              <w:jc w:val="center"/>
            </w:pPr>
          </w:p>
        </w:tc>
        <w:tc>
          <w:tcPr>
            <w:tcW w:w="797" w:type="dxa"/>
            <w:tcMar>
              <w:top w:w="60" w:type="dxa"/>
              <w:left w:w="80" w:type="dxa"/>
              <w:bottom w:w="60" w:type="dxa"/>
              <w:right w:w="80" w:type="dxa"/>
            </w:tcMar>
          </w:tcPr>
          <w:p w14:paraId="64D46122" w14:textId="77777777" w:rsidR="004B7AFA" w:rsidRPr="00857141" w:rsidRDefault="004B7AFA">
            <w:pPr>
              <w:jc w:val="center"/>
            </w:pPr>
          </w:p>
        </w:tc>
        <w:tc>
          <w:tcPr>
            <w:tcW w:w="836" w:type="dxa"/>
            <w:tcMar>
              <w:top w:w="60" w:type="dxa"/>
              <w:left w:w="80" w:type="dxa"/>
              <w:bottom w:w="60" w:type="dxa"/>
              <w:right w:w="80" w:type="dxa"/>
            </w:tcMar>
          </w:tcPr>
          <w:p w14:paraId="429F3782" w14:textId="77777777" w:rsidR="004B7AFA" w:rsidRPr="00857141" w:rsidRDefault="004B7AFA">
            <w:pPr>
              <w:jc w:val="center"/>
            </w:pPr>
          </w:p>
        </w:tc>
        <w:tc>
          <w:tcPr>
            <w:tcW w:w="697" w:type="dxa"/>
            <w:tcMar>
              <w:top w:w="60" w:type="dxa"/>
              <w:left w:w="80" w:type="dxa"/>
              <w:bottom w:w="60" w:type="dxa"/>
              <w:right w:w="80" w:type="dxa"/>
            </w:tcMar>
          </w:tcPr>
          <w:p w14:paraId="71214E1D" w14:textId="77777777" w:rsidR="004B7AFA" w:rsidRPr="00857141" w:rsidRDefault="004B7AFA">
            <w:pPr>
              <w:jc w:val="center"/>
            </w:pPr>
          </w:p>
        </w:tc>
        <w:tc>
          <w:tcPr>
            <w:tcW w:w="699" w:type="dxa"/>
            <w:tcMar>
              <w:top w:w="60" w:type="dxa"/>
              <w:left w:w="80" w:type="dxa"/>
              <w:bottom w:w="60" w:type="dxa"/>
              <w:right w:w="80" w:type="dxa"/>
            </w:tcMar>
          </w:tcPr>
          <w:p w14:paraId="25BEB136" w14:textId="77777777" w:rsidR="004B7AFA" w:rsidRPr="00857141" w:rsidRDefault="004B7AFA">
            <w:pPr>
              <w:jc w:val="center"/>
            </w:pPr>
          </w:p>
        </w:tc>
        <w:tc>
          <w:tcPr>
            <w:tcW w:w="1019" w:type="dxa"/>
            <w:tcMar>
              <w:top w:w="60" w:type="dxa"/>
              <w:left w:w="80" w:type="dxa"/>
              <w:bottom w:w="60" w:type="dxa"/>
              <w:right w:w="80" w:type="dxa"/>
            </w:tcMar>
          </w:tcPr>
          <w:p w14:paraId="1FA13611" w14:textId="77777777" w:rsidR="004B7AFA" w:rsidRPr="00857141" w:rsidRDefault="004B7AFA">
            <w:pPr>
              <w:jc w:val="center"/>
            </w:pPr>
          </w:p>
        </w:tc>
        <w:tc>
          <w:tcPr>
            <w:tcW w:w="995" w:type="dxa"/>
            <w:tcMar>
              <w:top w:w="60" w:type="dxa"/>
              <w:left w:w="80" w:type="dxa"/>
              <w:bottom w:w="60" w:type="dxa"/>
              <w:right w:w="80" w:type="dxa"/>
            </w:tcMar>
          </w:tcPr>
          <w:p w14:paraId="06A3EEAA" w14:textId="77777777" w:rsidR="004B7AFA" w:rsidRPr="00857141" w:rsidRDefault="004B7AFA">
            <w:pPr>
              <w:jc w:val="center"/>
            </w:pPr>
          </w:p>
        </w:tc>
      </w:tr>
      <w:tr w:rsidR="00071159" w:rsidRPr="00857141" w14:paraId="054B5EEC" w14:textId="77777777" w:rsidTr="00FE080A">
        <w:tc>
          <w:tcPr>
            <w:tcW w:w="500" w:type="dxa"/>
            <w:tcMar>
              <w:top w:w="60" w:type="dxa"/>
              <w:left w:w="80" w:type="dxa"/>
              <w:bottom w:w="60" w:type="dxa"/>
              <w:right w:w="80" w:type="dxa"/>
            </w:tcMar>
          </w:tcPr>
          <w:p w14:paraId="722AC52C" w14:textId="77777777" w:rsidR="00311655" w:rsidRPr="00857141" w:rsidRDefault="00311655">
            <w:pPr>
              <w:jc w:val="center"/>
              <w:rPr>
                <w:sz w:val="20"/>
                <w:szCs w:val="20"/>
              </w:rPr>
            </w:pPr>
          </w:p>
        </w:tc>
        <w:tc>
          <w:tcPr>
            <w:tcW w:w="1792" w:type="dxa"/>
            <w:tcMar>
              <w:top w:w="60" w:type="dxa"/>
              <w:left w:w="80" w:type="dxa"/>
              <w:bottom w:w="60" w:type="dxa"/>
              <w:right w:w="80" w:type="dxa"/>
            </w:tcMar>
          </w:tcPr>
          <w:p w14:paraId="6DDB25E3" w14:textId="77777777" w:rsidR="00311655" w:rsidRPr="00857141" w:rsidRDefault="00311655">
            <w:pPr>
              <w:jc w:val="center"/>
            </w:pPr>
          </w:p>
        </w:tc>
        <w:tc>
          <w:tcPr>
            <w:tcW w:w="894" w:type="dxa"/>
            <w:tcMar>
              <w:top w:w="60" w:type="dxa"/>
              <w:left w:w="80" w:type="dxa"/>
              <w:bottom w:w="60" w:type="dxa"/>
              <w:right w:w="80" w:type="dxa"/>
            </w:tcMar>
          </w:tcPr>
          <w:p w14:paraId="0B496DE1" w14:textId="77777777" w:rsidR="00311655" w:rsidRPr="00857141" w:rsidRDefault="00311655">
            <w:pPr>
              <w:jc w:val="center"/>
            </w:pPr>
          </w:p>
        </w:tc>
        <w:tc>
          <w:tcPr>
            <w:tcW w:w="797" w:type="dxa"/>
            <w:tcMar>
              <w:top w:w="60" w:type="dxa"/>
              <w:left w:w="80" w:type="dxa"/>
              <w:bottom w:w="60" w:type="dxa"/>
              <w:right w:w="80" w:type="dxa"/>
            </w:tcMar>
          </w:tcPr>
          <w:p w14:paraId="1B090052" w14:textId="77777777" w:rsidR="00311655" w:rsidRPr="00857141" w:rsidRDefault="00311655">
            <w:pPr>
              <w:jc w:val="center"/>
            </w:pPr>
          </w:p>
        </w:tc>
        <w:tc>
          <w:tcPr>
            <w:tcW w:w="797" w:type="dxa"/>
            <w:tcMar>
              <w:top w:w="60" w:type="dxa"/>
              <w:left w:w="80" w:type="dxa"/>
              <w:bottom w:w="60" w:type="dxa"/>
              <w:right w:w="80" w:type="dxa"/>
            </w:tcMar>
          </w:tcPr>
          <w:p w14:paraId="435E0A61" w14:textId="77777777" w:rsidR="00311655" w:rsidRPr="00857141" w:rsidRDefault="00311655">
            <w:pPr>
              <w:jc w:val="center"/>
            </w:pPr>
          </w:p>
        </w:tc>
        <w:tc>
          <w:tcPr>
            <w:tcW w:w="836" w:type="dxa"/>
            <w:tcMar>
              <w:top w:w="60" w:type="dxa"/>
              <w:left w:w="80" w:type="dxa"/>
              <w:bottom w:w="60" w:type="dxa"/>
              <w:right w:w="80" w:type="dxa"/>
            </w:tcMar>
          </w:tcPr>
          <w:p w14:paraId="09C0F4BF" w14:textId="77777777" w:rsidR="00311655" w:rsidRPr="00857141" w:rsidRDefault="00311655">
            <w:pPr>
              <w:jc w:val="center"/>
            </w:pPr>
          </w:p>
        </w:tc>
        <w:tc>
          <w:tcPr>
            <w:tcW w:w="697" w:type="dxa"/>
            <w:tcMar>
              <w:top w:w="60" w:type="dxa"/>
              <w:left w:w="80" w:type="dxa"/>
              <w:bottom w:w="60" w:type="dxa"/>
              <w:right w:w="80" w:type="dxa"/>
            </w:tcMar>
          </w:tcPr>
          <w:p w14:paraId="4A79FE21" w14:textId="77777777" w:rsidR="00311655" w:rsidRPr="00857141" w:rsidRDefault="00311655">
            <w:pPr>
              <w:jc w:val="center"/>
            </w:pPr>
          </w:p>
        </w:tc>
        <w:tc>
          <w:tcPr>
            <w:tcW w:w="699" w:type="dxa"/>
            <w:tcMar>
              <w:top w:w="60" w:type="dxa"/>
              <w:left w:w="80" w:type="dxa"/>
              <w:bottom w:w="60" w:type="dxa"/>
              <w:right w:w="80" w:type="dxa"/>
            </w:tcMar>
          </w:tcPr>
          <w:p w14:paraId="4517216A" w14:textId="77777777" w:rsidR="00311655" w:rsidRPr="00857141" w:rsidRDefault="00311655">
            <w:pPr>
              <w:jc w:val="center"/>
            </w:pPr>
          </w:p>
        </w:tc>
        <w:tc>
          <w:tcPr>
            <w:tcW w:w="1019" w:type="dxa"/>
            <w:tcMar>
              <w:top w:w="60" w:type="dxa"/>
              <w:left w:w="80" w:type="dxa"/>
              <w:bottom w:w="60" w:type="dxa"/>
              <w:right w:w="80" w:type="dxa"/>
            </w:tcMar>
          </w:tcPr>
          <w:p w14:paraId="2369A8CA" w14:textId="77777777" w:rsidR="00311655" w:rsidRPr="00857141" w:rsidRDefault="00311655">
            <w:pPr>
              <w:jc w:val="center"/>
            </w:pPr>
          </w:p>
        </w:tc>
        <w:tc>
          <w:tcPr>
            <w:tcW w:w="995" w:type="dxa"/>
            <w:tcMar>
              <w:top w:w="60" w:type="dxa"/>
              <w:left w:w="80" w:type="dxa"/>
              <w:bottom w:w="60" w:type="dxa"/>
              <w:right w:w="80" w:type="dxa"/>
            </w:tcMar>
          </w:tcPr>
          <w:p w14:paraId="277D1996" w14:textId="77777777" w:rsidR="00311655" w:rsidRPr="00857141" w:rsidRDefault="00311655">
            <w:pPr>
              <w:jc w:val="center"/>
            </w:pPr>
          </w:p>
        </w:tc>
      </w:tr>
      <w:tr w:rsidR="00071159" w:rsidRPr="00857141" w14:paraId="1153A132" w14:textId="77777777" w:rsidTr="00FE080A">
        <w:tc>
          <w:tcPr>
            <w:tcW w:w="500" w:type="dxa"/>
            <w:tcMar>
              <w:top w:w="60" w:type="dxa"/>
              <w:left w:w="80" w:type="dxa"/>
              <w:bottom w:w="60" w:type="dxa"/>
              <w:right w:w="80" w:type="dxa"/>
            </w:tcMar>
          </w:tcPr>
          <w:p w14:paraId="37852587" w14:textId="77777777" w:rsidR="00311655" w:rsidRPr="00857141" w:rsidRDefault="006F6B19" w:rsidP="00311655">
            <w:pPr>
              <w:jc w:val="center"/>
              <w:rPr>
                <w:sz w:val="20"/>
                <w:szCs w:val="20"/>
              </w:rPr>
            </w:pPr>
            <w:r w:rsidRPr="00857141">
              <w:rPr>
                <w:sz w:val="20"/>
                <w:szCs w:val="20"/>
                <w:lang w:val="en-US"/>
              </w:rPr>
              <w:t>I</w:t>
            </w:r>
            <w:r w:rsidRPr="00857141">
              <w:rPr>
                <w:sz w:val="20"/>
                <w:szCs w:val="20"/>
              </w:rPr>
              <w:t>I</w:t>
            </w:r>
          </w:p>
        </w:tc>
        <w:tc>
          <w:tcPr>
            <w:tcW w:w="1792" w:type="dxa"/>
            <w:tcMar>
              <w:top w:w="60" w:type="dxa"/>
              <w:left w:w="80" w:type="dxa"/>
              <w:bottom w:w="60" w:type="dxa"/>
              <w:right w:w="80" w:type="dxa"/>
            </w:tcMar>
          </w:tcPr>
          <w:p w14:paraId="09FD82D0" w14:textId="77777777" w:rsidR="00311655" w:rsidRPr="00857141" w:rsidRDefault="006F6B19" w:rsidP="00311655">
            <w:pPr>
              <w:jc w:val="both"/>
              <w:rPr>
                <w:spacing w:val="-4"/>
              </w:rPr>
            </w:pPr>
            <w:r w:rsidRPr="00857141">
              <w:rPr>
                <w:spacing w:val="-4"/>
                <w:sz w:val="20"/>
                <w:szCs w:val="20"/>
              </w:rPr>
              <w:t>Địa bàn</w:t>
            </w:r>
            <w:r w:rsidRPr="00857141">
              <w:rPr>
                <w:spacing w:val="-4"/>
                <w:sz w:val="20"/>
                <w:szCs w:val="20"/>
                <w:lang w:val="en-US"/>
              </w:rPr>
              <w:t xml:space="preserve"> </w:t>
            </w:r>
            <w:r w:rsidRPr="00857141">
              <w:rPr>
                <w:spacing w:val="-4"/>
                <w:sz w:val="20"/>
                <w:szCs w:val="20"/>
              </w:rPr>
              <w:t>xã/phường...</w:t>
            </w:r>
          </w:p>
        </w:tc>
        <w:tc>
          <w:tcPr>
            <w:tcW w:w="894" w:type="dxa"/>
            <w:tcMar>
              <w:top w:w="60" w:type="dxa"/>
              <w:left w:w="80" w:type="dxa"/>
              <w:bottom w:w="60" w:type="dxa"/>
              <w:right w:w="80" w:type="dxa"/>
            </w:tcMar>
          </w:tcPr>
          <w:p w14:paraId="5D902613" w14:textId="77777777" w:rsidR="00311655" w:rsidRPr="00857141" w:rsidRDefault="00311655" w:rsidP="00311655">
            <w:pPr>
              <w:jc w:val="center"/>
            </w:pPr>
          </w:p>
        </w:tc>
        <w:tc>
          <w:tcPr>
            <w:tcW w:w="797" w:type="dxa"/>
            <w:tcMar>
              <w:top w:w="60" w:type="dxa"/>
              <w:left w:w="80" w:type="dxa"/>
              <w:bottom w:w="60" w:type="dxa"/>
              <w:right w:w="80" w:type="dxa"/>
            </w:tcMar>
          </w:tcPr>
          <w:p w14:paraId="7E118FCC" w14:textId="77777777" w:rsidR="00311655" w:rsidRPr="00857141" w:rsidRDefault="00311655" w:rsidP="00311655">
            <w:pPr>
              <w:jc w:val="center"/>
            </w:pPr>
          </w:p>
        </w:tc>
        <w:tc>
          <w:tcPr>
            <w:tcW w:w="797" w:type="dxa"/>
            <w:tcMar>
              <w:top w:w="60" w:type="dxa"/>
              <w:left w:w="80" w:type="dxa"/>
              <w:bottom w:w="60" w:type="dxa"/>
              <w:right w:w="80" w:type="dxa"/>
            </w:tcMar>
          </w:tcPr>
          <w:p w14:paraId="02C690B4" w14:textId="77777777" w:rsidR="00311655" w:rsidRPr="00857141" w:rsidRDefault="00311655" w:rsidP="00311655">
            <w:pPr>
              <w:jc w:val="center"/>
            </w:pPr>
          </w:p>
        </w:tc>
        <w:tc>
          <w:tcPr>
            <w:tcW w:w="836" w:type="dxa"/>
            <w:tcMar>
              <w:top w:w="60" w:type="dxa"/>
              <w:left w:w="80" w:type="dxa"/>
              <w:bottom w:w="60" w:type="dxa"/>
              <w:right w:w="80" w:type="dxa"/>
            </w:tcMar>
          </w:tcPr>
          <w:p w14:paraId="16AA0C28" w14:textId="77777777" w:rsidR="00311655" w:rsidRPr="00857141" w:rsidRDefault="00311655" w:rsidP="00311655">
            <w:pPr>
              <w:jc w:val="center"/>
            </w:pPr>
          </w:p>
        </w:tc>
        <w:tc>
          <w:tcPr>
            <w:tcW w:w="697" w:type="dxa"/>
            <w:tcMar>
              <w:top w:w="60" w:type="dxa"/>
              <w:left w:w="80" w:type="dxa"/>
              <w:bottom w:w="60" w:type="dxa"/>
              <w:right w:w="80" w:type="dxa"/>
            </w:tcMar>
          </w:tcPr>
          <w:p w14:paraId="14A107F1" w14:textId="77777777" w:rsidR="00311655" w:rsidRPr="00857141" w:rsidRDefault="00311655" w:rsidP="00311655">
            <w:pPr>
              <w:jc w:val="center"/>
            </w:pPr>
          </w:p>
        </w:tc>
        <w:tc>
          <w:tcPr>
            <w:tcW w:w="699" w:type="dxa"/>
            <w:tcMar>
              <w:top w:w="60" w:type="dxa"/>
              <w:left w:w="80" w:type="dxa"/>
              <w:bottom w:w="60" w:type="dxa"/>
              <w:right w:w="80" w:type="dxa"/>
            </w:tcMar>
          </w:tcPr>
          <w:p w14:paraId="00BA75E2" w14:textId="77777777" w:rsidR="00311655" w:rsidRPr="00857141" w:rsidRDefault="00311655" w:rsidP="00311655">
            <w:pPr>
              <w:jc w:val="center"/>
            </w:pPr>
          </w:p>
        </w:tc>
        <w:tc>
          <w:tcPr>
            <w:tcW w:w="1019" w:type="dxa"/>
            <w:tcMar>
              <w:top w:w="60" w:type="dxa"/>
              <w:left w:w="80" w:type="dxa"/>
              <w:bottom w:w="60" w:type="dxa"/>
              <w:right w:w="80" w:type="dxa"/>
            </w:tcMar>
          </w:tcPr>
          <w:p w14:paraId="0C48FD9A" w14:textId="77777777" w:rsidR="00311655" w:rsidRPr="00857141" w:rsidRDefault="00311655" w:rsidP="00311655">
            <w:pPr>
              <w:jc w:val="center"/>
            </w:pPr>
          </w:p>
        </w:tc>
        <w:tc>
          <w:tcPr>
            <w:tcW w:w="995" w:type="dxa"/>
            <w:tcMar>
              <w:top w:w="60" w:type="dxa"/>
              <w:left w:w="80" w:type="dxa"/>
              <w:bottom w:w="60" w:type="dxa"/>
              <w:right w:w="80" w:type="dxa"/>
            </w:tcMar>
          </w:tcPr>
          <w:p w14:paraId="6735ADA6" w14:textId="77777777" w:rsidR="00311655" w:rsidRPr="00857141" w:rsidRDefault="00311655" w:rsidP="00311655">
            <w:pPr>
              <w:jc w:val="center"/>
            </w:pPr>
          </w:p>
        </w:tc>
      </w:tr>
      <w:tr w:rsidR="00071159" w:rsidRPr="00857141" w14:paraId="677CC298" w14:textId="77777777" w:rsidTr="00FE080A">
        <w:tc>
          <w:tcPr>
            <w:tcW w:w="500" w:type="dxa"/>
            <w:tcMar>
              <w:top w:w="60" w:type="dxa"/>
              <w:left w:w="80" w:type="dxa"/>
              <w:bottom w:w="60" w:type="dxa"/>
              <w:right w:w="80" w:type="dxa"/>
            </w:tcMar>
          </w:tcPr>
          <w:p w14:paraId="505BBBE7" w14:textId="77777777" w:rsidR="00311655" w:rsidRPr="00857141" w:rsidRDefault="006F6B19" w:rsidP="00311655">
            <w:pPr>
              <w:jc w:val="center"/>
              <w:rPr>
                <w:sz w:val="20"/>
                <w:szCs w:val="20"/>
                <w:lang w:val="en-US"/>
              </w:rPr>
            </w:pPr>
            <w:r w:rsidRPr="00857141">
              <w:rPr>
                <w:sz w:val="20"/>
                <w:szCs w:val="20"/>
                <w:lang w:val="en-US"/>
              </w:rPr>
              <w:t>1</w:t>
            </w:r>
          </w:p>
        </w:tc>
        <w:tc>
          <w:tcPr>
            <w:tcW w:w="1792" w:type="dxa"/>
            <w:tcMar>
              <w:top w:w="60" w:type="dxa"/>
              <w:left w:w="80" w:type="dxa"/>
              <w:bottom w:w="60" w:type="dxa"/>
              <w:right w:w="80" w:type="dxa"/>
            </w:tcMar>
          </w:tcPr>
          <w:p w14:paraId="6A44645B" w14:textId="77777777" w:rsidR="00311655" w:rsidRPr="00857141" w:rsidRDefault="00311655" w:rsidP="00311655">
            <w:pPr>
              <w:jc w:val="both"/>
              <w:rPr>
                <w:sz w:val="20"/>
                <w:szCs w:val="20"/>
              </w:rPr>
            </w:pPr>
          </w:p>
        </w:tc>
        <w:tc>
          <w:tcPr>
            <w:tcW w:w="894" w:type="dxa"/>
            <w:tcMar>
              <w:top w:w="60" w:type="dxa"/>
              <w:left w:w="80" w:type="dxa"/>
              <w:bottom w:w="60" w:type="dxa"/>
              <w:right w:w="80" w:type="dxa"/>
            </w:tcMar>
          </w:tcPr>
          <w:p w14:paraId="5CCAF649" w14:textId="77777777" w:rsidR="00311655" w:rsidRPr="00857141" w:rsidRDefault="00311655" w:rsidP="00311655">
            <w:pPr>
              <w:jc w:val="center"/>
            </w:pPr>
          </w:p>
        </w:tc>
        <w:tc>
          <w:tcPr>
            <w:tcW w:w="797" w:type="dxa"/>
            <w:tcMar>
              <w:top w:w="60" w:type="dxa"/>
              <w:left w:w="80" w:type="dxa"/>
              <w:bottom w:w="60" w:type="dxa"/>
              <w:right w:w="80" w:type="dxa"/>
            </w:tcMar>
          </w:tcPr>
          <w:p w14:paraId="715738B1" w14:textId="77777777" w:rsidR="00311655" w:rsidRPr="00857141" w:rsidRDefault="00311655" w:rsidP="00311655">
            <w:pPr>
              <w:jc w:val="center"/>
            </w:pPr>
          </w:p>
        </w:tc>
        <w:tc>
          <w:tcPr>
            <w:tcW w:w="797" w:type="dxa"/>
            <w:tcMar>
              <w:top w:w="60" w:type="dxa"/>
              <w:left w:w="80" w:type="dxa"/>
              <w:bottom w:w="60" w:type="dxa"/>
              <w:right w:w="80" w:type="dxa"/>
            </w:tcMar>
          </w:tcPr>
          <w:p w14:paraId="3A26C6E7" w14:textId="77777777" w:rsidR="00311655" w:rsidRPr="00857141" w:rsidRDefault="00311655" w:rsidP="00311655">
            <w:pPr>
              <w:jc w:val="center"/>
            </w:pPr>
          </w:p>
        </w:tc>
        <w:tc>
          <w:tcPr>
            <w:tcW w:w="836" w:type="dxa"/>
            <w:tcMar>
              <w:top w:w="60" w:type="dxa"/>
              <w:left w:w="80" w:type="dxa"/>
              <w:bottom w:w="60" w:type="dxa"/>
              <w:right w:w="80" w:type="dxa"/>
            </w:tcMar>
          </w:tcPr>
          <w:p w14:paraId="7CA95545" w14:textId="77777777" w:rsidR="00311655" w:rsidRPr="00857141" w:rsidRDefault="00311655" w:rsidP="00311655">
            <w:pPr>
              <w:jc w:val="center"/>
            </w:pPr>
          </w:p>
        </w:tc>
        <w:tc>
          <w:tcPr>
            <w:tcW w:w="697" w:type="dxa"/>
            <w:tcMar>
              <w:top w:w="60" w:type="dxa"/>
              <w:left w:w="80" w:type="dxa"/>
              <w:bottom w:w="60" w:type="dxa"/>
              <w:right w:w="80" w:type="dxa"/>
            </w:tcMar>
          </w:tcPr>
          <w:p w14:paraId="0739319B" w14:textId="77777777" w:rsidR="00311655" w:rsidRPr="00857141" w:rsidRDefault="00311655" w:rsidP="00311655">
            <w:pPr>
              <w:jc w:val="center"/>
            </w:pPr>
          </w:p>
        </w:tc>
        <w:tc>
          <w:tcPr>
            <w:tcW w:w="699" w:type="dxa"/>
            <w:tcMar>
              <w:top w:w="60" w:type="dxa"/>
              <w:left w:w="80" w:type="dxa"/>
              <w:bottom w:w="60" w:type="dxa"/>
              <w:right w:w="80" w:type="dxa"/>
            </w:tcMar>
          </w:tcPr>
          <w:p w14:paraId="3830AC66" w14:textId="77777777" w:rsidR="00311655" w:rsidRPr="00857141" w:rsidRDefault="00311655" w:rsidP="00311655">
            <w:pPr>
              <w:jc w:val="center"/>
            </w:pPr>
          </w:p>
        </w:tc>
        <w:tc>
          <w:tcPr>
            <w:tcW w:w="1019" w:type="dxa"/>
            <w:tcMar>
              <w:top w:w="60" w:type="dxa"/>
              <w:left w:w="80" w:type="dxa"/>
              <w:bottom w:w="60" w:type="dxa"/>
              <w:right w:w="80" w:type="dxa"/>
            </w:tcMar>
          </w:tcPr>
          <w:p w14:paraId="3E529B86" w14:textId="77777777" w:rsidR="00311655" w:rsidRPr="00857141" w:rsidRDefault="00311655" w:rsidP="00311655">
            <w:pPr>
              <w:jc w:val="center"/>
            </w:pPr>
          </w:p>
        </w:tc>
        <w:tc>
          <w:tcPr>
            <w:tcW w:w="995" w:type="dxa"/>
            <w:tcMar>
              <w:top w:w="60" w:type="dxa"/>
              <w:left w:w="80" w:type="dxa"/>
              <w:bottom w:w="60" w:type="dxa"/>
              <w:right w:w="80" w:type="dxa"/>
            </w:tcMar>
          </w:tcPr>
          <w:p w14:paraId="02252EB0" w14:textId="77777777" w:rsidR="00311655" w:rsidRPr="00857141" w:rsidRDefault="00311655" w:rsidP="00311655">
            <w:pPr>
              <w:jc w:val="center"/>
            </w:pPr>
          </w:p>
        </w:tc>
      </w:tr>
      <w:tr w:rsidR="00071159" w:rsidRPr="00857141" w14:paraId="3067BBC0" w14:textId="77777777" w:rsidTr="00FE080A">
        <w:tc>
          <w:tcPr>
            <w:tcW w:w="500" w:type="dxa"/>
            <w:tcMar>
              <w:top w:w="60" w:type="dxa"/>
              <w:left w:w="80" w:type="dxa"/>
              <w:bottom w:w="60" w:type="dxa"/>
              <w:right w:w="80" w:type="dxa"/>
            </w:tcMar>
          </w:tcPr>
          <w:p w14:paraId="384224F4" w14:textId="77777777" w:rsidR="00311655" w:rsidRPr="00857141" w:rsidRDefault="00311655" w:rsidP="00311655">
            <w:pPr>
              <w:jc w:val="center"/>
              <w:rPr>
                <w:sz w:val="20"/>
                <w:szCs w:val="20"/>
                <w:lang w:val="en-US"/>
              </w:rPr>
            </w:pPr>
          </w:p>
        </w:tc>
        <w:tc>
          <w:tcPr>
            <w:tcW w:w="1792" w:type="dxa"/>
            <w:tcMar>
              <w:top w:w="60" w:type="dxa"/>
              <w:left w:w="80" w:type="dxa"/>
              <w:bottom w:w="60" w:type="dxa"/>
              <w:right w:w="80" w:type="dxa"/>
            </w:tcMar>
          </w:tcPr>
          <w:p w14:paraId="5C90660D" w14:textId="77777777" w:rsidR="00311655" w:rsidRPr="00857141" w:rsidRDefault="00311655" w:rsidP="00311655">
            <w:pPr>
              <w:jc w:val="both"/>
              <w:rPr>
                <w:sz w:val="20"/>
                <w:szCs w:val="20"/>
              </w:rPr>
            </w:pPr>
          </w:p>
        </w:tc>
        <w:tc>
          <w:tcPr>
            <w:tcW w:w="894" w:type="dxa"/>
            <w:tcMar>
              <w:top w:w="60" w:type="dxa"/>
              <w:left w:w="80" w:type="dxa"/>
              <w:bottom w:w="60" w:type="dxa"/>
              <w:right w:w="80" w:type="dxa"/>
            </w:tcMar>
          </w:tcPr>
          <w:p w14:paraId="2AA7F084" w14:textId="77777777" w:rsidR="00311655" w:rsidRPr="00857141" w:rsidRDefault="00311655" w:rsidP="00311655">
            <w:pPr>
              <w:jc w:val="center"/>
            </w:pPr>
          </w:p>
        </w:tc>
        <w:tc>
          <w:tcPr>
            <w:tcW w:w="797" w:type="dxa"/>
            <w:tcMar>
              <w:top w:w="60" w:type="dxa"/>
              <w:left w:w="80" w:type="dxa"/>
              <w:bottom w:w="60" w:type="dxa"/>
              <w:right w:w="80" w:type="dxa"/>
            </w:tcMar>
          </w:tcPr>
          <w:p w14:paraId="07C2D218" w14:textId="77777777" w:rsidR="00311655" w:rsidRPr="00857141" w:rsidRDefault="00311655" w:rsidP="00311655">
            <w:pPr>
              <w:jc w:val="center"/>
            </w:pPr>
          </w:p>
        </w:tc>
        <w:tc>
          <w:tcPr>
            <w:tcW w:w="797" w:type="dxa"/>
            <w:tcMar>
              <w:top w:w="60" w:type="dxa"/>
              <w:left w:w="80" w:type="dxa"/>
              <w:bottom w:w="60" w:type="dxa"/>
              <w:right w:w="80" w:type="dxa"/>
            </w:tcMar>
          </w:tcPr>
          <w:p w14:paraId="5802A9E6" w14:textId="77777777" w:rsidR="00311655" w:rsidRPr="00857141" w:rsidRDefault="00311655" w:rsidP="00311655">
            <w:pPr>
              <w:jc w:val="center"/>
            </w:pPr>
          </w:p>
        </w:tc>
        <w:tc>
          <w:tcPr>
            <w:tcW w:w="836" w:type="dxa"/>
            <w:tcMar>
              <w:top w:w="60" w:type="dxa"/>
              <w:left w:w="80" w:type="dxa"/>
              <w:bottom w:w="60" w:type="dxa"/>
              <w:right w:w="80" w:type="dxa"/>
            </w:tcMar>
          </w:tcPr>
          <w:p w14:paraId="793CCBD2" w14:textId="77777777" w:rsidR="00311655" w:rsidRPr="00857141" w:rsidRDefault="00311655" w:rsidP="00311655">
            <w:pPr>
              <w:jc w:val="center"/>
            </w:pPr>
          </w:p>
        </w:tc>
        <w:tc>
          <w:tcPr>
            <w:tcW w:w="697" w:type="dxa"/>
            <w:tcMar>
              <w:top w:w="60" w:type="dxa"/>
              <w:left w:w="80" w:type="dxa"/>
              <w:bottom w:w="60" w:type="dxa"/>
              <w:right w:w="80" w:type="dxa"/>
            </w:tcMar>
          </w:tcPr>
          <w:p w14:paraId="2C642D61" w14:textId="77777777" w:rsidR="00311655" w:rsidRPr="00857141" w:rsidRDefault="00311655" w:rsidP="00311655">
            <w:pPr>
              <w:jc w:val="center"/>
            </w:pPr>
          </w:p>
        </w:tc>
        <w:tc>
          <w:tcPr>
            <w:tcW w:w="699" w:type="dxa"/>
            <w:tcMar>
              <w:top w:w="60" w:type="dxa"/>
              <w:left w:w="80" w:type="dxa"/>
              <w:bottom w:w="60" w:type="dxa"/>
              <w:right w:w="80" w:type="dxa"/>
            </w:tcMar>
          </w:tcPr>
          <w:p w14:paraId="1A2D9FE8" w14:textId="77777777" w:rsidR="00311655" w:rsidRPr="00857141" w:rsidRDefault="00311655" w:rsidP="00311655">
            <w:pPr>
              <w:jc w:val="center"/>
            </w:pPr>
          </w:p>
        </w:tc>
        <w:tc>
          <w:tcPr>
            <w:tcW w:w="1019" w:type="dxa"/>
            <w:tcMar>
              <w:top w:w="60" w:type="dxa"/>
              <w:left w:w="80" w:type="dxa"/>
              <w:bottom w:w="60" w:type="dxa"/>
              <w:right w:w="80" w:type="dxa"/>
            </w:tcMar>
          </w:tcPr>
          <w:p w14:paraId="635C4D90" w14:textId="77777777" w:rsidR="00311655" w:rsidRPr="00857141" w:rsidRDefault="00311655" w:rsidP="00311655">
            <w:pPr>
              <w:jc w:val="center"/>
            </w:pPr>
          </w:p>
        </w:tc>
        <w:tc>
          <w:tcPr>
            <w:tcW w:w="995" w:type="dxa"/>
            <w:tcMar>
              <w:top w:w="60" w:type="dxa"/>
              <w:left w:w="80" w:type="dxa"/>
              <w:bottom w:w="60" w:type="dxa"/>
              <w:right w:w="80" w:type="dxa"/>
            </w:tcMar>
          </w:tcPr>
          <w:p w14:paraId="671875B0" w14:textId="77777777" w:rsidR="00311655" w:rsidRPr="00857141" w:rsidRDefault="00311655" w:rsidP="00311655">
            <w:pPr>
              <w:jc w:val="center"/>
            </w:pPr>
          </w:p>
        </w:tc>
      </w:tr>
    </w:tbl>
    <w:p w14:paraId="169A9449" w14:textId="77777777" w:rsidR="004B7AFA" w:rsidRPr="00857141" w:rsidRDefault="004B7AFA"/>
    <w:p w14:paraId="43377EB3" w14:textId="77777777" w:rsidR="004B7AFA" w:rsidRPr="00857141" w:rsidRDefault="006F6B19" w:rsidP="00311655">
      <w:pPr>
        <w:ind w:left="4320"/>
        <w:jc w:val="center"/>
      </w:pPr>
      <w:r w:rsidRPr="00857141">
        <w:rPr>
          <w:i/>
          <w:iCs/>
        </w:rPr>
        <w:t>............, ngày ...... tháng ..... năm 202....</w:t>
      </w:r>
    </w:p>
    <w:p w14:paraId="43046C1F" w14:textId="77777777" w:rsidR="00311655" w:rsidRPr="00857141" w:rsidRDefault="006F6B19" w:rsidP="00311655">
      <w:pPr>
        <w:ind w:left="4320"/>
        <w:jc w:val="center"/>
        <w:rPr>
          <w:b/>
          <w:bCs/>
          <w:lang w:val="en-US"/>
        </w:rPr>
      </w:pPr>
      <w:r w:rsidRPr="00857141">
        <w:rPr>
          <w:b/>
          <w:bCs/>
        </w:rPr>
        <w:t>THỦ TRƯỞNG</w:t>
      </w:r>
    </w:p>
    <w:p w14:paraId="1BB4CBF6" w14:textId="77777777" w:rsidR="004B7AFA" w:rsidRPr="00857141" w:rsidRDefault="006F6B19" w:rsidP="00311655">
      <w:pPr>
        <w:ind w:left="4320"/>
        <w:jc w:val="center"/>
        <w:rPr>
          <w:i/>
          <w:iCs/>
        </w:rPr>
      </w:pPr>
      <w:r w:rsidRPr="00857141">
        <w:rPr>
          <w:i/>
          <w:iCs/>
          <w:lang w:val="en-US"/>
        </w:rPr>
        <w:t>(</w:t>
      </w:r>
      <w:r w:rsidR="00381C54" w:rsidRPr="00857141">
        <w:rPr>
          <w:i/>
          <w:iCs/>
        </w:rPr>
        <w:t>Ký tên, đóng dấu)</w:t>
      </w:r>
    </w:p>
    <w:p w14:paraId="02016906" w14:textId="77777777" w:rsidR="004B7AFA" w:rsidRPr="00857141" w:rsidRDefault="006F6B19">
      <w:r w:rsidRPr="00857141">
        <w:br w:type="page"/>
      </w:r>
    </w:p>
    <w:p w14:paraId="0B26B7B1" w14:textId="77777777" w:rsidR="00FE080A" w:rsidRPr="00857141" w:rsidRDefault="006F6B19" w:rsidP="00FE080A">
      <w:pPr>
        <w:widowControl w:val="0"/>
        <w:spacing w:before="40" w:line="264" w:lineRule="auto"/>
        <w:jc w:val="center"/>
        <w:rPr>
          <w:b/>
          <w:sz w:val="28"/>
        </w:rPr>
      </w:pPr>
      <w:r w:rsidRPr="00857141">
        <w:rPr>
          <w:b/>
          <w:sz w:val="28"/>
        </w:rPr>
        <w:lastRenderedPageBreak/>
        <w:t>TÊN ĐƠN VỊ</w:t>
      </w:r>
      <w:r w:rsidRPr="00857141">
        <w:rPr>
          <w:b/>
          <w:sz w:val="28"/>
        </w:rPr>
        <w:tab/>
      </w:r>
      <w:r w:rsidRPr="00857141">
        <w:rPr>
          <w:b/>
          <w:sz w:val="28"/>
        </w:rPr>
        <w:tab/>
      </w:r>
      <w:r w:rsidRPr="00857141">
        <w:rPr>
          <w:b/>
          <w:sz w:val="28"/>
        </w:rPr>
        <w:tab/>
      </w:r>
      <w:r w:rsidRPr="00857141">
        <w:rPr>
          <w:b/>
          <w:sz w:val="28"/>
        </w:rPr>
        <w:tab/>
      </w:r>
      <w:r w:rsidRPr="00857141">
        <w:rPr>
          <w:b/>
          <w:sz w:val="28"/>
        </w:rPr>
        <w:tab/>
      </w:r>
      <w:r w:rsidRPr="00857141">
        <w:rPr>
          <w:b/>
          <w:sz w:val="28"/>
        </w:rPr>
        <w:tab/>
        <w:t>Mẫu số 04/TH-TTKT</w:t>
      </w:r>
    </w:p>
    <w:p w14:paraId="6761B0BB" w14:textId="77777777" w:rsidR="00FE080A" w:rsidRPr="00857141" w:rsidRDefault="00FE080A">
      <w:pPr>
        <w:spacing w:before="200" w:after="100"/>
        <w:jc w:val="center"/>
        <w:rPr>
          <w:b/>
          <w:bCs/>
          <w:sz w:val="24"/>
          <w:szCs w:val="24"/>
        </w:rPr>
      </w:pPr>
    </w:p>
    <w:p w14:paraId="29C5E5F2" w14:textId="77777777" w:rsidR="004B7AFA" w:rsidRPr="00857141" w:rsidRDefault="006F6B19">
      <w:pPr>
        <w:spacing w:after="60"/>
        <w:jc w:val="center"/>
      </w:pPr>
      <w:r w:rsidRPr="00857141">
        <w:rPr>
          <w:b/>
          <w:bCs/>
        </w:rPr>
        <w:t>BIỂU TỔNG HỢP KẾT QUẢ KIỂM TRA</w:t>
      </w:r>
    </w:p>
    <w:p w14:paraId="28132E50" w14:textId="77777777" w:rsidR="004B7AFA" w:rsidRPr="00857141" w:rsidRDefault="006F6B19" w:rsidP="00311655">
      <w:pPr>
        <w:spacing w:before="60" w:after="60" w:line="360" w:lineRule="auto"/>
        <w:jc w:val="center"/>
        <w:rPr>
          <w:i/>
          <w:iCs/>
          <w:lang w:val="en-US"/>
        </w:rPr>
      </w:pPr>
      <w:r w:rsidRPr="00857141">
        <w:rPr>
          <w:i/>
          <w:iCs/>
        </w:rPr>
        <w:t>(Đến tháng .... năm 202...; kèm theo Báo cáo số .../... ngày .../.../.../.)</w:t>
      </w:r>
    </w:p>
    <w:p w14:paraId="02E46BCA" w14:textId="77777777" w:rsidR="00311655" w:rsidRPr="00857141" w:rsidRDefault="00311655" w:rsidP="00311655">
      <w:pPr>
        <w:spacing w:before="60" w:after="60" w:line="360" w:lineRule="auto"/>
        <w:jc w:val="center"/>
        <w:rPr>
          <w:i/>
          <w:iCs/>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
        <w:gridCol w:w="1009"/>
        <w:gridCol w:w="953"/>
        <w:gridCol w:w="865"/>
        <w:gridCol w:w="871"/>
        <w:gridCol w:w="1088"/>
        <w:gridCol w:w="1121"/>
        <w:gridCol w:w="1446"/>
        <w:gridCol w:w="875"/>
        <w:gridCol w:w="605"/>
      </w:tblGrid>
      <w:tr w:rsidR="00071159" w:rsidRPr="00857141" w14:paraId="1D6D0D43" w14:textId="77777777" w:rsidTr="00311655">
        <w:trPr>
          <w:trHeight w:val="340"/>
          <w:jc w:val="center"/>
        </w:trPr>
        <w:tc>
          <w:tcPr>
            <w:tcW w:w="273" w:type="pct"/>
            <w:vMerge w:val="restart"/>
            <w:vAlign w:val="center"/>
          </w:tcPr>
          <w:p w14:paraId="1007C4C1" w14:textId="77777777" w:rsidR="00311655" w:rsidRPr="00857141" w:rsidRDefault="006F6B19" w:rsidP="00307F78">
            <w:pPr>
              <w:spacing w:before="120" w:after="100" w:afterAutospacing="1"/>
              <w:jc w:val="center"/>
              <w:rPr>
                <w:sz w:val="24"/>
                <w:szCs w:val="24"/>
              </w:rPr>
            </w:pPr>
            <w:r w:rsidRPr="00857141">
              <w:rPr>
                <w:sz w:val="24"/>
                <w:szCs w:val="24"/>
              </w:rPr>
              <w:t>TT</w:t>
            </w:r>
          </w:p>
        </w:tc>
        <w:tc>
          <w:tcPr>
            <w:tcW w:w="540" w:type="pct"/>
            <w:vMerge w:val="restart"/>
            <w:vAlign w:val="center"/>
          </w:tcPr>
          <w:p w14:paraId="1513E594" w14:textId="565BE179" w:rsidR="00311655" w:rsidRPr="00857141" w:rsidRDefault="006F6B19" w:rsidP="00307F78">
            <w:pPr>
              <w:spacing w:before="120" w:after="100" w:afterAutospacing="1"/>
              <w:jc w:val="center"/>
              <w:rPr>
                <w:sz w:val="24"/>
                <w:szCs w:val="24"/>
              </w:rPr>
            </w:pPr>
            <w:r w:rsidRPr="00857141">
              <w:rPr>
                <w:sz w:val="24"/>
                <w:szCs w:val="24"/>
              </w:rPr>
              <w:t xml:space="preserve">Đối tượng kiểm tra (Tên </w:t>
            </w:r>
            <w:r w:rsidR="005412CF" w:rsidRPr="00857141">
              <w:rPr>
                <w:sz w:val="24"/>
                <w:szCs w:val="24"/>
                <w:lang w:val="en-US"/>
              </w:rPr>
              <w:t>doanh nghiệp</w:t>
            </w:r>
            <w:r w:rsidRPr="00857141">
              <w:rPr>
                <w:sz w:val="24"/>
                <w:szCs w:val="24"/>
              </w:rPr>
              <w:t>, mã số)</w:t>
            </w:r>
          </w:p>
        </w:tc>
        <w:tc>
          <w:tcPr>
            <w:tcW w:w="973" w:type="pct"/>
            <w:gridSpan w:val="2"/>
            <w:vAlign w:val="center"/>
          </w:tcPr>
          <w:p w14:paraId="375B117E" w14:textId="77777777" w:rsidR="00311655" w:rsidRPr="00857141" w:rsidRDefault="006F6B19" w:rsidP="00307F78">
            <w:pPr>
              <w:spacing w:before="120" w:after="100" w:afterAutospacing="1"/>
              <w:jc w:val="center"/>
              <w:rPr>
                <w:sz w:val="24"/>
                <w:szCs w:val="24"/>
              </w:rPr>
            </w:pPr>
            <w:r w:rsidRPr="00857141">
              <w:rPr>
                <w:sz w:val="24"/>
                <w:szCs w:val="24"/>
              </w:rPr>
              <w:t>Quyết định, văn bản kiểm tra (Số, ngày tháng năm)</w:t>
            </w:r>
          </w:p>
        </w:tc>
        <w:tc>
          <w:tcPr>
            <w:tcW w:w="466" w:type="pct"/>
            <w:vMerge w:val="restart"/>
            <w:vAlign w:val="center"/>
          </w:tcPr>
          <w:p w14:paraId="3BBAE77D" w14:textId="77777777" w:rsidR="00311655" w:rsidRPr="00857141" w:rsidRDefault="006F6B19" w:rsidP="00307F78">
            <w:pPr>
              <w:spacing w:before="120" w:after="100" w:afterAutospacing="1"/>
              <w:jc w:val="center"/>
              <w:rPr>
                <w:sz w:val="24"/>
                <w:szCs w:val="24"/>
              </w:rPr>
            </w:pPr>
            <w:r w:rsidRPr="00857141">
              <w:rPr>
                <w:sz w:val="24"/>
                <w:szCs w:val="24"/>
              </w:rPr>
              <w:t>Thời gian tiến hành kiểm tra</w:t>
            </w:r>
          </w:p>
        </w:tc>
        <w:tc>
          <w:tcPr>
            <w:tcW w:w="582" w:type="pct"/>
            <w:vMerge w:val="restart"/>
            <w:vAlign w:val="center"/>
          </w:tcPr>
          <w:p w14:paraId="0C4F82A6" w14:textId="77777777" w:rsidR="00311655" w:rsidRPr="00857141" w:rsidRDefault="006F6B19" w:rsidP="00307F78">
            <w:pPr>
              <w:spacing w:before="120" w:after="100" w:afterAutospacing="1"/>
              <w:jc w:val="center"/>
              <w:rPr>
                <w:sz w:val="24"/>
                <w:szCs w:val="24"/>
              </w:rPr>
            </w:pPr>
            <w:r w:rsidRPr="00857141">
              <w:rPr>
                <w:sz w:val="24"/>
                <w:szCs w:val="24"/>
              </w:rPr>
              <w:t>Văn bản về kết quả kiểm tra (Kết luận, báo cáo, biên bản)</w:t>
            </w:r>
          </w:p>
        </w:tc>
        <w:tc>
          <w:tcPr>
            <w:tcW w:w="600" w:type="pct"/>
            <w:vMerge w:val="restart"/>
            <w:vAlign w:val="center"/>
          </w:tcPr>
          <w:p w14:paraId="6153E4C8" w14:textId="77777777" w:rsidR="00311655" w:rsidRPr="00857141" w:rsidRDefault="006F6B19" w:rsidP="00307F78">
            <w:pPr>
              <w:spacing w:before="120" w:after="100" w:afterAutospacing="1"/>
              <w:jc w:val="center"/>
              <w:rPr>
                <w:sz w:val="24"/>
                <w:szCs w:val="24"/>
              </w:rPr>
            </w:pPr>
            <w:r w:rsidRPr="00857141">
              <w:rPr>
                <w:sz w:val="24"/>
                <w:szCs w:val="24"/>
              </w:rPr>
              <w:t>Tóm tắt kết quả kiểm tra (Vi phạm, sai phạm)</w:t>
            </w:r>
          </w:p>
        </w:tc>
        <w:tc>
          <w:tcPr>
            <w:tcW w:w="774" w:type="pct"/>
            <w:vMerge w:val="restart"/>
            <w:vAlign w:val="center"/>
          </w:tcPr>
          <w:p w14:paraId="6A7CBB9F" w14:textId="4080133B" w:rsidR="00311655" w:rsidRPr="00857141" w:rsidRDefault="006F6B19" w:rsidP="00307F78">
            <w:pPr>
              <w:spacing w:before="120" w:after="100" w:afterAutospacing="1"/>
              <w:jc w:val="center"/>
              <w:rPr>
                <w:sz w:val="24"/>
                <w:szCs w:val="24"/>
              </w:rPr>
            </w:pPr>
            <w:r w:rsidRPr="00857141">
              <w:rPr>
                <w:sz w:val="24"/>
                <w:szCs w:val="24"/>
              </w:rPr>
              <w:t xml:space="preserve">Kết quả xử lý qua kiểm tra (xử phạt </w:t>
            </w:r>
            <w:r w:rsidR="00BC2698" w:rsidRPr="00857141">
              <w:rPr>
                <w:sz w:val="24"/>
                <w:szCs w:val="24"/>
                <w:lang w:val="en-US"/>
              </w:rPr>
              <w:t>vi phạm hành chính</w:t>
            </w:r>
            <w:r w:rsidRPr="00857141">
              <w:rPr>
                <w:sz w:val="24"/>
                <w:szCs w:val="24"/>
              </w:rPr>
              <w:t xml:space="preserve">, thu hồi Giấy </w:t>
            </w:r>
            <w:r w:rsidR="00BC2698" w:rsidRPr="00857141">
              <w:rPr>
                <w:sz w:val="24"/>
                <w:szCs w:val="24"/>
                <w:lang w:val="en-US"/>
              </w:rPr>
              <w:t>chứng nhận</w:t>
            </w:r>
            <w:r w:rsidRPr="00857141">
              <w:rPr>
                <w:sz w:val="24"/>
                <w:szCs w:val="24"/>
              </w:rPr>
              <w:t xml:space="preserve"> </w:t>
            </w:r>
            <w:r w:rsidR="005412CF" w:rsidRPr="00857141">
              <w:rPr>
                <w:sz w:val="24"/>
                <w:szCs w:val="24"/>
              </w:rPr>
              <w:t>đ</w:t>
            </w:r>
            <w:r w:rsidR="005412CF" w:rsidRPr="00857141">
              <w:rPr>
                <w:sz w:val="24"/>
                <w:szCs w:val="24"/>
                <w:lang w:val="en-US"/>
              </w:rPr>
              <w:t>ăng ký kinh doanh</w:t>
            </w:r>
            <w:r w:rsidRPr="00857141">
              <w:rPr>
                <w:sz w:val="24"/>
                <w:szCs w:val="24"/>
              </w:rPr>
              <w:t>)</w:t>
            </w:r>
          </w:p>
        </w:tc>
        <w:tc>
          <w:tcPr>
            <w:tcW w:w="468" w:type="pct"/>
            <w:vMerge w:val="restart"/>
            <w:vAlign w:val="center"/>
          </w:tcPr>
          <w:p w14:paraId="4E36C357" w14:textId="77777777" w:rsidR="00311655" w:rsidRPr="00857141" w:rsidRDefault="006F6B19" w:rsidP="00307F78">
            <w:pPr>
              <w:spacing w:before="120" w:after="100" w:afterAutospacing="1"/>
              <w:jc w:val="center"/>
              <w:rPr>
                <w:sz w:val="24"/>
                <w:szCs w:val="24"/>
              </w:rPr>
            </w:pPr>
            <w:r w:rsidRPr="00857141">
              <w:rPr>
                <w:sz w:val="24"/>
                <w:szCs w:val="24"/>
              </w:rPr>
              <w:t>Kiến nghị phối hợp xử lý khác</w:t>
            </w:r>
          </w:p>
        </w:tc>
        <w:tc>
          <w:tcPr>
            <w:tcW w:w="325" w:type="pct"/>
            <w:vMerge w:val="restart"/>
            <w:vAlign w:val="center"/>
          </w:tcPr>
          <w:p w14:paraId="25F0AEC2" w14:textId="77777777" w:rsidR="00311655" w:rsidRPr="00857141" w:rsidRDefault="006F6B19" w:rsidP="00307F78">
            <w:pPr>
              <w:spacing w:before="120" w:after="100" w:afterAutospacing="1"/>
              <w:jc w:val="center"/>
              <w:rPr>
                <w:sz w:val="24"/>
                <w:szCs w:val="24"/>
              </w:rPr>
            </w:pPr>
            <w:r w:rsidRPr="00857141">
              <w:rPr>
                <w:sz w:val="24"/>
                <w:szCs w:val="24"/>
              </w:rPr>
              <w:t>Ghi chú</w:t>
            </w:r>
          </w:p>
        </w:tc>
      </w:tr>
      <w:tr w:rsidR="00071159" w:rsidRPr="00857141" w14:paraId="3E118A1C" w14:textId="77777777" w:rsidTr="00311655">
        <w:trPr>
          <w:trHeight w:val="340"/>
          <w:jc w:val="center"/>
        </w:trPr>
        <w:tc>
          <w:tcPr>
            <w:tcW w:w="273" w:type="pct"/>
            <w:vMerge/>
          </w:tcPr>
          <w:p w14:paraId="7BA2936F" w14:textId="77777777" w:rsidR="00311655" w:rsidRPr="00857141" w:rsidRDefault="00311655" w:rsidP="00307F78">
            <w:pPr>
              <w:spacing w:before="120" w:after="100" w:afterAutospacing="1"/>
              <w:jc w:val="center"/>
              <w:rPr>
                <w:sz w:val="24"/>
                <w:szCs w:val="24"/>
              </w:rPr>
            </w:pPr>
          </w:p>
        </w:tc>
        <w:tc>
          <w:tcPr>
            <w:tcW w:w="540" w:type="pct"/>
            <w:vMerge/>
          </w:tcPr>
          <w:p w14:paraId="26FF1032" w14:textId="77777777" w:rsidR="00311655" w:rsidRPr="00857141" w:rsidRDefault="00311655" w:rsidP="00307F78">
            <w:pPr>
              <w:spacing w:before="120" w:after="100" w:afterAutospacing="1"/>
              <w:jc w:val="center"/>
              <w:rPr>
                <w:sz w:val="24"/>
                <w:szCs w:val="24"/>
              </w:rPr>
            </w:pPr>
          </w:p>
        </w:tc>
        <w:tc>
          <w:tcPr>
            <w:tcW w:w="510" w:type="pct"/>
            <w:vAlign w:val="center"/>
          </w:tcPr>
          <w:p w14:paraId="221D2635" w14:textId="77777777" w:rsidR="00311655" w:rsidRPr="00857141" w:rsidRDefault="006F6B19" w:rsidP="00307F78">
            <w:pPr>
              <w:spacing w:before="120" w:after="100" w:afterAutospacing="1"/>
              <w:jc w:val="center"/>
              <w:rPr>
                <w:sz w:val="24"/>
                <w:szCs w:val="24"/>
              </w:rPr>
            </w:pPr>
            <w:r w:rsidRPr="00857141">
              <w:rPr>
                <w:sz w:val="24"/>
                <w:szCs w:val="24"/>
              </w:rPr>
              <w:t>Kiểm tra theo kế hoạch</w:t>
            </w:r>
          </w:p>
        </w:tc>
        <w:tc>
          <w:tcPr>
            <w:tcW w:w="463" w:type="pct"/>
            <w:vAlign w:val="center"/>
          </w:tcPr>
          <w:p w14:paraId="534F8323" w14:textId="77777777" w:rsidR="00311655" w:rsidRPr="00857141" w:rsidRDefault="006F6B19" w:rsidP="00307F78">
            <w:pPr>
              <w:spacing w:before="120" w:after="100" w:afterAutospacing="1"/>
              <w:jc w:val="center"/>
              <w:rPr>
                <w:sz w:val="24"/>
                <w:szCs w:val="24"/>
              </w:rPr>
            </w:pPr>
            <w:r w:rsidRPr="00857141">
              <w:rPr>
                <w:sz w:val="24"/>
                <w:szCs w:val="24"/>
              </w:rPr>
              <w:t>Kiểm tra đột xuất</w:t>
            </w:r>
          </w:p>
        </w:tc>
        <w:tc>
          <w:tcPr>
            <w:tcW w:w="466" w:type="pct"/>
            <w:vMerge/>
          </w:tcPr>
          <w:p w14:paraId="2C66C549" w14:textId="77777777" w:rsidR="00311655" w:rsidRPr="00857141" w:rsidRDefault="00311655" w:rsidP="00307F78">
            <w:pPr>
              <w:spacing w:before="120" w:after="100" w:afterAutospacing="1"/>
              <w:jc w:val="center"/>
              <w:rPr>
                <w:sz w:val="24"/>
                <w:szCs w:val="24"/>
              </w:rPr>
            </w:pPr>
          </w:p>
        </w:tc>
        <w:tc>
          <w:tcPr>
            <w:tcW w:w="582" w:type="pct"/>
            <w:vMerge/>
          </w:tcPr>
          <w:p w14:paraId="7DAB46C0" w14:textId="77777777" w:rsidR="00311655" w:rsidRPr="00857141" w:rsidRDefault="00311655" w:rsidP="00307F78">
            <w:pPr>
              <w:spacing w:before="120" w:after="100" w:afterAutospacing="1"/>
              <w:jc w:val="center"/>
              <w:rPr>
                <w:sz w:val="24"/>
                <w:szCs w:val="24"/>
              </w:rPr>
            </w:pPr>
          </w:p>
        </w:tc>
        <w:tc>
          <w:tcPr>
            <w:tcW w:w="600" w:type="pct"/>
            <w:vMerge/>
          </w:tcPr>
          <w:p w14:paraId="2EC62DA9" w14:textId="77777777" w:rsidR="00311655" w:rsidRPr="00857141" w:rsidRDefault="00311655" w:rsidP="00307F78">
            <w:pPr>
              <w:spacing w:before="120" w:after="100" w:afterAutospacing="1"/>
              <w:jc w:val="center"/>
              <w:rPr>
                <w:sz w:val="24"/>
                <w:szCs w:val="24"/>
              </w:rPr>
            </w:pPr>
          </w:p>
        </w:tc>
        <w:tc>
          <w:tcPr>
            <w:tcW w:w="774" w:type="pct"/>
            <w:vMerge/>
          </w:tcPr>
          <w:p w14:paraId="03D27441" w14:textId="77777777" w:rsidR="00311655" w:rsidRPr="00857141" w:rsidRDefault="00311655" w:rsidP="00307F78">
            <w:pPr>
              <w:spacing w:before="120" w:after="100" w:afterAutospacing="1"/>
              <w:jc w:val="center"/>
              <w:rPr>
                <w:sz w:val="24"/>
                <w:szCs w:val="24"/>
              </w:rPr>
            </w:pPr>
          </w:p>
        </w:tc>
        <w:tc>
          <w:tcPr>
            <w:tcW w:w="468" w:type="pct"/>
            <w:vMerge/>
          </w:tcPr>
          <w:p w14:paraId="3BC29C82" w14:textId="77777777" w:rsidR="00311655" w:rsidRPr="00857141" w:rsidRDefault="00311655" w:rsidP="00307F78">
            <w:pPr>
              <w:spacing w:before="120" w:after="100" w:afterAutospacing="1"/>
              <w:jc w:val="center"/>
              <w:rPr>
                <w:sz w:val="24"/>
                <w:szCs w:val="24"/>
              </w:rPr>
            </w:pPr>
          </w:p>
        </w:tc>
        <w:tc>
          <w:tcPr>
            <w:tcW w:w="325" w:type="pct"/>
            <w:vMerge/>
          </w:tcPr>
          <w:p w14:paraId="33FAF83A" w14:textId="77777777" w:rsidR="00311655" w:rsidRPr="00857141" w:rsidRDefault="00311655" w:rsidP="00307F78">
            <w:pPr>
              <w:spacing w:before="120" w:after="100" w:afterAutospacing="1"/>
              <w:jc w:val="center"/>
              <w:rPr>
                <w:sz w:val="24"/>
                <w:szCs w:val="24"/>
              </w:rPr>
            </w:pPr>
          </w:p>
        </w:tc>
      </w:tr>
      <w:tr w:rsidR="00071159" w:rsidRPr="00857141" w14:paraId="7EDD78EA" w14:textId="77777777" w:rsidTr="00311655">
        <w:trPr>
          <w:trHeight w:val="340"/>
          <w:jc w:val="center"/>
        </w:trPr>
        <w:tc>
          <w:tcPr>
            <w:tcW w:w="273" w:type="pct"/>
          </w:tcPr>
          <w:p w14:paraId="41EC2120" w14:textId="77777777" w:rsidR="00311655" w:rsidRPr="00857141" w:rsidRDefault="00311655" w:rsidP="00307F78">
            <w:pPr>
              <w:spacing w:before="120" w:after="100" w:afterAutospacing="1"/>
              <w:jc w:val="center"/>
              <w:rPr>
                <w:sz w:val="24"/>
                <w:szCs w:val="24"/>
              </w:rPr>
            </w:pPr>
          </w:p>
        </w:tc>
        <w:tc>
          <w:tcPr>
            <w:tcW w:w="540" w:type="pct"/>
          </w:tcPr>
          <w:p w14:paraId="1ABF9102" w14:textId="77777777" w:rsidR="00311655" w:rsidRPr="00857141" w:rsidRDefault="00311655" w:rsidP="00307F78">
            <w:pPr>
              <w:spacing w:before="120" w:after="100" w:afterAutospacing="1"/>
              <w:jc w:val="center"/>
              <w:rPr>
                <w:sz w:val="24"/>
                <w:szCs w:val="24"/>
              </w:rPr>
            </w:pPr>
          </w:p>
        </w:tc>
        <w:tc>
          <w:tcPr>
            <w:tcW w:w="510" w:type="pct"/>
          </w:tcPr>
          <w:p w14:paraId="422ABF09" w14:textId="77777777" w:rsidR="00311655" w:rsidRPr="00857141" w:rsidRDefault="00311655" w:rsidP="00307F78">
            <w:pPr>
              <w:spacing w:before="120" w:after="100" w:afterAutospacing="1"/>
              <w:jc w:val="center"/>
              <w:rPr>
                <w:sz w:val="24"/>
                <w:szCs w:val="24"/>
              </w:rPr>
            </w:pPr>
          </w:p>
        </w:tc>
        <w:tc>
          <w:tcPr>
            <w:tcW w:w="463" w:type="pct"/>
          </w:tcPr>
          <w:p w14:paraId="7CEF96C8" w14:textId="77777777" w:rsidR="00311655" w:rsidRPr="00857141" w:rsidRDefault="00311655" w:rsidP="00307F78">
            <w:pPr>
              <w:spacing w:before="120" w:after="100" w:afterAutospacing="1"/>
              <w:jc w:val="center"/>
              <w:rPr>
                <w:sz w:val="24"/>
                <w:szCs w:val="24"/>
              </w:rPr>
            </w:pPr>
          </w:p>
        </w:tc>
        <w:tc>
          <w:tcPr>
            <w:tcW w:w="466" w:type="pct"/>
          </w:tcPr>
          <w:p w14:paraId="0E7860AF" w14:textId="77777777" w:rsidR="00311655" w:rsidRPr="00857141" w:rsidRDefault="00311655" w:rsidP="00307F78">
            <w:pPr>
              <w:spacing w:before="120" w:after="100" w:afterAutospacing="1"/>
              <w:jc w:val="center"/>
              <w:rPr>
                <w:sz w:val="24"/>
                <w:szCs w:val="24"/>
              </w:rPr>
            </w:pPr>
          </w:p>
        </w:tc>
        <w:tc>
          <w:tcPr>
            <w:tcW w:w="582" w:type="pct"/>
          </w:tcPr>
          <w:p w14:paraId="3B21CDF3" w14:textId="77777777" w:rsidR="00311655" w:rsidRPr="00857141" w:rsidRDefault="00311655" w:rsidP="00307F78">
            <w:pPr>
              <w:spacing w:before="120" w:after="100" w:afterAutospacing="1"/>
              <w:jc w:val="center"/>
              <w:rPr>
                <w:sz w:val="24"/>
                <w:szCs w:val="24"/>
              </w:rPr>
            </w:pPr>
          </w:p>
        </w:tc>
        <w:tc>
          <w:tcPr>
            <w:tcW w:w="600" w:type="pct"/>
          </w:tcPr>
          <w:p w14:paraId="1AE6BBD8" w14:textId="77777777" w:rsidR="00311655" w:rsidRPr="00857141" w:rsidRDefault="00311655" w:rsidP="00307F78">
            <w:pPr>
              <w:spacing w:before="120" w:after="100" w:afterAutospacing="1"/>
              <w:jc w:val="center"/>
              <w:rPr>
                <w:sz w:val="24"/>
                <w:szCs w:val="24"/>
              </w:rPr>
            </w:pPr>
          </w:p>
        </w:tc>
        <w:tc>
          <w:tcPr>
            <w:tcW w:w="774" w:type="pct"/>
          </w:tcPr>
          <w:p w14:paraId="20C11BC5" w14:textId="77777777" w:rsidR="00311655" w:rsidRPr="00857141" w:rsidRDefault="00311655" w:rsidP="00307F78">
            <w:pPr>
              <w:spacing w:before="120" w:after="100" w:afterAutospacing="1"/>
              <w:jc w:val="center"/>
              <w:rPr>
                <w:sz w:val="24"/>
                <w:szCs w:val="24"/>
              </w:rPr>
            </w:pPr>
          </w:p>
        </w:tc>
        <w:tc>
          <w:tcPr>
            <w:tcW w:w="468" w:type="pct"/>
          </w:tcPr>
          <w:p w14:paraId="2B53274A" w14:textId="77777777" w:rsidR="00311655" w:rsidRPr="00857141" w:rsidRDefault="00311655" w:rsidP="00307F78">
            <w:pPr>
              <w:spacing w:before="120" w:after="100" w:afterAutospacing="1"/>
              <w:jc w:val="center"/>
              <w:rPr>
                <w:sz w:val="24"/>
                <w:szCs w:val="24"/>
              </w:rPr>
            </w:pPr>
          </w:p>
        </w:tc>
        <w:tc>
          <w:tcPr>
            <w:tcW w:w="325" w:type="pct"/>
          </w:tcPr>
          <w:p w14:paraId="301709BE" w14:textId="77777777" w:rsidR="00311655" w:rsidRPr="00857141" w:rsidRDefault="00311655" w:rsidP="00307F78">
            <w:pPr>
              <w:spacing w:before="120" w:after="100" w:afterAutospacing="1"/>
              <w:jc w:val="center"/>
              <w:rPr>
                <w:sz w:val="24"/>
                <w:szCs w:val="24"/>
              </w:rPr>
            </w:pPr>
          </w:p>
        </w:tc>
      </w:tr>
      <w:tr w:rsidR="00071159" w:rsidRPr="00857141" w14:paraId="6661797A" w14:textId="77777777" w:rsidTr="00311655">
        <w:trPr>
          <w:trHeight w:val="340"/>
          <w:jc w:val="center"/>
        </w:trPr>
        <w:tc>
          <w:tcPr>
            <w:tcW w:w="273" w:type="pct"/>
          </w:tcPr>
          <w:p w14:paraId="1174A05F" w14:textId="77777777" w:rsidR="00311655" w:rsidRPr="00857141" w:rsidRDefault="00311655" w:rsidP="00307F78">
            <w:pPr>
              <w:spacing w:before="120" w:after="100" w:afterAutospacing="1"/>
              <w:jc w:val="center"/>
              <w:rPr>
                <w:sz w:val="24"/>
                <w:szCs w:val="24"/>
              </w:rPr>
            </w:pPr>
          </w:p>
        </w:tc>
        <w:tc>
          <w:tcPr>
            <w:tcW w:w="540" w:type="pct"/>
          </w:tcPr>
          <w:p w14:paraId="42391DA0" w14:textId="77777777" w:rsidR="00311655" w:rsidRPr="00857141" w:rsidRDefault="00311655" w:rsidP="00307F78">
            <w:pPr>
              <w:spacing w:before="120" w:after="100" w:afterAutospacing="1"/>
              <w:jc w:val="center"/>
              <w:rPr>
                <w:sz w:val="24"/>
                <w:szCs w:val="24"/>
              </w:rPr>
            </w:pPr>
          </w:p>
        </w:tc>
        <w:tc>
          <w:tcPr>
            <w:tcW w:w="510" w:type="pct"/>
          </w:tcPr>
          <w:p w14:paraId="2432570C" w14:textId="77777777" w:rsidR="00311655" w:rsidRPr="00857141" w:rsidRDefault="00311655" w:rsidP="00307F78">
            <w:pPr>
              <w:spacing w:before="120" w:after="100" w:afterAutospacing="1"/>
              <w:jc w:val="center"/>
              <w:rPr>
                <w:sz w:val="24"/>
                <w:szCs w:val="24"/>
              </w:rPr>
            </w:pPr>
          </w:p>
        </w:tc>
        <w:tc>
          <w:tcPr>
            <w:tcW w:w="463" w:type="pct"/>
          </w:tcPr>
          <w:p w14:paraId="3A422B9F" w14:textId="77777777" w:rsidR="00311655" w:rsidRPr="00857141" w:rsidRDefault="00311655" w:rsidP="00307F78">
            <w:pPr>
              <w:spacing w:before="120" w:after="100" w:afterAutospacing="1"/>
              <w:jc w:val="center"/>
              <w:rPr>
                <w:sz w:val="24"/>
                <w:szCs w:val="24"/>
              </w:rPr>
            </w:pPr>
          </w:p>
        </w:tc>
        <w:tc>
          <w:tcPr>
            <w:tcW w:w="466" w:type="pct"/>
          </w:tcPr>
          <w:p w14:paraId="17903873" w14:textId="77777777" w:rsidR="00311655" w:rsidRPr="00857141" w:rsidRDefault="00311655" w:rsidP="00307F78">
            <w:pPr>
              <w:spacing w:before="120" w:after="100" w:afterAutospacing="1"/>
              <w:jc w:val="center"/>
              <w:rPr>
                <w:sz w:val="24"/>
                <w:szCs w:val="24"/>
              </w:rPr>
            </w:pPr>
          </w:p>
        </w:tc>
        <w:tc>
          <w:tcPr>
            <w:tcW w:w="582" w:type="pct"/>
          </w:tcPr>
          <w:p w14:paraId="12D24469" w14:textId="77777777" w:rsidR="00311655" w:rsidRPr="00857141" w:rsidRDefault="00311655" w:rsidP="00307F78">
            <w:pPr>
              <w:spacing w:before="120" w:after="100" w:afterAutospacing="1"/>
              <w:jc w:val="center"/>
              <w:rPr>
                <w:sz w:val="24"/>
                <w:szCs w:val="24"/>
              </w:rPr>
            </w:pPr>
          </w:p>
        </w:tc>
        <w:tc>
          <w:tcPr>
            <w:tcW w:w="600" w:type="pct"/>
          </w:tcPr>
          <w:p w14:paraId="27971F34" w14:textId="77777777" w:rsidR="00311655" w:rsidRPr="00857141" w:rsidRDefault="00311655" w:rsidP="00307F78">
            <w:pPr>
              <w:spacing w:before="120" w:after="100" w:afterAutospacing="1"/>
              <w:jc w:val="center"/>
              <w:rPr>
                <w:sz w:val="24"/>
                <w:szCs w:val="24"/>
              </w:rPr>
            </w:pPr>
          </w:p>
        </w:tc>
        <w:tc>
          <w:tcPr>
            <w:tcW w:w="774" w:type="pct"/>
          </w:tcPr>
          <w:p w14:paraId="6B94C410" w14:textId="77777777" w:rsidR="00311655" w:rsidRPr="00857141" w:rsidRDefault="00311655" w:rsidP="00307F78">
            <w:pPr>
              <w:spacing w:before="120" w:after="100" w:afterAutospacing="1"/>
              <w:jc w:val="center"/>
              <w:rPr>
                <w:sz w:val="24"/>
                <w:szCs w:val="24"/>
              </w:rPr>
            </w:pPr>
          </w:p>
        </w:tc>
        <w:tc>
          <w:tcPr>
            <w:tcW w:w="468" w:type="pct"/>
          </w:tcPr>
          <w:p w14:paraId="4532802A" w14:textId="77777777" w:rsidR="00311655" w:rsidRPr="00857141" w:rsidRDefault="00311655" w:rsidP="00307F78">
            <w:pPr>
              <w:spacing w:before="120" w:after="100" w:afterAutospacing="1"/>
              <w:jc w:val="center"/>
              <w:rPr>
                <w:sz w:val="24"/>
                <w:szCs w:val="24"/>
              </w:rPr>
            </w:pPr>
          </w:p>
        </w:tc>
        <w:tc>
          <w:tcPr>
            <w:tcW w:w="325" w:type="pct"/>
          </w:tcPr>
          <w:p w14:paraId="3D6BA9E5" w14:textId="77777777" w:rsidR="00311655" w:rsidRPr="00857141" w:rsidRDefault="00311655" w:rsidP="00307F78">
            <w:pPr>
              <w:spacing w:before="120" w:after="100" w:afterAutospacing="1"/>
              <w:jc w:val="center"/>
              <w:rPr>
                <w:sz w:val="24"/>
                <w:szCs w:val="24"/>
              </w:rPr>
            </w:pPr>
          </w:p>
        </w:tc>
      </w:tr>
      <w:tr w:rsidR="00071159" w:rsidRPr="00857141" w14:paraId="5DBCE2BB" w14:textId="77777777" w:rsidTr="00311655">
        <w:trPr>
          <w:trHeight w:val="340"/>
          <w:jc w:val="center"/>
        </w:trPr>
        <w:tc>
          <w:tcPr>
            <w:tcW w:w="273" w:type="pct"/>
          </w:tcPr>
          <w:p w14:paraId="447E1B81" w14:textId="77777777" w:rsidR="00311655" w:rsidRPr="00857141" w:rsidRDefault="00311655" w:rsidP="00307F78">
            <w:pPr>
              <w:spacing w:before="120" w:after="100" w:afterAutospacing="1"/>
              <w:jc w:val="center"/>
              <w:rPr>
                <w:sz w:val="24"/>
                <w:szCs w:val="24"/>
              </w:rPr>
            </w:pPr>
          </w:p>
        </w:tc>
        <w:tc>
          <w:tcPr>
            <w:tcW w:w="540" w:type="pct"/>
          </w:tcPr>
          <w:p w14:paraId="34F20A11" w14:textId="77777777" w:rsidR="00311655" w:rsidRPr="00857141" w:rsidRDefault="00311655" w:rsidP="00307F78">
            <w:pPr>
              <w:spacing w:before="120" w:after="100" w:afterAutospacing="1"/>
              <w:jc w:val="center"/>
              <w:rPr>
                <w:sz w:val="24"/>
                <w:szCs w:val="24"/>
              </w:rPr>
            </w:pPr>
          </w:p>
        </w:tc>
        <w:tc>
          <w:tcPr>
            <w:tcW w:w="510" w:type="pct"/>
          </w:tcPr>
          <w:p w14:paraId="4478FEB9" w14:textId="77777777" w:rsidR="00311655" w:rsidRPr="00857141" w:rsidRDefault="00311655" w:rsidP="00307F78">
            <w:pPr>
              <w:spacing w:before="120" w:after="100" w:afterAutospacing="1"/>
              <w:jc w:val="center"/>
              <w:rPr>
                <w:sz w:val="24"/>
                <w:szCs w:val="24"/>
              </w:rPr>
            </w:pPr>
          </w:p>
        </w:tc>
        <w:tc>
          <w:tcPr>
            <w:tcW w:w="463" w:type="pct"/>
          </w:tcPr>
          <w:p w14:paraId="70D0E329" w14:textId="77777777" w:rsidR="00311655" w:rsidRPr="00857141" w:rsidRDefault="00311655" w:rsidP="00307F78">
            <w:pPr>
              <w:spacing w:before="120" w:after="100" w:afterAutospacing="1"/>
              <w:jc w:val="center"/>
              <w:rPr>
                <w:sz w:val="24"/>
                <w:szCs w:val="24"/>
              </w:rPr>
            </w:pPr>
          </w:p>
        </w:tc>
        <w:tc>
          <w:tcPr>
            <w:tcW w:w="466" w:type="pct"/>
          </w:tcPr>
          <w:p w14:paraId="18A78193" w14:textId="77777777" w:rsidR="00311655" w:rsidRPr="00857141" w:rsidRDefault="00311655" w:rsidP="00307F78">
            <w:pPr>
              <w:spacing w:before="120" w:after="100" w:afterAutospacing="1"/>
              <w:jc w:val="center"/>
              <w:rPr>
                <w:sz w:val="24"/>
                <w:szCs w:val="24"/>
              </w:rPr>
            </w:pPr>
          </w:p>
        </w:tc>
        <w:tc>
          <w:tcPr>
            <w:tcW w:w="582" w:type="pct"/>
          </w:tcPr>
          <w:p w14:paraId="6D22AA9C" w14:textId="77777777" w:rsidR="00311655" w:rsidRPr="00857141" w:rsidRDefault="00311655" w:rsidP="00307F78">
            <w:pPr>
              <w:spacing w:before="120" w:after="100" w:afterAutospacing="1"/>
              <w:jc w:val="center"/>
              <w:rPr>
                <w:sz w:val="24"/>
                <w:szCs w:val="24"/>
              </w:rPr>
            </w:pPr>
          </w:p>
        </w:tc>
        <w:tc>
          <w:tcPr>
            <w:tcW w:w="600" w:type="pct"/>
          </w:tcPr>
          <w:p w14:paraId="65F80414" w14:textId="77777777" w:rsidR="00311655" w:rsidRPr="00857141" w:rsidRDefault="00311655" w:rsidP="00307F78">
            <w:pPr>
              <w:spacing w:before="120" w:after="100" w:afterAutospacing="1"/>
              <w:jc w:val="center"/>
              <w:rPr>
                <w:sz w:val="24"/>
                <w:szCs w:val="24"/>
              </w:rPr>
            </w:pPr>
          </w:p>
        </w:tc>
        <w:tc>
          <w:tcPr>
            <w:tcW w:w="774" w:type="pct"/>
          </w:tcPr>
          <w:p w14:paraId="76C15232" w14:textId="77777777" w:rsidR="00311655" w:rsidRPr="00857141" w:rsidRDefault="00311655" w:rsidP="00307F78">
            <w:pPr>
              <w:spacing w:before="120" w:after="100" w:afterAutospacing="1"/>
              <w:jc w:val="center"/>
              <w:rPr>
                <w:sz w:val="24"/>
                <w:szCs w:val="24"/>
              </w:rPr>
            </w:pPr>
          </w:p>
        </w:tc>
        <w:tc>
          <w:tcPr>
            <w:tcW w:w="468" w:type="pct"/>
          </w:tcPr>
          <w:p w14:paraId="717B4DAF" w14:textId="77777777" w:rsidR="00311655" w:rsidRPr="00857141" w:rsidRDefault="00311655" w:rsidP="00307F78">
            <w:pPr>
              <w:spacing w:before="120" w:after="100" w:afterAutospacing="1"/>
              <w:jc w:val="center"/>
              <w:rPr>
                <w:sz w:val="24"/>
                <w:szCs w:val="24"/>
              </w:rPr>
            </w:pPr>
          </w:p>
        </w:tc>
        <w:tc>
          <w:tcPr>
            <w:tcW w:w="325" w:type="pct"/>
          </w:tcPr>
          <w:p w14:paraId="226026CA" w14:textId="77777777" w:rsidR="00311655" w:rsidRPr="00857141" w:rsidRDefault="00311655" w:rsidP="00307F78">
            <w:pPr>
              <w:spacing w:before="120" w:after="100" w:afterAutospacing="1"/>
              <w:jc w:val="center"/>
              <w:rPr>
                <w:sz w:val="24"/>
                <w:szCs w:val="24"/>
              </w:rPr>
            </w:pPr>
          </w:p>
        </w:tc>
      </w:tr>
      <w:tr w:rsidR="00071159" w:rsidRPr="00857141" w14:paraId="5B47F65C" w14:textId="77777777" w:rsidTr="00311655">
        <w:trPr>
          <w:trHeight w:val="340"/>
          <w:jc w:val="center"/>
        </w:trPr>
        <w:tc>
          <w:tcPr>
            <w:tcW w:w="273" w:type="pct"/>
          </w:tcPr>
          <w:p w14:paraId="3253077C" w14:textId="77777777" w:rsidR="00311655" w:rsidRPr="00857141" w:rsidRDefault="00311655" w:rsidP="00307F78">
            <w:pPr>
              <w:spacing w:before="120" w:after="100" w:afterAutospacing="1"/>
              <w:jc w:val="center"/>
              <w:rPr>
                <w:sz w:val="24"/>
                <w:szCs w:val="24"/>
              </w:rPr>
            </w:pPr>
          </w:p>
        </w:tc>
        <w:tc>
          <w:tcPr>
            <w:tcW w:w="540" w:type="pct"/>
          </w:tcPr>
          <w:p w14:paraId="3652FAF0" w14:textId="77777777" w:rsidR="00311655" w:rsidRPr="00857141" w:rsidRDefault="00311655" w:rsidP="00307F78">
            <w:pPr>
              <w:spacing w:before="120" w:after="100" w:afterAutospacing="1"/>
              <w:jc w:val="center"/>
              <w:rPr>
                <w:sz w:val="24"/>
                <w:szCs w:val="24"/>
              </w:rPr>
            </w:pPr>
          </w:p>
        </w:tc>
        <w:tc>
          <w:tcPr>
            <w:tcW w:w="510" w:type="pct"/>
          </w:tcPr>
          <w:p w14:paraId="28718954" w14:textId="77777777" w:rsidR="00311655" w:rsidRPr="00857141" w:rsidRDefault="00311655" w:rsidP="00307F78">
            <w:pPr>
              <w:spacing w:before="120" w:after="100" w:afterAutospacing="1"/>
              <w:jc w:val="center"/>
              <w:rPr>
                <w:sz w:val="24"/>
                <w:szCs w:val="24"/>
              </w:rPr>
            </w:pPr>
          </w:p>
        </w:tc>
        <w:tc>
          <w:tcPr>
            <w:tcW w:w="463" w:type="pct"/>
          </w:tcPr>
          <w:p w14:paraId="26AE2193" w14:textId="77777777" w:rsidR="00311655" w:rsidRPr="00857141" w:rsidRDefault="00311655" w:rsidP="00307F78">
            <w:pPr>
              <w:spacing w:before="120" w:after="100" w:afterAutospacing="1"/>
              <w:jc w:val="center"/>
              <w:rPr>
                <w:sz w:val="24"/>
                <w:szCs w:val="24"/>
              </w:rPr>
            </w:pPr>
          </w:p>
        </w:tc>
        <w:tc>
          <w:tcPr>
            <w:tcW w:w="466" w:type="pct"/>
          </w:tcPr>
          <w:p w14:paraId="014AD7E0" w14:textId="77777777" w:rsidR="00311655" w:rsidRPr="00857141" w:rsidRDefault="00311655" w:rsidP="00307F78">
            <w:pPr>
              <w:spacing w:before="120" w:after="100" w:afterAutospacing="1"/>
              <w:jc w:val="center"/>
              <w:rPr>
                <w:sz w:val="24"/>
                <w:szCs w:val="24"/>
              </w:rPr>
            </w:pPr>
          </w:p>
        </w:tc>
        <w:tc>
          <w:tcPr>
            <w:tcW w:w="582" w:type="pct"/>
          </w:tcPr>
          <w:p w14:paraId="2F486D30" w14:textId="77777777" w:rsidR="00311655" w:rsidRPr="00857141" w:rsidRDefault="00311655" w:rsidP="00307F78">
            <w:pPr>
              <w:spacing w:before="120" w:after="100" w:afterAutospacing="1"/>
              <w:jc w:val="center"/>
              <w:rPr>
                <w:sz w:val="24"/>
                <w:szCs w:val="24"/>
              </w:rPr>
            </w:pPr>
          </w:p>
        </w:tc>
        <w:tc>
          <w:tcPr>
            <w:tcW w:w="600" w:type="pct"/>
          </w:tcPr>
          <w:p w14:paraId="0891A8DA" w14:textId="77777777" w:rsidR="00311655" w:rsidRPr="00857141" w:rsidRDefault="00311655" w:rsidP="00307F78">
            <w:pPr>
              <w:spacing w:before="120" w:after="100" w:afterAutospacing="1"/>
              <w:jc w:val="center"/>
              <w:rPr>
                <w:sz w:val="24"/>
                <w:szCs w:val="24"/>
              </w:rPr>
            </w:pPr>
          </w:p>
        </w:tc>
        <w:tc>
          <w:tcPr>
            <w:tcW w:w="774" w:type="pct"/>
          </w:tcPr>
          <w:p w14:paraId="57076D14" w14:textId="77777777" w:rsidR="00311655" w:rsidRPr="00857141" w:rsidRDefault="00311655" w:rsidP="00307F78">
            <w:pPr>
              <w:spacing w:before="120" w:after="100" w:afterAutospacing="1"/>
              <w:jc w:val="center"/>
              <w:rPr>
                <w:sz w:val="24"/>
                <w:szCs w:val="24"/>
              </w:rPr>
            </w:pPr>
          </w:p>
        </w:tc>
        <w:tc>
          <w:tcPr>
            <w:tcW w:w="468" w:type="pct"/>
          </w:tcPr>
          <w:p w14:paraId="52F06B19" w14:textId="77777777" w:rsidR="00311655" w:rsidRPr="00857141" w:rsidRDefault="00311655" w:rsidP="00307F78">
            <w:pPr>
              <w:spacing w:before="120" w:after="100" w:afterAutospacing="1"/>
              <w:jc w:val="center"/>
              <w:rPr>
                <w:sz w:val="24"/>
                <w:szCs w:val="24"/>
              </w:rPr>
            </w:pPr>
          </w:p>
        </w:tc>
        <w:tc>
          <w:tcPr>
            <w:tcW w:w="325" w:type="pct"/>
          </w:tcPr>
          <w:p w14:paraId="6C498388" w14:textId="77777777" w:rsidR="00311655" w:rsidRPr="00857141" w:rsidRDefault="00311655" w:rsidP="00307F78">
            <w:pPr>
              <w:spacing w:before="120" w:after="100" w:afterAutospacing="1"/>
              <w:jc w:val="center"/>
              <w:rPr>
                <w:sz w:val="24"/>
                <w:szCs w:val="24"/>
              </w:rPr>
            </w:pPr>
          </w:p>
        </w:tc>
      </w:tr>
      <w:tr w:rsidR="00071159" w:rsidRPr="00857141" w14:paraId="527FE763" w14:textId="77777777" w:rsidTr="00311655">
        <w:trPr>
          <w:trHeight w:val="340"/>
          <w:jc w:val="center"/>
        </w:trPr>
        <w:tc>
          <w:tcPr>
            <w:tcW w:w="273" w:type="pct"/>
          </w:tcPr>
          <w:p w14:paraId="72C30E4C" w14:textId="77777777" w:rsidR="00311655" w:rsidRPr="00857141" w:rsidRDefault="00311655" w:rsidP="00307F78">
            <w:pPr>
              <w:spacing w:before="120" w:after="100" w:afterAutospacing="1"/>
              <w:jc w:val="center"/>
              <w:rPr>
                <w:sz w:val="24"/>
                <w:szCs w:val="24"/>
              </w:rPr>
            </w:pPr>
          </w:p>
        </w:tc>
        <w:tc>
          <w:tcPr>
            <w:tcW w:w="540" w:type="pct"/>
          </w:tcPr>
          <w:p w14:paraId="40086282" w14:textId="77777777" w:rsidR="00311655" w:rsidRPr="00857141" w:rsidRDefault="00311655" w:rsidP="00307F78">
            <w:pPr>
              <w:spacing w:before="120" w:after="100" w:afterAutospacing="1"/>
              <w:jc w:val="center"/>
              <w:rPr>
                <w:sz w:val="24"/>
                <w:szCs w:val="24"/>
              </w:rPr>
            </w:pPr>
          </w:p>
        </w:tc>
        <w:tc>
          <w:tcPr>
            <w:tcW w:w="510" w:type="pct"/>
          </w:tcPr>
          <w:p w14:paraId="1CB7FA75" w14:textId="77777777" w:rsidR="00311655" w:rsidRPr="00857141" w:rsidRDefault="00311655" w:rsidP="00307F78">
            <w:pPr>
              <w:spacing w:before="120" w:after="100" w:afterAutospacing="1"/>
              <w:jc w:val="center"/>
              <w:rPr>
                <w:sz w:val="24"/>
                <w:szCs w:val="24"/>
              </w:rPr>
            </w:pPr>
          </w:p>
        </w:tc>
        <w:tc>
          <w:tcPr>
            <w:tcW w:w="463" w:type="pct"/>
          </w:tcPr>
          <w:p w14:paraId="59101D30" w14:textId="77777777" w:rsidR="00311655" w:rsidRPr="00857141" w:rsidRDefault="00311655" w:rsidP="00307F78">
            <w:pPr>
              <w:spacing w:before="120" w:after="100" w:afterAutospacing="1"/>
              <w:jc w:val="center"/>
              <w:rPr>
                <w:sz w:val="24"/>
                <w:szCs w:val="24"/>
              </w:rPr>
            </w:pPr>
          </w:p>
        </w:tc>
        <w:tc>
          <w:tcPr>
            <w:tcW w:w="466" w:type="pct"/>
          </w:tcPr>
          <w:p w14:paraId="5A3CAD9A" w14:textId="77777777" w:rsidR="00311655" w:rsidRPr="00857141" w:rsidRDefault="00311655" w:rsidP="00307F78">
            <w:pPr>
              <w:spacing w:before="120" w:after="100" w:afterAutospacing="1"/>
              <w:jc w:val="center"/>
              <w:rPr>
                <w:sz w:val="24"/>
                <w:szCs w:val="24"/>
              </w:rPr>
            </w:pPr>
          </w:p>
        </w:tc>
        <w:tc>
          <w:tcPr>
            <w:tcW w:w="582" w:type="pct"/>
          </w:tcPr>
          <w:p w14:paraId="64DCCDC0" w14:textId="77777777" w:rsidR="00311655" w:rsidRPr="00857141" w:rsidRDefault="00311655" w:rsidP="00307F78">
            <w:pPr>
              <w:spacing w:before="120" w:after="100" w:afterAutospacing="1"/>
              <w:jc w:val="center"/>
              <w:rPr>
                <w:sz w:val="24"/>
                <w:szCs w:val="24"/>
              </w:rPr>
            </w:pPr>
          </w:p>
        </w:tc>
        <w:tc>
          <w:tcPr>
            <w:tcW w:w="600" w:type="pct"/>
          </w:tcPr>
          <w:p w14:paraId="05CE32AB" w14:textId="77777777" w:rsidR="00311655" w:rsidRPr="00857141" w:rsidRDefault="00311655" w:rsidP="00307F78">
            <w:pPr>
              <w:spacing w:before="120" w:after="100" w:afterAutospacing="1"/>
              <w:jc w:val="center"/>
              <w:rPr>
                <w:sz w:val="24"/>
                <w:szCs w:val="24"/>
              </w:rPr>
            </w:pPr>
          </w:p>
        </w:tc>
        <w:tc>
          <w:tcPr>
            <w:tcW w:w="774" w:type="pct"/>
          </w:tcPr>
          <w:p w14:paraId="527A7D85" w14:textId="77777777" w:rsidR="00311655" w:rsidRPr="00857141" w:rsidRDefault="00311655" w:rsidP="00307F78">
            <w:pPr>
              <w:spacing w:before="120" w:after="100" w:afterAutospacing="1"/>
              <w:jc w:val="center"/>
              <w:rPr>
                <w:sz w:val="24"/>
                <w:szCs w:val="24"/>
              </w:rPr>
            </w:pPr>
          </w:p>
        </w:tc>
        <w:tc>
          <w:tcPr>
            <w:tcW w:w="468" w:type="pct"/>
          </w:tcPr>
          <w:p w14:paraId="402E4862" w14:textId="77777777" w:rsidR="00311655" w:rsidRPr="00857141" w:rsidRDefault="00311655" w:rsidP="00307F78">
            <w:pPr>
              <w:spacing w:before="120" w:after="100" w:afterAutospacing="1"/>
              <w:jc w:val="center"/>
              <w:rPr>
                <w:sz w:val="24"/>
                <w:szCs w:val="24"/>
              </w:rPr>
            </w:pPr>
          </w:p>
        </w:tc>
        <w:tc>
          <w:tcPr>
            <w:tcW w:w="325" w:type="pct"/>
          </w:tcPr>
          <w:p w14:paraId="4A9BB51D" w14:textId="77777777" w:rsidR="00311655" w:rsidRPr="00857141" w:rsidRDefault="00311655" w:rsidP="00307F78">
            <w:pPr>
              <w:spacing w:before="120" w:after="100" w:afterAutospacing="1"/>
              <w:jc w:val="center"/>
              <w:rPr>
                <w:sz w:val="24"/>
                <w:szCs w:val="24"/>
              </w:rPr>
            </w:pPr>
          </w:p>
        </w:tc>
      </w:tr>
    </w:tbl>
    <w:p w14:paraId="0FDC903E" w14:textId="77777777" w:rsidR="004B7AFA" w:rsidRPr="00857141" w:rsidRDefault="004B7AFA"/>
    <w:p w14:paraId="1B9654BF" w14:textId="77777777" w:rsidR="004B7AFA" w:rsidRPr="00857141" w:rsidRDefault="006F6B19" w:rsidP="00311655">
      <w:pPr>
        <w:ind w:left="4320"/>
        <w:jc w:val="center"/>
      </w:pPr>
      <w:r w:rsidRPr="00857141">
        <w:rPr>
          <w:i/>
          <w:iCs/>
        </w:rPr>
        <w:t>............, ngày ...... tháng ..... năm 202....</w:t>
      </w:r>
    </w:p>
    <w:p w14:paraId="713DDC08" w14:textId="77777777" w:rsidR="00311655" w:rsidRPr="00857141" w:rsidRDefault="006F6B19" w:rsidP="00311655">
      <w:pPr>
        <w:ind w:left="4320"/>
        <w:jc w:val="center"/>
        <w:rPr>
          <w:b/>
          <w:bCs/>
          <w:lang w:val="en-US"/>
        </w:rPr>
      </w:pPr>
      <w:r w:rsidRPr="00857141">
        <w:rPr>
          <w:b/>
          <w:bCs/>
        </w:rPr>
        <w:t>THỦ TRƯỞNG</w:t>
      </w:r>
    </w:p>
    <w:p w14:paraId="6D2F0508" w14:textId="5E5271C3" w:rsidR="00D600DD" w:rsidRPr="00857141" w:rsidRDefault="006F6B19" w:rsidP="00311655">
      <w:pPr>
        <w:ind w:left="4320"/>
        <w:jc w:val="center"/>
        <w:rPr>
          <w:i/>
          <w:iCs/>
        </w:rPr>
      </w:pPr>
      <w:r w:rsidRPr="00857141">
        <w:rPr>
          <w:i/>
          <w:iCs/>
        </w:rPr>
        <w:t>(Ký tên, đóng dấu)</w:t>
      </w:r>
    </w:p>
    <w:p w14:paraId="0C48C24B" w14:textId="78576AC7" w:rsidR="00D600DD" w:rsidRPr="00857141" w:rsidRDefault="00D600DD" w:rsidP="00AC1FC8">
      <w:pPr>
        <w:spacing w:before="120" w:after="120"/>
        <w:jc w:val="center"/>
        <w:rPr>
          <w:b/>
          <w:bCs/>
          <w:lang w:val="en-US"/>
        </w:rPr>
      </w:pPr>
      <w:r w:rsidRPr="00857141">
        <w:rPr>
          <w:i/>
          <w:iCs/>
        </w:rPr>
        <w:br w:type="page"/>
      </w:r>
      <w:r w:rsidRPr="00857141">
        <w:rPr>
          <w:b/>
          <w:bCs/>
          <w:lang w:val="en-US"/>
        </w:rPr>
        <w:lastRenderedPageBreak/>
        <w:t>Phụ lục</w:t>
      </w:r>
    </w:p>
    <w:p w14:paraId="1E775591" w14:textId="77777777" w:rsidR="00D600DD" w:rsidRPr="00857141" w:rsidRDefault="00D600DD" w:rsidP="00AC1FC8">
      <w:pPr>
        <w:spacing w:before="120" w:after="120"/>
        <w:jc w:val="center"/>
        <w:rPr>
          <w:i/>
          <w:iCs/>
          <w:lang w:val="en-US"/>
        </w:rPr>
      </w:pPr>
      <w:r w:rsidRPr="00857141">
        <w:rPr>
          <w:i/>
          <w:iCs/>
          <w:lang w:val="en-US"/>
        </w:rPr>
        <w:t>(Ban hành kèm theo Quyết định số 45/2026/QĐUBND)</w:t>
      </w:r>
    </w:p>
    <w:p w14:paraId="4648973D" w14:textId="77777777" w:rsidR="00D600DD" w:rsidRPr="00857141" w:rsidRDefault="00D600DD" w:rsidP="002D61CE">
      <w:pPr>
        <w:spacing w:line="264" w:lineRule="auto"/>
        <w:jc w:val="center"/>
        <w:rPr>
          <w:b/>
          <w:bCs/>
          <w:lang w:val="en-US"/>
        </w:rPr>
      </w:pPr>
      <w:r w:rsidRPr="00857141">
        <w:rPr>
          <w:b/>
          <w:bCs/>
        </w:rPr>
        <w:t xml:space="preserve">QUY TRÌNH KIỂM TRA NỘI DUNG VỀ ĐĂNG KÝ KINH DOANH </w:t>
      </w:r>
    </w:p>
    <w:p w14:paraId="274B6EC0" w14:textId="77777777" w:rsidR="00D600DD" w:rsidRPr="00857141" w:rsidRDefault="00D600DD" w:rsidP="002D61CE">
      <w:pPr>
        <w:spacing w:line="264" w:lineRule="auto"/>
        <w:jc w:val="center"/>
        <w:rPr>
          <w:b/>
          <w:bCs/>
          <w:lang w:val="en-US"/>
        </w:rPr>
      </w:pPr>
      <w:r w:rsidRPr="00857141">
        <w:rPr>
          <w:b/>
          <w:bCs/>
        </w:rPr>
        <w:t xml:space="preserve">ĐỐI VỚI DOANH NGHIỆP, HỘ KINH DOANH, TỔ HỢP TÁC, HỢP TÁC XÃ, LIÊN HIỆP HỢP TÁC XÃ VÀ ĐƠN VỊ TRỰC THUỘC TRÊN ĐỊA BÀN </w:t>
      </w:r>
    </w:p>
    <w:p w14:paraId="3E356E1D" w14:textId="77777777" w:rsidR="00D600DD" w:rsidRPr="00857141" w:rsidRDefault="00D600DD" w:rsidP="002D61CE">
      <w:pPr>
        <w:spacing w:line="264" w:lineRule="auto"/>
        <w:jc w:val="center"/>
        <w:rPr>
          <w:b/>
          <w:bCs/>
          <w:lang w:val="en-US"/>
        </w:rPr>
      </w:pPr>
      <w:r w:rsidRPr="00857141">
        <w:rPr>
          <w:b/>
          <w:bCs/>
        </w:rPr>
        <w:t>THÀNH PHỐ HÀ NỘI</w:t>
      </w:r>
    </w:p>
    <w:p w14:paraId="70BF1590" w14:textId="2C632E56" w:rsidR="00D600DD" w:rsidRPr="00857141" w:rsidRDefault="00D600DD" w:rsidP="00AC1FC8">
      <w:pPr>
        <w:pStyle w:val="ListParagraph"/>
        <w:numPr>
          <w:ilvl w:val="0"/>
          <w:numId w:val="37"/>
        </w:numPr>
        <w:spacing w:before="120" w:after="120" w:line="276" w:lineRule="auto"/>
        <w:rPr>
          <w:b/>
          <w:bCs/>
          <w:lang w:val="en-US"/>
        </w:rPr>
      </w:pPr>
      <w:r w:rsidRPr="00857141">
        <w:rPr>
          <w:b/>
          <w:bCs/>
          <w:lang w:val="en-US"/>
        </w:rPr>
        <w:t>Mục đích</w:t>
      </w:r>
    </w:p>
    <w:p w14:paraId="48846BBC" w14:textId="25EBF9CD" w:rsidR="00D600DD" w:rsidRPr="00857141" w:rsidRDefault="00D600DD" w:rsidP="00AC1FC8">
      <w:pPr>
        <w:spacing w:before="120" w:after="120" w:line="276" w:lineRule="auto"/>
        <w:ind w:firstLine="360"/>
        <w:jc w:val="both"/>
        <w:rPr>
          <w:lang w:val="en-US"/>
        </w:rPr>
      </w:pPr>
      <w:r w:rsidRPr="00857141">
        <w:t>a) Đánh giá việc tuân thủ, chấp hành các quy định của pháp luật về đăng ký doanh nghiệp, hộ kinh doanh, hợp tác xã, liên hiệp hợp tác xã và đơn vị trực thuộc trên địa bàn thành phố Hà Nội.</w:t>
      </w:r>
    </w:p>
    <w:p w14:paraId="16E2F2C1" w14:textId="1B878C97" w:rsidR="00D600DD" w:rsidRPr="00857141" w:rsidRDefault="00D600DD" w:rsidP="00AC1FC8">
      <w:pPr>
        <w:spacing w:before="120" w:after="120" w:line="276" w:lineRule="auto"/>
        <w:ind w:firstLine="360"/>
        <w:jc w:val="both"/>
        <w:rPr>
          <w:lang w:val="en-US"/>
        </w:rPr>
      </w:pPr>
      <w:r w:rsidRPr="00857141">
        <w:t>b) Chấn chỉnh, nâng cao ý thức chấp hành pháp luật; phòng ngừa, phát hiện, xử lý kịp thời các hành vi vi phạm hành chính (nếu có); phát hiện bất cập trong cơ chế quản lý sau đăng ký, kiến nghị sửa đổi nhằm nâng cao hiệu lực, hiệu quả quản lý nhà nước.</w:t>
      </w:r>
    </w:p>
    <w:p w14:paraId="67017959" w14:textId="77777777" w:rsidR="00D600DD" w:rsidRPr="00857141" w:rsidRDefault="00D600DD" w:rsidP="00AC1FC8">
      <w:pPr>
        <w:spacing w:before="120" w:after="120" w:line="276" w:lineRule="auto"/>
        <w:ind w:firstLine="360"/>
        <w:jc w:val="both"/>
        <w:rPr>
          <w:lang w:val="en-US"/>
        </w:rPr>
      </w:pPr>
      <w:r w:rsidRPr="00857141">
        <w:t xml:space="preserve">c) Tuyên truyền, phổ biến Luật Doanh nghiệp, Luật Hợp tác xã và các văn bản pháp luật có liên quan. </w:t>
      </w:r>
    </w:p>
    <w:p w14:paraId="3647A3C9" w14:textId="0C9A7707" w:rsidR="00D600DD" w:rsidRPr="00857141" w:rsidRDefault="00D600DD" w:rsidP="00AC1FC8">
      <w:pPr>
        <w:spacing w:before="120" w:after="120" w:line="276" w:lineRule="auto"/>
        <w:ind w:firstLine="360"/>
        <w:jc w:val="both"/>
        <w:rPr>
          <w:lang w:val="en-US"/>
        </w:rPr>
      </w:pPr>
      <w:r w:rsidRPr="00857141">
        <w:t>d) Tổng hợp khó khăn, vướng mắc của đối tượng kiểm tra; đề xuất, kiến nghị cơ quan có thẩm quyền tháo gỡ theo quy định.</w:t>
      </w:r>
    </w:p>
    <w:p w14:paraId="46758CE8" w14:textId="77777777" w:rsidR="00D600DD" w:rsidRPr="00857141" w:rsidRDefault="00D600DD" w:rsidP="00AC1FC8">
      <w:pPr>
        <w:spacing w:before="120" w:after="120" w:line="276" w:lineRule="auto"/>
        <w:ind w:firstLine="360"/>
        <w:jc w:val="both"/>
        <w:rPr>
          <w:b/>
          <w:bCs/>
          <w:lang w:val="en-US"/>
        </w:rPr>
      </w:pPr>
      <w:r w:rsidRPr="00857141">
        <w:rPr>
          <w:b/>
          <w:bCs/>
        </w:rPr>
        <w:t xml:space="preserve">2. Yêu cầu </w:t>
      </w:r>
    </w:p>
    <w:p w14:paraId="1B8CE808" w14:textId="77777777" w:rsidR="00D600DD" w:rsidRPr="00857141" w:rsidRDefault="00D600DD" w:rsidP="00AC1FC8">
      <w:pPr>
        <w:spacing w:before="120" w:after="120" w:line="276" w:lineRule="auto"/>
        <w:ind w:firstLine="360"/>
        <w:jc w:val="both"/>
        <w:rPr>
          <w:lang w:val="en-US"/>
        </w:rPr>
      </w:pPr>
      <w:r w:rsidRPr="00857141">
        <w:t xml:space="preserve">a) Đúng thẩm quyền, trình tự, thủ tục theo quy định pháp luật; khách quan, công khai, minh bạch, chính xác, kịp thời. </w:t>
      </w:r>
    </w:p>
    <w:p w14:paraId="419207A0" w14:textId="77777777" w:rsidR="00D600DD" w:rsidRPr="00857141" w:rsidRDefault="00D600DD" w:rsidP="00AC1FC8">
      <w:pPr>
        <w:spacing w:before="120" w:after="120" w:line="276" w:lineRule="auto"/>
        <w:ind w:firstLine="360"/>
        <w:jc w:val="both"/>
        <w:rPr>
          <w:lang w:val="en-US"/>
        </w:rPr>
      </w:pPr>
      <w:r w:rsidRPr="00857141">
        <w:t xml:space="preserve">b) Có trọng tâm, trọng điểm; không trùng lặp về nội dung, đối tượng; không làm ảnh hưởng đến hoạt động sản xuất, kinh doanh bình thường của đơn vị được kiểm tra. </w:t>
      </w:r>
    </w:p>
    <w:p w14:paraId="72A89C0C" w14:textId="77777777" w:rsidR="00D600DD" w:rsidRPr="00857141" w:rsidRDefault="00D600DD" w:rsidP="00AC1FC8">
      <w:pPr>
        <w:spacing w:before="120" w:after="120" w:line="276" w:lineRule="auto"/>
        <w:ind w:firstLine="360"/>
        <w:jc w:val="both"/>
        <w:rPr>
          <w:lang w:val="en-US"/>
        </w:rPr>
      </w:pPr>
      <w:r w:rsidRPr="00857141">
        <w:t xml:space="preserve">c) Thực hiện đúng nội dung, tiến độ theo kế hoạch kiểm tra đã được phê duyệt. </w:t>
      </w:r>
    </w:p>
    <w:p w14:paraId="18F2F525" w14:textId="1CD4FA0C" w:rsidR="00D600DD" w:rsidRPr="00857141" w:rsidRDefault="00D600DD" w:rsidP="00AC1FC8">
      <w:pPr>
        <w:spacing w:before="120" w:after="120" w:line="276" w:lineRule="auto"/>
        <w:ind w:firstLine="360"/>
        <w:jc w:val="both"/>
        <w:rPr>
          <w:lang w:val="en-US"/>
        </w:rPr>
      </w:pPr>
      <w:r w:rsidRPr="00857141">
        <w:t>d) Bảo đảm nguyên tắc "06 rõ": rõ người thực hiện, rõ việc phải làm, rõ thời gian hoàn thành, rõ trách nhiệm, rõ sản phẩm đầu ra, rõ thẩm quyền quyết định ở từng bước.</w:t>
      </w:r>
    </w:p>
    <w:p w14:paraId="45146F24" w14:textId="46AC2C2F" w:rsidR="00D600DD" w:rsidRPr="00857141" w:rsidRDefault="00D600DD" w:rsidP="00AC1FC8">
      <w:pPr>
        <w:spacing w:before="120" w:after="120" w:line="276" w:lineRule="auto"/>
        <w:ind w:firstLine="360"/>
        <w:jc w:val="both"/>
        <w:rPr>
          <w:b/>
          <w:bCs/>
          <w:lang w:val="en-US"/>
        </w:rPr>
      </w:pPr>
      <w:r w:rsidRPr="00857141">
        <w:rPr>
          <w:b/>
          <w:bCs/>
          <w:lang w:val="en-US"/>
        </w:rPr>
        <w:t>3. Phạm vi, đối tượng kiểm tra</w:t>
      </w:r>
    </w:p>
    <w:p w14:paraId="5353BE06" w14:textId="77777777" w:rsidR="00D600DD" w:rsidRPr="00857141" w:rsidRDefault="00D600DD" w:rsidP="00AC1FC8">
      <w:pPr>
        <w:spacing w:before="120" w:after="120" w:line="276" w:lineRule="auto"/>
        <w:ind w:firstLine="360"/>
        <w:jc w:val="both"/>
        <w:rPr>
          <w:lang w:val="en-US"/>
        </w:rPr>
      </w:pPr>
      <w:r w:rsidRPr="00857141">
        <w:t>a) Phạm vi kiểm tra: Việc chấp hành các quy định của pháp luật về đăng ký doanh nghiệp, đăng ký hộ kinh doanh, đăng ký tổ hợp tác, hợp tác xã, liên hiệp hợp tác xã theo Luật Doanh nghiệp, Luật Hợp tác xã, Nghị định số 168/2025/NĐCP, Nghị định số 92/2024/NĐCP và các văn bản pháp luật có liên quan.</w:t>
      </w:r>
    </w:p>
    <w:p w14:paraId="11B7B1BF" w14:textId="77777777" w:rsidR="00D600DD" w:rsidRPr="00857141" w:rsidRDefault="00D600DD" w:rsidP="00AC1FC8">
      <w:pPr>
        <w:spacing w:before="120" w:after="120" w:line="276" w:lineRule="auto"/>
        <w:ind w:firstLine="360"/>
        <w:jc w:val="both"/>
        <w:rPr>
          <w:lang w:val="en-US"/>
        </w:rPr>
      </w:pPr>
      <w:r w:rsidRPr="00857141">
        <w:t>b) Đối tượng kiểm tra: Doanh nghiệp, hộ kinh doanh, tổ hợp tác, hợp tác xã, liên hiệp hợp tác xã và đơn vị trực thuộc đăng ký trụ sở trên địa bàn thành phố Hà Nội. Ưu tiên lựa chọn đối tượng kiểm tra theo tiêu chí quản lý rủi ro:</w:t>
      </w:r>
    </w:p>
    <w:p w14:paraId="713272FC" w14:textId="77777777" w:rsidR="007A0042" w:rsidRPr="00857141" w:rsidRDefault="00D600DD" w:rsidP="00AC1FC8">
      <w:pPr>
        <w:spacing w:before="120" w:after="120" w:line="276" w:lineRule="auto"/>
        <w:ind w:firstLine="360"/>
        <w:jc w:val="both"/>
        <w:rPr>
          <w:lang w:val="en-US"/>
        </w:rPr>
      </w:pPr>
      <w:r w:rsidRPr="00857141">
        <w:t>- Đối tượng có dấu hiệu vi phạm pháp luật cụ thể (phản ánh, tố cáo, thông tin từ cơ quan nhà nước, báo chí);</w:t>
      </w:r>
    </w:p>
    <w:p w14:paraId="31D37630" w14:textId="77777777" w:rsidR="007A0042" w:rsidRPr="00857141" w:rsidRDefault="00D600DD" w:rsidP="00AC1FC8">
      <w:pPr>
        <w:spacing w:before="120" w:after="120" w:line="276" w:lineRule="auto"/>
        <w:ind w:firstLine="360"/>
        <w:jc w:val="both"/>
        <w:rPr>
          <w:lang w:val="en-US"/>
        </w:rPr>
      </w:pPr>
      <w:r w:rsidRPr="00857141">
        <w:t>- Đối tượng không có hoạt động thực tế tại địa chỉ đăng ký hoặc thông tin đăng ký không khớp thực tế;</w:t>
      </w:r>
    </w:p>
    <w:p w14:paraId="318EC152" w14:textId="77777777" w:rsidR="007A0042" w:rsidRPr="00857141" w:rsidRDefault="00D600DD" w:rsidP="00AC1FC8">
      <w:pPr>
        <w:spacing w:before="120" w:after="120" w:line="276" w:lineRule="auto"/>
        <w:ind w:firstLine="360"/>
        <w:jc w:val="both"/>
        <w:rPr>
          <w:lang w:val="en-US"/>
        </w:rPr>
      </w:pPr>
      <w:r w:rsidRPr="00857141">
        <w:lastRenderedPageBreak/>
        <w:t>- Đối tượng chưa được kiểm tra trong thời gian dài (từ 03 năm trở lên);</w:t>
      </w:r>
    </w:p>
    <w:p w14:paraId="7936A73D" w14:textId="77777777" w:rsidR="007A0042" w:rsidRPr="00857141" w:rsidRDefault="00D600DD" w:rsidP="00AC1FC8">
      <w:pPr>
        <w:spacing w:before="120" w:after="120" w:line="276" w:lineRule="auto"/>
        <w:ind w:firstLine="360"/>
        <w:jc w:val="both"/>
        <w:rPr>
          <w:lang w:val="en-US"/>
        </w:rPr>
      </w:pPr>
      <w:r w:rsidRPr="00857141">
        <w:t>- Đối tượng thuộc ngành, nghề có nguy cơ rủi ro cao hoặc đang được theo dõi đặc biệt;</w:t>
      </w:r>
    </w:p>
    <w:p w14:paraId="67B7F1D1" w14:textId="4C9B346A" w:rsidR="007A0042" w:rsidRPr="00857141" w:rsidRDefault="00D600DD" w:rsidP="00AC1FC8">
      <w:pPr>
        <w:spacing w:before="120" w:after="120"/>
        <w:ind w:firstLine="360"/>
        <w:jc w:val="both"/>
        <w:rPr>
          <w:lang w:val="en-US"/>
        </w:rPr>
      </w:pPr>
      <w:r w:rsidRPr="00857141">
        <w:t>- Đối tượng được lựa chọn ngẫu nhiên theo kế hoạch kiểm tra thường kỳ.</w:t>
      </w:r>
    </w:p>
    <w:p w14:paraId="39065408" w14:textId="77777777" w:rsidR="007A0042" w:rsidRPr="00857141" w:rsidRDefault="00D600DD" w:rsidP="00AC1FC8">
      <w:pPr>
        <w:spacing w:before="120" w:after="120" w:line="276" w:lineRule="auto"/>
        <w:ind w:firstLine="360"/>
        <w:jc w:val="both"/>
        <w:rPr>
          <w:b/>
          <w:bCs/>
          <w:lang w:val="en-US"/>
        </w:rPr>
      </w:pPr>
      <w:r w:rsidRPr="00857141">
        <w:rPr>
          <w:b/>
          <w:bCs/>
        </w:rPr>
        <w:t xml:space="preserve">4. Nguyên tắc kiểm tra </w:t>
      </w:r>
    </w:p>
    <w:p w14:paraId="24695127" w14:textId="77777777" w:rsidR="007A0042" w:rsidRPr="00857141" w:rsidRDefault="00D600DD" w:rsidP="00AC1FC8">
      <w:pPr>
        <w:spacing w:before="120" w:after="120" w:line="276" w:lineRule="auto"/>
        <w:ind w:firstLine="360"/>
        <w:jc w:val="both"/>
        <w:rPr>
          <w:lang w:val="en-US"/>
        </w:rPr>
      </w:pPr>
      <w:r w:rsidRPr="00857141">
        <w:t xml:space="preserve">a) Tuân thủ đầy đủ quy định của pháp luật về doanh nghiệp, hợp tác xã và pháp luật có liên quan. </w:t>
      </w:r>
    </w:p>
    <w:p w14:paraId="7C76D044" w14:textId="77777777" w:rsidR="007A0042" w:rsidRPr="00857141" w:rsidRDefault="00D600DD" w:rsidP="00AC1FC8">
      <w:pPr>
        <w:spacing w:before="120" w:after="120" w:line="276" w:lineRule="auto"/>
        <w:ind w:firstLine="360"/>
        <w:jc w:val="both"/>
        <w:rPr>
          <w:spacing w:val="-4"/>
          <w:lang w:val="en-US"/>
        </w:rPr>
      </w:pPr>
      <w:r w:rsidRPr="00857141">
        <w:rPr>
          <w:spacing w:val="-4"/>
        </w:rPr>
        <w:t xml:space="preserve">b) Hạn chế kiểm tra không quá một lần/năm đối với một đơn vị, trừ trường hợp có dấu hiệu vi phạm pháp luật rõ ràng, có căn cứ cụ thể hoặc theo yêu cầu của cơ quan có thẩm quyền. </w:t>
      </w:r>
    </w:p>
    <w:p w14:paraId="7C276C59" w14:textId="77777777" w:rsidR="007A0042" w:rsidRPr="00857141" w:rsidRDefault="00D600DD" w:rsidP="00AC1FC8">
      <w:pPr>
        <w:spacing w:before="120" w:after="120" w:line="276" w:lineRule="auto"/>
        <w:ind w:firstLine="360"/>
        <w:jc w:val="both"/>
        <w:rPr>
          <w:lang w:val="en-US"/>
        </w:rPr>
      </w:pPr>
      <w:r w:rsidRPr="00857141">
        <w:t xml:space="preserve">c) Bảo đảm công khai, minh bạch trong quyết định kiểm tra và kết luận kiểm tra. </w:t>
      </w:r>
    </w:p>
    <w:p w14:paraId="068F3F45" w14:textId="69123FD3" w:rsidR="007A0042" w:rsidRPr="00857141" w:rsidRDefault="00D600DD" w:rsidP="00AC1FC8">
      <w:pPr>
        <w:spacing w:before="120" w:after="120" w:line="276" w:lineRule="auto"/>
        <w:ind w:firstLine="360"/>
        <w:jc w:val="both"/>
        <w:rPr>
          <w:lang w:val="en-US"/>
        </w:rPr>
      </w:pPr>
      <w:r w:rsidRPr="00857141">
        <w:t xml:space="preserve">d) Đối tượng tuân thủ tốt pháp luật (không có vi phạm trong 03 năm gần nhất, không có phản ánh tiêu cực) có thể được xem xét miễn kiểm tra trực tiếp tại trụ sở, thay bằng kiểm tra qua hồ sơ, báo cáo. </w:t>
      </w:r>
    </w:p>
    <w:p w14:paraId="487EAD94" w14:textId="77777777" w:rsidR="007A0042" w:rsidRPr="00857141" w:rsidRDefault="00D600DD" w:rsidP="00AC1FC8">
      <w:pPr>
        <w:spacing w:before="120" w:after="120" w:line="276" w:lineRule="auto"/>
        <w:ind w:firstLine="360"/>
        <w:jc w:val="both"/>
        <w:rPr>
          <w:spacing w:val="-4"/>
          <w:lang w:val="en-US"/>
        </w:rPr>
      </w:pPr>
      <w:r w:rsidRPr="00857141">
        <w:rPr>
          <w:spacing w:val="-4"/>
        </w:rPr>
        <w:t xml:space="preserve">e) Trường hợp pháp luật chuyên ngành đã quy định quy trình kiểm tra liên quan đến nội dung đăng ký kinh doanh thì thực hiện theo quy định pháp luật chuyên ngành tương ứng. </w:t>
      </w:r>
    </w:p>
    <w:p w14:paraId="304412E4" w14:textId="77777777" w:rsidR="007A0042" w:rsidRPr="00857141" w:rsidRDefault="00D600DD" w:rsidP="00AC1FC8">
      <w:pPr>
        <w:spacing w:before="120" w:after="120" w:line="276" w:lineRule="auto"/>
        <w:ind w:firstLine="360"/>
        <w:jc w:val="both"/>
        <w:rPr>
          <w:b/>
          <w:bCs/>
          <w:lang w:val="en-US"/>
        </w:rPr>
      </w:pPr>
      <w:r w:rsidRPr="00857141">
        <w:rPr>
          <w:b/>
          <w:bCs/>
        </w:rPr>
        <w:t xml:space="preserve">5. Thẩm quyền, hình thức, thời hạn và tần suất kiểm tra </w:t>
      </w:r>
    </w:p>
    <w:p w14:paraId="0B697DF8" w14:textId="77777777" w:rsidR="007A0042" w:rsidRPr="00857141" w:rsidRDefault="00D600DD" w:rsidP="00AC1FC8">
      <w:pPr>
        <w:spacing w:before="120" w:after="120" w:line="276" w:lineRule="auto"/>
        <w:ind w:firstLine="360"/>
        <w:jc w:val="both"/>
        <w:rPr>
          <w:lang w:val="en-US"/>
        </w:rPr>
      </w:pPr>
      <w:r w:rsidRPr="00857141">
        <w:t>a) Thẩm quyền kiểm tra:</w:t>
      </w:r>
    </w:p>
    <w:p w14:paraId="042C7A48" w14:textId="77777777" w:rsidR="00D600DD" w:rsidRPr="00857141" w:rsidRDefault="00D600DD" w:rsidP="00AC1FC8">
      <w:pPr>
        <w:spacing w:before="120" w:after="120" w:line="276" w:lineRule="auto"/>
        <w:ind w:firstLine="360"/>
        <w:jc w:val="both"/>
        <w:rPr>
          <w:lang w:val="en-US"/>
        </w:rPr>
      </w:pPr>
      <w:r w:rsidRPr="00857141">
        <w:t>- Cơ quan đăng ký kinh doanh cấp Thành phố: Phòng Đăng ký kinh doanh và Tài chính doanh nghiệp thuộc Sở Tài chính; Ban Quản lý các khu công nghệ cao và khu công nghiệp thành phố Hà Nội.</w:t>
      </w:r>
    </w:p>
    <w:p w14:paraId="437ADD5B" w14:textId="77777777" w:rsidR="007A0042" w:rsidRPr="00857141" w:rsidRDefault="007A0042" w:rsidP="00AC1FC8">
      <w:pPr>
        <w:spacing w:before="120" w:after="120" w:line="276" w:lineRule="auto"/>
        <w:ind w:firstLine="360"/>
        <w:jc w:val="both"/>
        <w:rPr>
          <w:lang w:val="en-US"/>
        </w:rPr>
      </w:pPr>
      <w:r w:rsidRPr="00857141">
        <w:t>- Cơ quan đăng ký kinh doanh cấp xã: Phòng Kinh tế thuộc Ủy ban nhân dân xã hoặc Phòng Kinh tế, Hạ tầng và Đô thị thuộc Ủy ban nhân dân phường.</w:t>
      </w:r>
    </w:p>
    <w:p w14:paraId="72E5BC1B" w14:textId="77777777" w:rsidR="007A0042" w:rsidRPr="00857141" w:rsidRDefault="007A0042" w:rsidP="00AC1FC8">
      <w:pPr>
        <w:spacing w:before="120" w:after="120" w:line="276" w:lineRule="auto"/>
        <w:ind w:firstLine="360"/>
        <w:jc w:val="both"/>
        <w:rPr>
          <w:lang w:val="en-US"/>
        </w:rPr>
      </w:pPr>
      <w:r w:rsidRPr="00857141">
        <w:t>- Các cơ quan chuyên môn thuộc Thành phố; cơ quan quản lý chuyên ngành thuộc cơ quan nhà nước cấp Trung ương đóng trên địa bàn Thành phố.</w:t>
      </w:r>
    </w:p>
    <w:p w14:paraId="0EF6B40C" w14:textId="77777777" w:rsidR="007A0042" w:rsidRPr="00857141" w:rsidRDefault="007A0042" w:rsidP="00AC1FC8">
      <w:pPr>
        <w:spacing w:before="120" w:after="120" w:line="276" w:lineRule="auto"/>
        <w:ind w:firstLine="360"/>
        <w:jc w:val="both"/>
        <w:rPr>
          <w:spacing w:val="-6"/>
          <w:lang w:val="en-US"/>
        </w:rPr>
      </w:pPr>
      <w:r w:rsidRPr="00857141">
        <w:rPr>
          <w:spacing w:val="-6"/>
        </w:rPr>
        <w:t xml:space="preserve">- Các cơ quan thực hiện kiểm tra trong phạm vi chức năng, nhiệm vụ, quyền hạn được giao. </w:t>
      </w:r>
    </w:p>
    <w:p w14:paraId="304690FE" w14:textId="77777777" w:rsidR="007A0042" w:rsidRPr="00857141" w:rsidRDefault="007A0042" w:rsidP="00AC1FC8">
      <w:pPr>
        <w:spacing w:before="120" w:after="120" w:line="276" w:lineRule="auto"/>
        <w:ind w:firstLine="360"/>
        <w:jc w:val="both"/>
        <w:rPr>
          <w:lang w:val="en-US"/>
        </w:rPr>
      </w:pPr>
      <w:r w:rsidRPr="00857141">
        <w:t>b) Hình thức kiểm tra:- Kiểm tra trực tiếp tại trụ sở đơn vị: theo kế hoạch, định kỳ hoặc đột xuất.</w:t>
      </w:r>
    </w:p>
    <w:p w14:paraId="441EE335" w14:textId="6FFF4D54" w:rsidR="007A0042" w:rsidRPr="00857141" w:rsidRDefault="007A0042" w:rsidP="00AC1FC8">
      <w:pPr>
        <w:spacing w:before="120" w:after="120" w:line="276" w:lineRule="auto"/>
        <w:ind w:firstLine="360"/>
        <w:jc w:val="both"/>
        <w:rPr>
          <w:lang w:val="en-US"/>
        </w:rPr>
      </w:pPr>
      <w:r w:rsidRPr="00857141">
        <w:t xml:space="preserve">- Kiểm tra thông qua hồ sơ, báo cáo: áp dụng cho đối tượng có lịch sử tuân thủ tốt hoặc theo tiêu chí rủi ro thấp. </w:t>
      </w:r>
    </w:p>
    <w:p w14:paraId="7A4B447B" w14:textId="77777777" w:rsidR="007A0042" w:rsidRPr="00857141" w:rsidRDefault="007A0042" w:rsidP="00AC1FC8">
      <w:pPr>
        <w:spacing w:before="120" w:after="120" w:line="276" w:lineRule="auto"/>
        <w:ind w:firstLine="360"/>
        <w:jc w:val="both"/>
        <w:rPr>
          <w:lang w:val="en-US"/>
        </w:rPr>
      </w:pPr>
      <w:r w:rsidRPr="00857141">
        <w:t>c) Thời hạn kiểm tra:</w:t>
      </w:r>
    </w:p>
    <w:p w14:paraId="7170F943" w14:textId="77777777" w:rsidR="007A0042" w:rsidRPr="00857141" w:rsidRDefault="007A0042" w:rsidP="00AC1FC8">
      <w:pPr>
        <w:spacing w:before="120" w:after="120" w:line="276" w:lineRule="auto"/>
        <w:ind w:firstLine="360"/>
        <w:jc w:val="both"/>
        <w:rPr>
          <w:lang w:val="en-US"/>
        </w:rPr>
      </w:pPr>
      <w:r w:rsidRPr="00857141">
        <w:t xml:space="preserve">- Kiểm tra trực tiếp tại trụ sở: thực hiện theo quy định tại Nghị định số 217/2025/NĐCP về hoạt động kiểm tra chuyên ngành và các văn bản pháp luật có liên quan.- Kiểm tra thông qua hồ sơ, báo cáo: theo tiến độ và yêu cầu của kế hoạch kiểm tra. </w:t>
      </w:r>
    </w:p>
    <w:p w14:paraId="37728113" w14:textId="77777777" w:rsidR="007A0042" w:rsidRPr="00857141" w:rsidRDefault="007A0042" w:rsidP="00AC1FC8">
      <w:pPr>
        <w:spacing w:before="120" w:after="120" w:line="276" w:lineRule="auto"/>
        <w:ind w:firstLine="360"/>
        <w:jc w:val="both"/>
        <w:rPr>
          <w:lang w:val="en-US"/>
        </w:rPr>
      </w:pPr>
      <w:r w:rsidRPr="00857141">
        <w:t xml:space="preserve">d) Tần suất kiểm tra: hạn chế tối đa việc kiểm tra nhiều lần đối với một đơn vị trong cùng một năm; thực hiện điều phối qua Thanh tra Thành phố để tránh trùng lặp. </w:t>
      </w:r>
    </w:p>
    <w:p w14:paraId="1CBBBDBC" w14:textId="696A8B65" w:rsidR="007A0042" w:rsidRPr="00857141" w:rsidRDefault="007A0042" w:rsidP="00AC1FC8">
      <w:pPr>
        <w:spacing w:before="120" w:after="120" w:line="276" w:lineRule="auto"/>
        <w:ind w:firstLine="360"/>
        <w:jc w:val="both"/>
        <w:rPr>
          <w:b/>
          <w:bCs/>
          <w:lang w:val="en-US"/>
        </w:rPr>
      </w:pPr>
      <w:r w:rsidRPr="00857141">
        <w:rPr>
          <w:b/>
          <w:bCs/>
        </w:rPr>
        <w:t xml:space="preserve">6. Nội dung và trình tự kiểm tra </w:t>
      </w:r>
    </w:p>
    <w:p w14:paraId="16BD8E91" w14:textId="77777777" w:rsidR="007A0042" w:rsidRPr="00857141" w:rsidRDefault="007A0042" w:rsidP="00AC1FC8">
      <w:pPr>
        <w:spacing w:before="120" w:after="120" w:line="276" w:lineRule="auto"/>
        <w:ind w:firstLine="360"/>
        <w:jc w:val="both"/>
        <w:rPr>
          <w:lang w:val="en-US"/>
        </w:rPr>
      </w:pPr>
      <w:r w:rsidRPr="00857141">
        <w:lastRenderedPageBreak/>
        <w:t>a) Nội dung kiểm tra tập trung xem xét việc chấp hành các quy định pháp luật về đăng ký kinh doanh:</w:t>
      </w:r>
    </w:p>
    <w:p w14:paraId="53FD2209" w14:textId="77777777" w:rsidR="007A0042" w:rsidRPr="00857141" w:rsidRDefault="007A0042" w:rsidP="00AC1FC8">
      <w:pPr>
        <w:spacing w:before="120" w:after="120" w:line="276" w:lineRule="auto"/>
        <w:ind w:firstLine="360"/>
        <w:jc w:val="both"/>
        <w:rPr>
          <w:lang w:val="en-US"/>
        </w:rPr>
      </w:pPr>
      <w:r w:rsidRPr="00857141">
        <w:t>- Đăng ký và duy trì trụ sở chính; xác minh sự hiện diện thực tế tại trụ sở chính và địa chỉ đăng ký của đơn vị trực thuộc.</w:t>
      </w:r>
    </w:p>
    <w:p w14:paraId="3C072F6C" w14:textId="77777777" w:rsidR="007A0042" w:rsidRPr="00857141" w:rsidRDefault="007A0042" w:rsidP="00AC1FC8">
      <w:pPr>
        <w:spacing w:before="120" w:after="120" w:line="276" w:lineRule="auto"/>
        <w:ind w:firstLine="360"/>
        <w:jc w:val="both"/>
        <w:rPr>
          <w:lang w:val="en-US"/>
        </w:rPr>
      </w:pPr>
      <w:r w:rsidRPr="00857141">
        <w:t>- Đăng ký góp vốn, thay đổi vốn điều lệ, vốn đầu tư, vốn kinh doanh theo quy định.- Đăng ký ngành, nghề kinh doanh; đối chiếu với điều kiện kinh doanh thực tế (nếu là ngành, nghề có điều kiện).</w:t>
      </w:r>
    </w:p>
    <w:p w14:paraId="427CEB44" w14:textId="77777777" w:rsidR="007A0042" w:rsidRPr="00857141" w:rsidRDefault="007A0042" w:rsidP="00AC1FC8">
      <w:pPr>
        <w:spacing w:before="120" w:after="120" w:line="276" w:lineRule="auto"/>
        <w:ind w:firstLine="360"/>
        <w:jc w:val="both"/>
        <w:rPr>
          <w:lang w:val="en-US"/>
        </w:rPr>
      </w:pPr>
      <w:r w:rsidRPr="00857141">
        <w:t>- Đăng ký thay đổi nội dung hồ sơ đăng ký kinh doanh; đăng ký hoạt động và thay đổi nội dung đăng ký của đơn vị trực thuộc.</w:t>
      </w:r>
    </w:p>
    <w:p w14:paraId="164CC380" w14:textId="77777777" w:rsidR="002D61CE" w:rsidRPr="00857141" w:rsidRDefault="007A0042" w:rsidP="00AC1FC8">
      <w:pPr>
        <w:spacing w:before="120" w:after="120" w:line="276" w:lineRule="auto"/>
        <w:ind w:firstLine="360"/>
        <w:jc w:val="both"/>
      </w:pPr>
      <w:r w:rsidRPr="00857141">
        <w:t>- Thực hiện chế độ lưu giữ hồ sơ, tài liệu của doanh nghiệp, hợp tác xã theo quy định.</w:t>
      </w:r>
    </w:p>
    <w:p w14:paraId="0E1C1C57" w14:textId="60C18E71" w:rsidR="007A0042" w:rsidRPr="00857141" w:rsidRDefault="007A0042" w:rsidP="002D61CE">
      <w:pPr>
        <w:spacing w:before="120" w:after="120" w:line="276" w:lineRule="auto"/>
        <w:ind w:firstLine="360"/>
        <w:jc w:val="both"/>
        <w:rPr>
          <w:lang w:val="en-US"/>
        </w:rPr>
      </w:pPr>
      <w:r w:rsidRPr="00857141">
        <w:t>- Các nội dung khác liên quan đến đăng ký kinh doanh theo quy định pháp luật.</w:t>
      </w:r>
    </w:p>
    <w:p w14:paraId="21983F46" w14:textId="77777777" w:rsidR="007A0042" w:rsidRPr="00857141" w:rsidRDefault="007A0042" w:rsidP="00AC1FC8">
      <w:pPr>
        <w:spacing w:before="120" w:after="120" w:line="276" w:lineRule="auto"/>
        <w:ind w:firstLine="360"/>
        <w:jc w:val="both"/>
        <w:rPr>
          <w:lang w:val="en-US"/>
        </w:rPr>
      </w:pPr>
      <w:r w:rsidRPr="00857141">
        <w:t xml:space="preserve">b) Trình tự kiểm tra: Thực hiện theo quy trình 03 bước sau: </w:t>
      </w:r>
    </w:p>
    <w:p w14:paraId="2C63B5F9" w14:textId="77777777" w:rsidR="007A0042" w:rsidRPr="00857141" w:rsidRDefault="007A0042" w:rsidP="00AC1FC8">
      <w:pPr>
        <w:spacing w:before="120" w:after="120" w:line="276" w:lineRule="auto"/>
        <w:ind w:firstLine="360"/>
        <w:jc w:val="both"/>
      </w:pPr>
      <w:r w:rsidRPr="00857141">
        <w:rPr>
          <w:b/>
          <w:bCs/>
        </w:rPr>
        <w:t>* BƯỚC 1. Chuẩn bị</w:t>
      </w:r>
      <w:r w:rsidRPr="00857141">
        <w:t xml:space="preserve"> </w:t>
      </w:r>
    </w:p>
    <w:p w14:paraId="6BCBCA14" w14:textId="77777777" w:rsidR="007A0042" w:rsidRPr="00857141" w:rsidRDefault="007A0042" w:rsidP="00AC1FC8">
      <w:pPr>
        <w:spacing w:before="120" w:after="120" w:line="276" w:lineRule="auto"/>
        <w:ind w:firstLine="360"/>
        <w:jc w:val="both"/>
        <w:rPr>
          <w:lang w:val="en-US"/>
        </w:rPr>
      </w:pPr>
      <w:r w:rsidRPr="00857141">
        <w:rPr>
          <w:b/>
          <w:bCs/>
        </w:rPr>
        <w:t>Người thực hiện:</w:t>
      </w:r>
      <w:r w:rsidRPr="00857141">
        <w:t xml:space="preserve"> Thủ trưởng cơ quan có thẩm quyền kiểm tra. </w:t>
      </w:r>
    </w:p>
    <w:p w14:paraId="176B4B2E" w14:textId="77777777" w:rsidR="007A0042" w:rsidRPr="00857141" w:rsidRDefault="007A0042" w:rsidP="00AC1FC8">
      <w:pPr>
        <w:spacing w:before="120" w:after="120" w:line="276" w:lineRule="auto"/>
        <w:ind w:firstLine="360"/>
        <w:jc w:val="both"/>
        <w:rPr>
          <w:lang w:val="en-US"/>
        </w:rPr>
      </w:pPr>
      <w:r w:rsidRPr="00857141">
        <w:rPr>
          <w:b/>
          <w:bCs/>
        </w:rPr>
        <w:t>Thời gian:</w:t>
      </w:r>
      <w:r w:rsidRPr="00857141">
        <w:t xml:space="preserve"> Trước ngày tiến hành kiểm tra ít nhất 03 ngày làm việc (kiểm tra theo kế hoạch) hoặc ngay khi có quyết định (kiểm tra đột xuất). </w:t>
      </w:r>
    </w:p>
    <w:p w14:paraId="1B0EDFD0" w14:textId="24ACE21D" w:rsidR="007A0042" w:rsidRPr="00857141" w:rsidRDefault="007A0042" w:rsidP="00AC1FC8">
      <w:pPr>
        <w:spacing w:before="120" w:after="120" w:line="276" w:lineRule="auto"/>
        <w:ind w:firstLine="360"/>
        <w:jc w:val="both"/>
        <w:rPr>
          <w:b/>
          <w:bCs/>
          <w:lang w:val="en-US"/>
        </w:rPr>
      </w:pPr>
      <w:r w:rsidRPr="00857141">
        <w:rPr>
          <w:b/>
          <w:bCs/>
        </w:rPr>
        <w:t>Nội dung thực hiện:</w:t>
      </w:r>
    </w:p>
    <w:p w14:paraId="56EF2E1D" w14:textId="77777777" w:rsidR="007A0042" w:rsidRPr="00857141" w:rsidRDefault="007A0042" w:rsidP="00AC1FC8">
      <w:pPr>
        <w:spacing w:before="120" w:after="120" w:line="276" w:lineRule="auto"/>
        <w:ind w:firstLine="360"/>
        <w:jc w:val="both"/>
        <w:rPr>
          <w:lang w:val="en-US"/>
        </w:rPr>
      </w:pPr>
      <w:r w:rsidRPr="00857141">
        <w:t>- Ban hành quyết định kiểm tra, xác định rõ mục đích, đối tượng, nội dung, thời hạn, phương thức và thành phần đoàn kiểm tra;</w:t>
      </w:r>
    </w:p>
    <w:p w14:paraId="267EDCF0" w14:textId="77777777" w:rsidR="007A0042" w:rsidRPr="00857141" w:rsidRDefault="007A0042" w:rsidP="00AC1FC8">
      <w:pPr>
        <w:spacing w:before="120" w:after="120" w:line="276" w:lineRule="auto"/>
        <w:ind w:firstLine="360"/>
        <w:jc w:val="both"/>
        <w:rPr>
          <w:spacing w:val="-6"/>
          <w:lang w:val="en-US"/>
        </w:rPr>
      </w:pPr>
      <w:r w:rsidRPr="00857141">
        <w:rPr>
          <w:spacing w:val="-6"/>
        </w:rPr>
        <w:t>- Thành lập Đoàn kiểm tra, phân công Trưởng đoàn và nhiệm vụ cụ thể cho từng thành viên;</w:t>
      </w:r>
    </w:p>
    <w:p w14:paraId="4ABBCA84" w14:textId="77777777" w:rsidR="0061519B" w:rsidRPr="00857141" w:rsidRDefault="007A0042" w:rsidP="00AC1FC8">
      <w:pPr>
        <w:spacing w:before="120" w:after="120" w:line="276" w:lineRule="auto"/>
        <w:ind w:firstLine="360"/>
        <w:jc w:val="both"/>
        <w:rPr>
          <w:lang w:val="en-US"/>
        </w:rPr>
      </w:pPr>
      <w:r w:rsidRPr="00857141">
        <w:t>- Gửi thông báo cho đối tượng kiểm tra kèm quyết định kiểm tra (kiểm tra theo kế hoạch); không thông báo trước đối với kiểm tra đột xuất khi có dấu hiệu vi phạm;</w:t>
      </w:r>
    </w:p>
    <w:p w14:paraId="542663F0" w14:textId="77777777" w:rsidR="0061519B" w:rsidRPr="00857141" w:rsidRDefault="007A0042" w:rsidP="00AC1FC8">
      <w:pPr>
        <w:spacing w:before="120" w:after="120" w:line="276" w:lineRule="auto"/>
        <w:ind w:firstLine="360"/>
        <w:jc w:val="both"/>
        <w:rPr>
          <w:lang w:val="en-US"/>
        </w:rPr>
      </w:pPr>
      <w:r w:rsidRPr="00857141">
        <w:t xml:space="preserve">- Thu thập, nghiên cứu hồ sơ, tài liệu, thông tin về đối tượng kiểm tra từ cơ sở dữ liệu đăng ký và các nguồn có liên quan; xây dựng đề cương kiểm tra chi tiết. </w:t>
      </w:r>
    </w:p>
    <w:p w14:paraId="00584E3D" w14:textId="77777777" w:rsidR="0061519B" w:rsidRPr="00857141" w:rsidRDefault="007A0042" w:rsidP="00AC1FC8">
      <w:pPr>
        <w:spacing w:before="120" w:after="120" w:line="276" w:lineRule="auto"/>
        <w:ind w:firstLine="360"/>
        <w:jc w:val="both"/>
        <w:rPr>
          <w:lang w:val="en-US"/>
        </w:rPr>
      </w:pPr>
      <w:r w:rsidRPr="00857141">
        <w:rPr>
          <w:b/>
          <w:bCs/>
        </w:rPr>
        <w:t>Sản phẩm đầu ra:</w:t>
      </w:r>
      <w:r w:rsidRPr="00857141">
        <w:t xml:space="preserve"> Quyết định kiểm tra; đề cương kiểm tra; thông báo gửi đối tượng (nếu áp dụng). </w:t>
      </w:r>
    </w:p>
    <w:p w14:paraId="56E42F2A" w14:textId="77777777" w:rsidR="0061519B" w:rsidRPr="00857141" w:rsidRDefault="007A0042" w:rsidP="00AC1FC8">
      <w:pPr>
        <w:spacing w:before="120" w:after="120" w:line="276" w:lineRule="auto"/>
        <w:ind w:firstLine="360"/>
        <w:jc w:val="both"/>
        <w:rPr>
          <w:b/>
          <w:bCs/>
          <w:lang w:val="en-US"/>
        </w:rPr>
      </w:pPr>
      <w:r w:rsidRPr="00857141">
        <w:rPr>
          <w:b/>
          <w:bCs/>
        </w:rPr>
        <w:t xml:space="preserve">* BƯỚC 2. Thực hiện kiểm tra </w:t>
      </w:r>
    </w:p>
    <w:p w14:paraId="0D63FA75" w14:textId="77777777" w:rsidR="0061519B" w:rsidRPr="00857141" w:rsidRDefault="007A0042" w:rsidP="00AC1FC8">
      <w:pPr>
        <w:spacing w:before="120" w:after="120" w:line="276" w:lineRule="auto"/>
        <w:ind w:firstLine="360"/>
        <w:jc w:val="both"/>
        <w:rPr>
          <w:lang w:val="en-US"/>
        </w:rPr>
      </w:pPr>
      <w:r w:rsidRPr="00857141">
        <w:rPr>
          <w:b/>
          <w:bCs/>
        </w:rPr>
        <w:t>Người thực hiện:</w:t>
      </w:r>
      <w:r w:rsidRPr="00857141">
        <w:t xml:space="preserve"> Đoàn kiểm tra (Trưởng đoàn chịu trách nhiệm điều hành chung; các thành viên thực hiện theo phân công). </w:t>
      </w:r>
    </w:p>
    <w:p w14:paraId="4E0F04AE" w14:textId="77777777" w:rsidR="0061519B" w:rsidRPr="00857141" w:rsidRDefault="007A0042" w:rsidP="00AC1FC8">
      <w:pPr>
        <w:spacing w:before="120" w:after="120" w:line="276" w:lineRule="auto"/>
        <w:ind w:firstLine="360"/>
        <w:jc w:val="both"/>
        <w:rPr>
          <w:lang w:val="en-US"/>
        </w:rPr>
      </w:pPr>
      <w:r w:rsidRPr="00857141">
        <w:rPr>
          <w:b/>
          <w:bCs/>
        </w:rPr>
        <w:t>Thời gian:</w:t>
      </w:r>
      <w:r w:rsidRPr="00857141">
        <w:t xml:space="preserve"> Theo thời hạn quy định tại quyết định kiểm tra. </w:t>
      </w:r>
    </w:p>
    <w:p w14:paraId="19CBD0A8" w14:textId="77777777" w:rsidR="0061519B" w:rsidRPr="00857141" w:rsidRDefault="007A0042" w:rsidP="00AC1FC8">
      <w:pPr>
        <w:spacing w:before="120" w:after="120" w:line="276" w:lineRule="auto"/>
        <w:ind w:firstLine="360"/>
        <w:jc w:val="both"/>
        <w:rPr>
          <w:b/>
          <w:bCs/>
          <w:lang w:val="en-US"/>
        </w:rPr>
      </w:pPr>
      <w:r w:rsidRPr="00857141">
        <w:rPr>
          <w:b/>
          <w:bCs/>
        </w:rPr>
        <w:t>Nội dung thực hiện:</w:t>
      </w:r>
    </w:p>
    <w:p w14:paraId="048A50EE" w14:textId="77777777" w:rsidR="0061519B" w:rsidRPr="00857141" w:rsidRDefault="007A0042" w:rsidP="00AC1FC8">
      <w:pPr>
        <w:spacing w:before="120" w:after="120" w:line="276" w:lineRule="auto"/>
        <w:ind w:firstLine="360"/>
        <w:jc w:val="both"/>
        <w:rPr>
          <w:lang w:val="en-US"/>
        </w:rPr>
      </w:pPr>
      <w:r w:rsidRPr="00857141">
        <w:t>- Công bố quyết định kiểm tra tại buổi làm việc khai mạc; xác nhận sự hiện diện và tư cách đại diện của đối tượng kiểm tra;</w:t>
      </w:r>
    </w:p>
    <w:p w14:paraId="09E58315" w14:textId="77777777" w:rsidR="0061519B" w:rsidRPr="00857141" w:rsidRDefault="007A0042" w:rsidP="00AC1FC8">
      <w:pPr>
        <w:spacing w:before="120" w:after="120" w:line="276" w:lineRule="auto"/>
        <w:ind w:firstLine="360"/>
        <w:jc w:val="both"/>
        <w:rPr>
          <w:lang w:val="en-US"/>
        </w:rPr>
      </w:pPr>
      <w:r w:rsidRPr="00857141">
        <w:t>- Thu thập hồ sơ, tài liệu theo nội dung kiểm tra; yêu cầu đối tượng kiểm tra cung cấp đầy đủ, kịp thời;</w:t>
      </w:r>
    </w:p>
    <w:p w14:paraId="4060718C" w14:textId="77777777" w:rsidR="0061519B" w:rsidRPr="00857141" w:rsidRDefault="007A0042" w:rsidP="00AC1FC8">
      <w:pPr>
        <w:spacing w:before="120" w:after="120" w:line="276" w:lineRule="auto"/>
        <w:ind w:firstLine="360"/>
        <w:jc w:val="both"/>
        <w:rPr>
          <w:lang w:val="en-US"/>
        </w:rPr>
      </w:pPr>
      <w:r w:rsidRPr="00857141">
        <w:lastRenderedPageBreak/>
        <w:t>- Làm việc trực tiếp với đại diện đơn vị; ghi nhận giải trình (nếu có);</w:t>
      </w:r>
    </w:p>
    <w:p w14:paraId="3AEF94AF" w14:textId="7C826ED9" w:rsidR="007A0042" w:rsidRPr="00857141" w:rsidRDefault="007A0042" w:rsidP="002D61CE">
      <w:pPr>
        <w:spacing w:before="120" w:after="120" w:line="276" w:lineRule="auto"/>
        <w:ind w:firstLine="360"/>
        <w:jc w:val="both"/>
        <w:rPr>
          <w:lang w:val="en-US"/>
        </w:rPr>
      </w:pPr>
      <w:r w:rsidRPr="00857141">
        <w:t>- Lập biên bản làm việc (biên bản phải có chữ ký của Trưởng đoàn và đại diện đơn vị được kiểm tra; trường hợp đại diện đơn vị từ chối ký, Trưởng đoàn ghi rõ lý do vào biên bản và thông báo cho cơ quan cấp trên xem xét xử lý);</w:t>
      </w:r>
    </w:p>
    <w:p w14:paraId="10F405CC" w14:textId="77777777" w:rsidR="0061519B" w:rsidRPr="00857141" w:rsidRDefault="007A0042" w:rsidP="00AC1FC8">
      <w:pPr>
        <w:spacing w:before="120" w:after="120" w:line="276" w:lineRule="auto"/>
        <w:ind w:firstLine="360"/>
        <w:jc w:val="both"/>
        <w:rPr>
          <w:lang w:val="en-US"/>
        </w:rPr>
      </w:pPr>
      <w:r w:rsidRPr="00857141">
        <w:t xml:space="preserve">- Trường hợp đối tượng vắng mặt hoặc từ chối phối hợp kiểm tra: Đoàn kiểm tra lập biên bản xác nhận sự việc, ghi rõ thời gian, địa điểm, nội dung; thông báo bằng văn bản đến địa chỉ đăng ký và địa chỉ liên lạc (nếu có); báo cáo Trưởng đoàn, Thủ trưởng cơ quan để xem xét thực hiện các biện pháp theo quy định pháp luật. </w:t>
      </w:r>
    </w:p>
    <w:p w14:paraId="08D32FEE" w14:textId="28E26972" w:rsidR="0061519B" w:rsidRPr="00857141" w:rsidRDefault="007A0042" w:rsidP="00AC1FC8">
      <w:pPr>
        <w:spacing w:before="120" w:after="120" w:line="276" w:lineRule="auto"/>
        <w:ind w:firstLine="360"/>
        <w:jc w:val="both"/>
        <w:rPr>
          <w:b/>
          <w:bCs/>
          <w:lang w:val="en-US"/>
        </w:rPr>
      </w:pPr>
      <w:r w:rsidRPr="00857141">
        <w:rPr>
          <w:b/>
          <w:bCs/>
        </w:rPr>
        <w:t>Sản phẩm đầu ra:</w:t>
      </w:r>
    </w:p>
    <w:p w14:paraId="16D59C04" w14:textId="77777777" w:rsidR="0061519B" w:rsidRPr="00857141" w:rsidRDefault="007A0042" w:rsidP="00AC1FC8">
      <w:pPr>
        <w:spacing w:before="120" w:after="120" w:line="276" w:lineRule="auto"/>
        <w:ind w:firstLine="360"/>
        <w:jc w:val="both"/>
        <w:rPr>
          <w:lang w:val="en-US"/>
        </w:rPr>
      </w:pPr>
      <w:r w:rsidRPr="00857141">
        <w:t>- Trường hợp không phát hiện vi phạm: Biên bản làm việc xác nhận tuân thủ; phiếu nhận xét hồ sơ; hồ sơ lưu theo quy định.</w:t>
      </w:r>
    </w:p>
    <w:p w14:paraId="6D1CA08C" w14:textId="77777777" w:rsidR="0061519B" w:rsidRPr="00857141" w:rsidRDefault="007A0042" w:rsidP="00AC1FC8">
      <w:pPr>
        <w:spacing w:before="120" w:after="120" w:line="276" w:lineRule="auto"/>
        <w:ind w:firstLine="360"/>
        <w:jc w:val="both"/>
        <w:rPr>
          <w:spacing w:val="-4"/>
          <w:lang w:val="en-US"/>
        </w:rPr>
      </w:pPr>
      <w:r w:rsidRPr="00857141">
        <w:rPr>
          <w:spacing w:val="-4"/>
        </w:rPr>
        <w:t xml:space="preserve">- Trường hợp phát hiện dấu hiệu vi phạm: Biên bản làm việc ghi nhận vi phạm; danh sách vi phạm kèm tài liệu chứng minh; báo cáo Trưởng đoàn kiểm tra để xử lý theo quy định. </w:t>
      </w:r>
    </w:p>
    <w:p w14:paraId="2B3DF4DC" w14:textId="77777777" w:rsidR="0061519B" w:rsidRPr="00857141" w:rsidRDefault="007A0042" w:rsidP="00AC1FC8">
      <w:pPr>
        <w:spacing w:before="120" w:after="120" w:line="276" w:lineRule="auto"/>
        <w:ind w:firstLine="360"/>
        <w:jc w:val="both"/>
        <w:rPr>
          <w:b/>
          <w:bCs/>
          <w:lang w:val="en-US"/>
        </w:rPr>
      </w:pPr>
      <w:r w:rsidRPr="00857141">
        <w:rPr>
          <w:b/>
          <w:bCs/>
        </w:rPr>
        <w:t xml:space="preserve">* </w:t>
      </w:r>
      <w:r w:rsidRPr="00857141">
        <w:rPr>
          <w:b/>
          <w:bCs/>
          <w:u w:val="single"/>
        </w:rPr>
        <w:t>BƯỚC 3</w:t>
      </w:r>
      <w:r w:rsidRPr="00857141">
        <w:rPr>
          <w:b/>
          <w:bCs/>
        </w:rPr>
        <w:t xml:space="preserve">. Kết luận kiểm tra </w:t>
      </w:r>
    </w:p>
    <w:p w14:paraId="1E3BA298" w14:textId="77777777" w:rsidR="00A743EF" w:rsidRPr="00857141" w:rsidRDefault="007A0042" w:rsidP="00AC1FC8">
      <w:pPr>
        <w:spacing w:before="120" w:after="120" w:line="276" w:lineRule="auto"/>
        <w:ind w:firstLine="360"/>
        <w:jc w:val="both"/>
        <w:rPr>
          <w:lang w:val="en-US"/>
        </w:rPr>
      </w:pPr>
      <w:r w:rsidRPr="00857141">
        <w:rPr>
          <w:b/>
          <w:bCs/>
        </w:rPr>
        <w:t>Người thực hiện:</w:t>
      </w:r>
      <w:r w:rsidRPr="00857141">
        <w:t xml:space="preserve"> Trưởng đoàn kiểm tra tham mưu; Thủ trưởng cơ quan có thẩm quyền ban hành kết luận. </w:t>
      </w:r>
    </w:p>
    <w:p w14:paraId="5CD7FF3B" w14:textId="77777777" w:rsidR="00A743EF" w:rsidRPr="00857141" w:rsidRDefault="007A0042" w:rsidP="00AC1FC8">
      <w:pPr>
        <w:spacing w:before="120" w:after="120" w:line="276" w:lineRule="auto"/>
        <w:ind w:firstLine="360"/>
        <w:jc w:val="both"/>
        <w:rPr>
          <w:lang w:val="en-US"/>
        </w:rPr>
      </w:pPr>
      <w:r w:rsidRPr="00857141">
        <w:rPr>
          <w:b/>
          <w:bCs/>
        </w:rPr>
        <w:t>Thời gian:</w:t>
      </w:r>
      <w:r w:rsidRPr="00857141">
        <w:t xml:space="preserve"> Trong thời hạn 15 ngày làm việc kể từ ngày kết thúc kiểm tra thực địa; trường hợp phức tạp, thời hạn tối đa là 30 ngày làm việc. </w:t>
      </w:r>
    </w:p>
    <w:p w14:paraId="4A7A37AF" w14:textId="77777777" w:rsidR="00A743EF" w:rsidRPr="00857141" w:rsidRDefault="007A0042" w:rsidP="00AC1FC8">
      <w:pPr>
        <w:spacing w:before="120" w:after="120" w:line="276" w:lineRule="auto"/>
        <w:ind w:firstLine="360"/>
        <w:jc w:val="both"/>
        <w:rPr>
          <w:b/>
          <w:bCs/>
          <w:lang w:val="en-US"/>
        </w:rPr>
      </w:pPr>
      <w:r w:rsidRPr="00857141">
        <w:rPr>
          <w:b/>
          <w:bCs/>
        </w:rPr>
        <w:t>Nội dung thực hiện:</w:t>
      </w:r>
    </w:p>
    <w:p w14:paraId="03ECFBF5" w14:textId="77777777" w:rsidR="00A743EF" w:rsidRPr="00857141" w:rsidRDefault="007A0042" w:rsidP="00AC1FC8">
      <w:pPr>
        <w:spacing w:before="120" w:after="120" w:line="276" w:lineRule="auto"/>
        <w:ind w:firstLine="360"/>
        <w:jc w:val="both"/>
        <w:rPr>
          <w:lang w:val="en-US"/>
        </w:rPr>
      </w:pPr>
      <w:r w:rsidRPr="00857141">
        <w:t>- Trưởng đoàn tổng hợp kết quả kiểm tra, xây dựng dự thảo kết luận kiểm tra; lấy ý kiến của đối tượng kiểm tra (nếu cần thiết);</w:t>
      </w:r>
    </w:p>
    <w:p w14:paraId="222BC9FA" w14:textId="77777777" w:rsidR="00A743EF" w:rsidRPr="00857141" w:rsidRDefault="007A0042" w:rsidP="00AC1FC8">
      <w:pPr>
        <w:spacing w:before="120" w:after="120" w:line="276" w:lineRule="auto"/>
        <w:ind w:firstLine="360"/>
        <w:jc w:val="both"/>
        <w:rPr>
          <w:lang w:val="en-US"/>
        </w:rPr>
      </w:pPr>
      <w:r w:rsidRPr="00857141">
        <w:t>- Thủ trưởng cơ quan ban hành thông báo/kết luận/quyết định về kết quả kiểm tra;</w:t>
      </w:r>
    </w:p>
    <w:p w14:paraId="1066E4D9" w14:textId="77777777" w:rsidR="00A743EF" w:rsidRPr="00857141" w:rsidRDefault="007A0042" w:rsidP="00AC1FC8">
      <w:pPr>
        <w:spacing w:before="120" w:after="120" w:line="276" w:lineRule="auto"/>
        <w:ind w:firstLine="360"/>
        <w:jc w:val="both"/>
        <w:rPr>
          <w:lang w:val="en-US"/>
        </w:rPr>
      </w:pPr>
      <w:r w:rsidRPr="00857141">
        <w:t>- Xử lý vi phạm thuộc thẩm quyền hoặc chuyển cơ quan có thẩm quyền xử lý; thời hạn chuyển không quá 05 ngày làm việc kể từ ngày ban hành kết luận;</w:t>
      </w:r>
    </w:p>
    <w:p w14:paraId="27235FA5" w14:textId="77777777" w:rsidR="00A743EF" w:rsidRPr="00857141" w:rsidRDefault="007A0042" w:rsidP="00AC1FC8">
      <w:pPr>
        <w:spacing w:before="120" w:after="120" w:line="276" w:lineRule="auto"/>
        <w:ind w:firstLine="360"/>
        <w:jc w:val="both"/>
        <w:rPr>
          <w:lang w:val="en-US"/>
        </w:rPr>
      </w:pPr>
      <w:r w:rsidRPr="00857141">
        <w:t xml:space="preserve">- Thông báo kết quả kiểm tra cho cơ quan liên quan (cơ quan đăng ký kinh doanh, cơ quan thuế, Ủy ban nhân dân cấp xã) trong thời hạn 03 ngày làm việc kể từ ngày ban hành kết luận. </w:t>
      </w:r>
    </w:p>
    <w:p w14:paraId="643ADC23" w14:textId="58F17CAD" w:rsidR="00796864" w:rsidRPr="00857141" w:rsidRDefault="007A0042" w:rsidP="002D61CE">
      <w:pPr>
        <w:spacing w:before="120" w:after="120" w:line="276" w:lineRule="auto"/>
        <w:ind w:firstLine="360"/>
        <w:jc w:val="both"/>
        <w:rPr>
          <w:lang w:val="en-US"/>
        </w:rPr>
      </w:pPr>
      <w:r w:rsidRPr="00857141">
        <w:rPr>
          <w:b/>
          <w:bCs/>
        </w:rPr>
        <w:t>Sản phẩm đầu ra:</w:t>
      </w:r>
      <w:r w:rsidRPr="00857141">
        <w:t xml:space="preserve"> Kết luận/thông báo/quyết định kết quả kiểm tra (xác định rõ: đơn vị được kiểm tra, nội dung vi phạm hoặc tuân thủ, hình thức xử lý, thời hạn khắc phục). </w:t>
      </w:r>
    </w:p>
    <w:p w14:paraId="09039793" w14:textId="32E366F4" w:rsidR="00A743EF" w:rsidRPr="00857141" w:rsidRDefault="007A0042" w:rsidP="00AC1FC8">
      <w:pPr>
        <w:spacing w:before="120" w:after="120" w:line="276" w:lineRule="auto"/>
        <w:ind w:firstLine="360"/>
        <w:jc w:val="both"/>
        <w:rPr>
          <w:b/>
          <w:lang w:val="en-US"/>
        </w:rPr>
      </w:pPr>
      <w:r w:rsidRPr="00857141">
        <w:rPr>
          <w:b/>
        </w:rPr>
        <w:t xml:space="preserve">7. Tổ chức thực hiện kết luận kiểm tra và </w:t>
      </w:r>
      <w:r w:rsidR="002D61CE" w:rsidRPr="00857141">
        <w:rPr>
          <w:b/>
          <w:lang w:val="en-US"/>
        </w:rPr>
        <w:t>t</w:t>
      </w:r>
      <w:r w:rsidRPr="00857141">
        <w:rPr>
          <w:b/>
        </w:rPr>
        <w:t xml:space="preserve">ổng hợp, báo cáo kết quả kiểm tra. </w:t>
      </w:r>
    </w:p>
    <w:p w14:paraId="16BD1646" w14:textId="77777777" w:rsidR="00A743EF" w:rsidRPr="00857141" w:rsidRDefault="007A0042" w:rsidP="00AC1FC8">
      <w:pPr>
        <w:spacing w:before="120" w:after="120" w:line="276" w:lineRule="auto"/>
        <w:ind w:firstLine="360"/>
        <w:jc w:val="both"/>
        <w:rPr>
          <w:lang w:val="en-US"/>
        </w:rPr>
      </w:pPr>
      <w:r w:rsidRPr="00857141">
        <w:t xml:space="preserve">a) Tổ chức thực hiện kết luận kiểm tra </w:t>
      </w:r>
    </w:p>
    <w:p w14:paraId="3D39B879" w14:textId="6F0C28FC" w:rsidR="007A0042" w:rsidRPr="00857141" w:rsidRDefault="007A0042" w:rsidP="00AC1FC8">
      <w:pPr>
        <w:spacing w:before="120" w:after="120" w:line="276" w:lineRule="auto"/>
        <w:ind w:firstLine="360"/>
        <w:jc w:val="both"/>
        <w:rPr>
          <w:lang w:val="en-US"/>
        </w:rPr>
      </w:pPr>
      <w:r w:rsidRPr="00857141">
        <w:rPr>
          <w:b/>
          <w:bCs/>
        </w:rPr>
        <w:t>Người thực hiện:</w:t>
      </w:r>
      <w:r w:rsidRPr="00857141">
        <w:t xml:space="preserve"> Cơ quan có thẩm quyền kiểm tra; đối tượng được kiểm tra.</w:t>
      </w:r>
    </w:p>
    <w:p w14:paraId="0463FBBF" w14:textId="77777777" w:rsidR="00A743EF" w:rsidRPr="00857141" w:rsidRDefault="007A0042" w:rsidP="00AC1FC8">
      <w:pPr>
        <w:spacing w:before="120" w:after="120" w:line="276" w:lineRule="auto"/>
        <w:ind w:firstLine="360"/>
        <w:jc w:val="both"/>
        <w:rPr>
          <w:lang w:val="en-US"/>
        </w:rPr>
      </w:pPr>
      <w:r w:rsidRPr="00857141">
        <w:rPr>
          <w:b/>
          <w:bCs/>
        </w:rPr>
        <w:t>Thời gian:</w:t>
      </w:r>
      <w:r w:rsidRPr="00857141">
        <w:t xml:space="preserve"> Theo kết luận kiểm tra. </w:t>
      </w:r>
    </w:p>
    <w:p w14:paraId="33E1A812" w14:textId="77777777" w:rsidR="00A743EF" w:rsidRPr="00857141" w:rsidRDefault="007A0042" w:rsidP="00AC1FC8">
      <w:pPr>
        <w:spacing w:before="120" w:after="120" w:line="276" w:lineRule="auto"/>
        <w:ind w:firstLine="360"/>
        <w:jc w:val="both"/>
        <w:rPr>
          <w:b/>
          <w:bCs/>
          <w:lang w:val="en-US"/>
        </w:rPr>
      </w:pPr>
      <w:r w:rsidRPr="00857141">
        <w:rPr>
          <w:b/>
          <w:bCs/>
        </w:rPr>
        <w:t>Nội dung thực hiện:</w:t>
      </w:r>
    </w:p>
    <w:p w14:paraId="6959DA74" w14:textId="77777777" w:rsidR="00A743EF" w:rsidRPr="00857141" w:rsidRDefault="007A0042" w:rsidP="00AC1FC8">
      <w:pPr>
        <w:spacing w:before="120" w:after="120" w:line="276" w:lineRule="auto"/>
        <w:ind w:firstLine="360"/>
        <w:jc w:val="both"/>
        <w:rPr>
          <w:lang w:val="en-US"/>
        </w:rPr>
      </w:pPr>
      <w:r w:rsidRPr="00857141">
        <w:lastRenderedPageBreak/>
        <w:t>- Xử lý vi phạm hành chính, thu hồi kết quả đăng ký hoặc áp dụng biện pháp xử lý khác theo quy định pháp luật;</w:t>
      </w:r>
    </w:p>
    <w:p w14:paraId="2A700E2E" w14:textId="77777777" w:rsidR="00A743EF" w:rsidRPr="00857141" w:rsidRDefault="007A0042" w:rsidP="00AC1FC8">
      <w:pPr>
        <w:spacing w:before="120" w:after="120" w:line="276" w:lineRule="auto"/>
        <w:ind w:firstLine="360"/>
        <w:jc w:val="both"/>
        <w:rPr>
          <w:spacing w:val="-8"/>
          <w:lang w:val="en-US"/>
        </w:rPr>
      </w:pPr>
      <w:r w:rsidRPr="00857141">
        <w:rPr>
          <w:spacing w:val="-8"/>
        </w:rPr>
        <w:t>- Theo dõi, đôn đốc đối tượng kiểm tra thực hiện khắc phục vi phạm trong thời hạn quy định;</w:t>
      </w:r>
    </w:p>
    <w:p w14:paraId="588633EF" w14:textId="77777777" w:rsidR="00A743EF" w:rsidRPr="00857141" w:rsidRDefault="007A0042" w:rsidP="00AC1FC8">
      <w:pPr>
        <w:spacing w:before="120" w:after="120" w:line="276" w:lineRule="auto"/>
        <w:ind w:firstLine="360"/>
        <w:jc w:val="both"/>
        <w:rPr>
          <w:lang w:val="en-US"/>
        </w:rPr>
      </w:pPr>
      <w:r w:rsidRPr="00857141">
        <w:t>- Cập nhật kết quả kiểm tra, xử lý vi phạm vào Hệ thống quản lý thông tin doanh nghiệp, hộ kinh doanh, hợp tác xã trên địa bàn thành phố Hà Nội trong thời hạn 03 ngày làm việc kể từ ngày ban hành kết luận;</w:t>
      </w:r>
    </w:p>
    <w:p w14:paraId="5B0EAAA6" w14:textId="77777777" w:rsidR="00A743EF" w:rsidRPr="00857141" w:rsidRDefault="007A0042" w:rsidP="00AC1FC8">
      <w:pPr>
        <w:spacing w:before="120" w:after="120" w:line="276" w:lineRule="auto"/>
        <w:ind w:firstLine="360"/>
        <w:jc w:val="both"/>
        <w:rPr>
          <w:lang w:val="en-US"/>
        </w:rPr>
      </w:pPr>
      <w:r w:rsidRPr="00857141">
        <w:t xml:space="preserve">- Công khai kết quả kiểm tra, xử lý vi phạm theo quy định pháp luật;- Lưu trữ hồ sơ kiểm tra theo quy định. </w:t>
      </w:r>
    </w:p>
    <w:p w14:paraId="73AEA22C" w14:textId="77777777" w:rsidR="00A743EF" w:rsidRPr="00857141" w:rsidRDefault="007A0042" w:rsidP="00AC1FC8">
      <w:pPr>
        <w:spacing w:before="120" w:after="120" w:line="276" w:lineRule="auto"/>
        <w:ind w:firstLine="360"/>
        <w:jc w:val="both"/>
        <w:rPr>
          <w:lang w:val="en-US"/>
        </w:rPr>
      </w:pPr>
      <w:r w:rsidRPr="00857141">
        <w:t xml:space="preserve">Sản phẩm đầu ra: Quyết định xử phạt </w:t>
      </w:r>
      <w:r w:rsidR="00A743EF" w:rsidRPr="00857141">
        <w:rPr>
          <w:lang w:val="en-US"/>
        </w:rPr>
        <w:t>vi phạm hành chính</w:t>
      </w:r>
      <w:r w:rsidRPr="00857141">
        <w:t xml:space="preserve">/quyết định thu hồi (nếu có vi phạm); văn bản xác nhận khắc phục vi phạm; hồ sơ lưu trữ theo quy định; thông tin cập nhật trên Hệ thống. </w:t>
      </w:r>
    </w:p>
    <w:p w14:paraId="75F2D5CA" w14:textId="77777777" w:rsidR="00A743EF" w:rsidRPr="00857141" w:rsidRDefault="007A0042" w:rsidP="00AC1FC8">
      <w:pPr>
        <w:spacing w:before="120" w:after="120" w:line="276" w:lineRule="auto"/>
        <w:ind w:firstLine="360"/>
        <w:jc w:val="both"/>
        <w:rPr>
          <w:lang w:val="en-US"/>
        </w:rPr>
      </w:pPr>
      <w:r w:rsidRPr="00857141">
        <w:t>b) Tổng hợp, báo cáo kết quả kiểm tra.</w:t>
      </w:r>
    </w:p>
    <w:p w14:paraId="337100C3" w14:textId="77777777" w:rsidR="00A743EF" w:rsidRPr="00857141" w:rsidRDefault="007A0042" w:rsidP="00AC1FC8">
      <w:pPr>
        <w:spacing w:before="120" w:after="120" w:line="276" w:lineRule="auto"/>
        <w:ind w:firstLine="360"/>
        <w:jc w:val="both"/>
        <w:rPr>
          <w:lang w:val="en-US"/>
        </w:rPr>
      </w:pPr>
      <w:r w:rsidRPr="00857141">
        <w:t>- Cơ quan thực hiện kiểm tra tổng hợp kết quả kiểm tra định kỳ (theo Biểu số 04/THTTKT ban hành kèm theo Quy chế), gửi Thanh tra Thành phố và Sở Tài chính theo thời hạn quy định tại Điều 20 Quy chế.</w:t>
      </w:r>
    </w:p>
    <w:p w14:paraId="69AA4C45" w14:textId="41A8A98B" w:rsidR="007A0042" w:rsidRPr="00857141" w:rsidRDefault="007A0042" w:rsidP="00AC1FC8">
      <w:pPr>
        <w:spacing w:before="120" w:after="120" w:line="276" w:lineRule="auto"/>
        <w:ind w:firstLine="360"/>
        <w:jc w:val="both"/>
        <w:rPr>
          <w:lang w:val="en-US"/>
        </w:rPr>
        <w:sectPr w:rsidR="007A0042" w:rsidRPr="00857141" w:rsidSect="00FE080A">
          <w:headerReference w:type="default" r:id="rId12"/>
          <w:pgSz w:w="11906" w:h="16838"/>
          <w:pgMar w:top="1134" w:right="851" w:bottom="1134" w:left="1701" w:header="0" w:footer="454" w:gutter="0"/>
          <w:cols w:space="720"/>
          <w:docGrid w:linePitch="360"/>
        </w:sectPr>
      </w:pPr>
      <w:r w:rsidRPr="00857141">
        <w:t>- Thanh tra Thành phố, Sở Tài chính tổng hợp, báo cáo Ủy ban nhân dân Thành phố và Bộ Tài chính theo quy định</w:t>
      </w:r>
      <w:r w:rsidR="00A743EF" w:rsidRPr="00857141">
        <w:rPr>
          <w:lang w:val="en-US"/>
        </w:rPr>
        <w:t>.</w:t>
      </w:r>
    </w:p>
    <w:tbl>
      <w:tblPr>
        <w:tblW w:w="9464" w:type="dxa"/>
        <w:tblLook w:val="01E0" w:firstRow="1" w:lastRow="1" w:firstColumn="1" w:lastColumn="1" w:noHBand="0" w:noVBand="0"/>
      </w:tblPr>
      <w:tblGrid>
        <w:gridCol w:w="3794"/>
        <w:gridCol w:w="5670"/>
      </w:tblGrid>
      <w:tr w:rsidR="00071159" w:rsidRPr="00857141" w14:paraId="51D6A5A9" w14:textId="77777777" w:rsidTr="00803699">
        <w:tc>
          <w:tcPr>
            <w:tcW w:w="3794" w:type="dxa"/>
          </w:tcPr>
          <w:p w14:paraId="3FE0F3ED" w14:textId="77777777" w:rsidR="00E556F7" w:rsidRPr="00857141" w:rsidRDefault="006F6B19" w:rsidP="002152BC">
            <w:pPr>
              <w:jc w:val="center"/>
              <w:rPr>
                <w:b/>
                <w:bCs/>
                <w:lang w:val="en-US" w:eastAsia="en-US"/>
              </w:rPr>
            </w:pPr>
            <w:r w:rsidRPr="00857141">
              <w:rPr>
                <w:b/>
                <w:bCs/>
                <w:lang w:val="en-US" w:eastAsia="en-US"/>
              </w:rPr>
              <w:lastRenderedPageBreak/>
              <w:t>ỦY BAN NHÂN DÂN</w:t>
            </w:r>
          </w:p>
          <w:p w14:paraId="33FA93DB" w14:textId="77777777" w:rsidR="00E556F7" w:rsidRPr="00857141" w:rsidRDefault="006F6B19" w:rsidP="002152BC">
            <w:pPr>
              <w:jc w:val="center"/>
              <w:rPr>
                <w:b/>
                <w:bCs/>
                <w:lang w:val="en-US" w:eastAsia="en-US"/>
              </w:rPr>
            </w:pPr>
            <w:r w:rsidRPr="00857141">
              <w:rPr>
                <w:b/>
                <w:bCs/>
                <w:lang w:val="en-US" w:eastAsia="en-US"/>
              </w:rPr>
              <w:t>THÀNH PHỐ HÀ NỘI</w:t>
            </w:r>
          </w:p>
          <w:p w14:paraId="2F06FA59" w14:textId="77777777" w:rsidR="00E556F7" w:rsidRPr="00857141" w:rsidRDefault="006F6B19" w:rsidP="002152BC">
            <w:pPr>
              <w:spacing w:line="170" w:lineRule="auto"/>
              <w:jc w:val="center"/>
              <w:rPr>
                <w:spacing w:val="-34"/>
                <w:sz w:val="24"/>
                <w:szCs w:val="24"/>
                <w:lang w:val="en-US" w:eastAsia="en-US"/>
              </w:rPr>
            </w:pPr>
            <w:r w:rsidRPr="00857141">
              <w:rPr>
                <w:spacing w:val="-34"/>
                <w:sz w:val="24"/>
                <w:szCs w:val="24"/>
                <w:lang w:val="en-US" w:eastAsia="en-US"/>
              </w:rPr>
              <w:t>-------------------------</w:t>
            </w:r>
          </w:p>
          <w:p w14:paraId="39BEEE3E" w14:textId="77777777" w:rsidR="00E556F7" w:rsidRPr="00857141" w:rsidRDefault="00D25A96" w:rsidP="00A07B0B">
            <w:pPr>
              <w:spacing w:before="60" w:line="320" w:lineRule="atLeast"/>
              <w:jc w:val="center"/>
              <w:rPr>
                <w:sz w:val="28"/>
                <w:szCs w:val="28"/>
                <w:lang w:val="en-US" w:eastAsia="en-US"/>
              </w:rPr>
            </w:pPr>
            <w:r w:rsidRPr="00857141">
              <w:rPr>
                <w:sz w:val="28"/>
                <w:szCs w:val="28"/>
                <w:lang w:val="en-US" w:eastAsia="en-US"/>
              </w:rPr>
              <w:t xml:space="preserve">Số: </w:t>
            </w:r>
            <w:r w:rsidR="006F7C5E" w:rsidRPr="00857141">
              <w:rPr>
                <w:sz w:val="28"/>
                <w:szCs w:val="28"/>
                <w:lang w:val="en-US" w:eastAsia="en-US"/>
              </w:rPr>
              <w:t>46</w:t>
            </w:r>
            <w:r w:rsidR="006F6B19" w:rsidRPr="00857141">
              <w:rPr>
                <w:sz w:val="28"/>
                <w:szCs w:val="28"/>
                <w:lang w:val="en-US" w:eastAsia="en-US"/>
              </w:rPr>
              <w:t>/</w:t>
            </w:r>
            <w:r w:rsidR="000D7A2F" w:rsidRPr="00857141">
              <w:rPr>
                <w:sz w:val="28"/>
                <w:szCs w:val="28"/>
                <w:lang w:val="en-US" w:eastAsia="en-US"/>
              </w:rPr>
              <w:t>2026</w:t>
            </w:r>
            <w:r w:rsidR="006F6B19" w:rsidRPr="00857141">
              <w:rPr>
                <w:sz w:val="28"/>
                <w:szCs w:val="28"/>
                <w:lang w:val="en-US" w:eastAsia="en-US"/>
              </w:rPr>
              <w:t>/QĐ-UBND</w:t>
            </w:r>
          </w:p>
          <w:p w14:paraId="6CC6860E" w14:textId="77777777" w:rsidR="00E556F7" w:rsidRPr="00857141" w:rsidRDefault="00E556F7" w:rsidP="002152BC">
            <w:pPr>
              <w:spacing w:line="320" w:lineRule="atLeast"/>
              <w:jc w:val="center"/>
              <w:rPr>
                <w:b/>
                <w:bCs/>
                <w:sz w:val="28"/>
                <w:szCs w:val="28"/>
                <w:lang w:val="en-US" w:eastAsia="en-US"/>
              </w:rPr>
            </w:pPr>
          </w:p>
        </w:tc>
        <w:tc>
          <w:tcPr>
            <w:tcW w:w="5670" w:type="dxa"/>
          </w:tcPr>
          <w:p w14:paraId="1711B682" w14:textId="77777777" w:rsidR="00E556F7" w:rsidRPr="00857141" w:rsidRDefault="006F6B19" w:rsidP="002152BC">
            <w:pPr>
              <w:jc w:val="center"/>
              <w:rPr>
                <w:b/>
                <w:bCs/>
                <w:lang w:val="en-US" w:eastAsia="en-US"/>
              </w:rPr>
            </w:pPr>
            <w:r w:rsidRPr="00857141">
              <w:rPr>
                <w:b/>
                <w:bCs/>
                <w:lang w:val="en-US" w:eastAsia="en-US"/>
              </w:rPr>
              <w:t>CỘNG HÒA XÃ HỘI CHỦ NGHĨA VIỆT NAM</w:t>
            </w:r>
          </w:p>
          <w:p w14:paraId="1D93509A" w14:textId="77777777" w:rsidR="00E556F7" w:rsidRPr="00857141" w:rsidRDefault="006F6B19" w:rsidP="002152BC">
            <w:pPr>
              <w:jc w:val="center"/>
              <w:rPr>
                <w:sz w:val="28"/>
                <w:szCs w:val="28"/>
                <w:lang w:val="en-US" w:eastAsia="en-US"/>
              </w:rPr>
            </w:pPr>
            <w:r w:rsidRPr="00857141">
              <w:rPr>
                <w:b/>
                <w:bCs/>
                <w:sz w:val="28"/>
                <w:szCs w:val="28"/>
                <w:lang w:val="en-US" w:eastAsia="en-US"/>
              </w:rPr>
              <w:t>Độc lập - Tự do - Hạnh phúc</w:t>
            </w:r>
          </w:p>
          <w:p w14:paraId="3787E057" w14:textId="77777777" w:rsidR="00BC39A7" w:rsidRPr="00857141" w:rsidRDefault="006F6B19" w:rsidP="00BC39A7">
            <w:pPr>
              <w:spacing w:line="170" w:lineRule="auto"/>
              <w:jc w:val="center"/>
              <w:rPr>
                <w:spacing w:val="-34"/>
                <w:sz w:val="24"/>
                <w:szCs w:val="24"/>
                <w:lang w:val="en-US" w:eastAsia="en-US"/>
              </w:rPr>
            </w:pPr>
            <w:r w:rsidRPr="00857141">
              <w:rPr>
                <w:spacing w:val="-34"/>
                <w:sz w:val="24"/>
                <w:szCs w:val="24"/>
                <w:lang w:val="en-US" w:eastAsia="en-US"/>
              </w:rPr>
              <w:t>--------------------------------------------------------------------------</w:t>
            </w:r>
          </w:p>
          <w:p w14:paraId="72B62C83" w14:textId="77777777" w:rsidR="00E556F7" w:rsidRPr="00857141" w:rsidRDefault="00D25A96" w:rsidP="006F7C5E">
            <w:pPr>
              <w:spacing w:before="20" w:line="320" w:lineRule="atLeast"/>
              <w:jc w:val="center"/>
              <w:rPr>
                <w:i/>
                <w:iCs/>
                <w:sz w:val="24"/>
                <w:szCs w:val="24"/>
                <w:lang w:val="en-US" w:eastAsia="en-US"/>
              </w:rPr>
            </w:pPr>
            <w:r w:rsidRPr="00857141">
              <w:rPr>
                <w:i/>
                <w:iCs/>
                <w:sz w:val="28"/>
                <w:szCs w:val="28"/>
                <w:lang w:val="en-US" w:eastAsia="en-US"/>
              </w:rPr>
              <w:t>Hà Nội, ngày</w:t>
            </w:r>
            <w:r w:rsidR="006F7C5E" w:rsidRPr="00857141">
              <w:rPr>
                <w:i/>
                <w:iCs/>
                <w:sz w:val="28"/>
                <w:szCs w:val="28"/>
                <w:lang w:val="en-US" w:eastAsia="en-US"/>
              </w:rPr>
              <w:t xml:space="preserve"> 17</w:t>
            </w:r>
            <w:r w:rsidRPr="00857141">
              <w:rPr>
                <w:i/>
                <w:iCs/>
                <w:sz w:val="28"/>
                <w:szCs w:val="28"/>
                <w:lang w:val="en-US" w:eastAsia="en-US"/>
              </w:rPr>
              <w:t xml:space="preserve"> tháng</w:t>
            </w:r>
            <w:r w:rsidR="006F7C5E" w:rsidRPr="00857141">
              <w:rPr>
                <w:i/>
                <w:iCs/>
                <w:sz w:val="28"/>
                <w:szCs w:val="28"/>
                <w:lang w:val="en-US" w:eastAsia="en-US"/>
              </w:rPr>
              <w:t xml:space="preserve"> 4</w:t>
            </w:r>
            <w:r w:rsidR="006F6B19" w:rsidRPr="00857141">
              <w:rPr>
                <w:i/>
                <w:iCs/>
                <w:sz w:val="28"/>
                <w:szCs w:val="28"/>
                <w:lang w:val="en-US" w:eastAsia="en-US"/>
              </w:rPr>
              <w:t xml:space="preserve"> năm 20</w:t>
            </w:r>
            <w:r w:rsidR="000D7A2F" w:rsidRPr="00857141">
              <w:rPr>
                <w:i/>
                <w:iCs/>
                <w:sz w:val="28"/>
                <w:szCs w:val="28"/>
                <w:lang w:val="en-US" w:eastAsia="en-US"/>
              </w:rPr>
              <w:t>26</w:t>
            </w:r>
            <w:r w:rsidR="00571948" w:rsidRPr="00857141">
              <w:rPr>
                <w:i/>
                <w:iCs/>
                <w:sz w:val="28"/>
                <w:szCs w:val="28"/>
                <w:lang w:val="en-US" w:eastAsia="en-US"/>
              </w:rPr>
              <w:t xml:space="preserve"> </w:t>
            </w:r>
          </w:p>
        </w:tc>
      </w:tr>
    </w:tbl>
    <w:p w14:paraId="329E18D7" w14:textId="77777777" w:rsidR="00E556F7" w:rsidRPr="00857141" w:rsidRDefault="006F6B19" w:rsidP="007B18A0">
      <w:pPr>
        <w:spacing w:before="240" w:after="120"/>
        <w:jc w:val="center"/>
        <w:rPr>
          <w:b/>
          <w:bCs/>
          <w:sz w:val="28"/>
          <w:szCs w:val="28"/>
          <w:lang w:val="en-US" w:eastAsia="en-US"/>
        </w:rPr>
      </w:pPr>
      <w:r w:rsidRPr="00857141">
        <w:rPr>
          <w:b/>
          <w:bCs/>
          <w:sz w:val="28"/>
          <w:szCs w:val="28"/>
          <w:lang w:val="en-US" w:eastAsia="en-US"/>
        </w:rPr>
        <w:t>QUYẾT ĐỊNH</w:t>
      </w:r>
    </w:p>
    <w:p w14:paraId="762BBEC7" w14:textId="77777777" w:rsidR="005E3531" w:rsidRPr="00857141" w:rsidRDefault="006F6B19" w:rsidP="005E3531">
      <w:pPr>
        <w:jc w:val="center"/>
        <w:rPr>
          <w:b/>
          <w:bCs/>
          <w:sz w:val="28"/>
          <w:szCs w:val="28"/>
          <w:lang w:val="en-US" w:eastAsia="en-US"/>
        </w:rPr>
      </w:pPr>
      <w:r w:rsidRPr="00857141">
        <w:rPr>
          <w:b/>
          <w:bCs/>
          <w:sz w:val="28"/>
          <w:szCs w:val="28"/>
          <w:lang w:val="en-US" w:eastAsia="en-US"/>
        </w:rPr>
        <w:t xml:space="preserve">Ban hành </w:t>
      </w:r>
      <w:r w:rsidR="00D56DCE" w:rsidRPr="00857141">
        <w:rPr>
          <w:b/>
          <w:bCs/>
          <w:sz w:val="28"/>
          <w:szCs w:val="28"/>
          <w:lang w:val="en-US" w:eastAsia="en-US"/>
        </w:rPr>
        <w:t xml:space="preserve">Quy định về </w:t>
      </w:r>
      <w:r w:rsidRPr="00857141">
        <w:rPr>
          <w:b/>
          <w:bCs/>
          <w:sz w:val="28"/>
          <w:szCs w:val="28"/>
          <w:lang w:val="en-US" w:eastAsia="en-US"/>
        </w:rPr>
        <w:t>quản lý</w:t>
      </w:r>
      <w:r w:rsidR="00D56DCE" w:rsidRPr="00857141">
        <w:rPr>
          <w:b/>
          <w:bCs/>
          <w:sz w:val="28"/>
          <w:szCs w:val="28"/>
          <w:lang w:val="en-US" w:eastAsia="en-US"/>
        </w:rPr>
        <w:t xml:space="preserve"> tổ chức bộ máy,</w:t>
      </w:r>
    </w:p>
    <w:p w14:paraId="0742CDDC" w14:textId="77777777" w:rsidR="005E3531" w:rsidRPr="00857141" w:rsidRDefault="006F6B19" w:rsidP="005E3531">
      <w:pPr>
        <w:jc w:val="center"/>
        <w:rPr>
          <w:b/>
          <w:bCs/>
          <w:sz w:val="28"/>
          <w:szCs w:val="28"/>
          <w:lang w:val="en-US" w:eastAsia="en-US"/>
        </w:rPr>
      </w:pPr>
      <w:r w:rsidRPr="00857141">
        <w:rPr>
          <w:b/>
          <w:bCs/>
          <w:sz w:val="28"/>
          <w:szCs w:val="28"/>
          <w:lang w:val="en-US" w:eastAsia="en-US"/>
        </w:rPr>
        <w:t xml:space="preserve">số lượng người làm việc, vị trí việc làm, </w:t>
      </w:r>
      <w:r w:rsidR="00D56DCE" w:rsidRPr="00857141">
        <w:rPr>
          <w:b/>
          <w:bCs/>
          <w:sz w:val="28"/>
          <w:szCs w:val="28"/>
          <w:lang w:val="en-US" w:eastAsia="en-US"/>
        </w:rPr>
        <w:t>viên chức, người lao động</w:t>
      </w:r>
    </w:p>
    <w:p w14:paraId="28E02440" w14:textId="77777777" w:rsidR="005E3531" w:rsidRPr="00857141" w:rsidRDefault="00D56DCE" w:rsidP="00D56DCE">
      <w:pPr>
        <w:jc w:val="center"/>
        <w:rPr>
          <w:b/>
          <w:bCs/>
          <w:sz w:val="28"/>
          <w:szCs w:val="28"/>
          <w:lang w:val="en-US" w:eastAsia="en-US"/>
        </w:rPr>
      </w:pPr>
      <w:r w:rsidRPr="00857141">
        <w:rPr>
          <w:b/>
          <w:bCs/>
          <w:sz w:val="28"/>
          <w:szCs w:val="28"/>
          <w:lang w:val="en-US" w:eastAsia="en-US"/>
        </w:rPr>
        <w:t>trong</w:t>
      </w:r>
      <w:r w:rsidR="006F6B19" w:rsidRPr="00857141">
        <w:rPr>
          <w:b/>
          <w:bCs/>
          <w:sz w:val="28"/>
          <w:szCs w:val="28"/>
          <w:lang w:val="en-US" w:eastAsia="en-US"/>
        </w:rPr>
        <w:t xml:space="preserve"> </w:t>
      </w:r>
      <w:r w:rsidRPr="00857141">
        <w:rPr>
          <w:b/>
          <w:bCs/>
          <w:sz w:val="28"/>
          <w:szCs w:val="28"/>
          <w:lang w:val="en-US" w:eastAsia="en-US"/>
        </w:rPr>
        <w:t>đơn vị sự nghiệp công lập thuộc thẩm quyền quản lý</w:t>
      </w:r>
    </w:p>
    <w:p w14:paraId="39DB6EFC" w14:textId="77777777" w:rsidR="00065912" w:rsidRPr="00857141" w:rsidRDefault="00D56DCE" w:rsidP="00D56DCE">
      <w:pPr>
        <w:jc w:val="center"/>
        <w:rPr>
          <w:b/>
          <w:bCs/>
          <w:sz w:val="28"/>
          <w:szCs w:val="28"/>
          <w:lang w:val="en-US" w:eastAsia="en-US"/>
        </w:rPr>
      </w:pPr>
      <w:bookmarkStart w:id="2" w:name="_Hlk219899257"/>
      <w:r w:rsidRPr="00857141">
        <w:rPr>
          <w:b/>
          <w:bCs/>
          <w:sz w:val="28"/>
          <w:szCs w:val="28"/>
          <w:lang w:val="en-US" w:eastAsia="en-US"/>
        </w:rPr>
        <w:t>của Ủy ban nhân dân thành phố Hà Nội</w:t>
      </w:r>
      <w:bookmarkStart w:id="3" w:name="_Hlk198219853"/>
      <w:bookmarkEnd w:id="2"/>
    </w:p>
    <w:bookmarkEnd w:id="3"/>
    <w:p w14:paraId="323D9B2E" w14:textId="77777777" w:rsidR="008619E0" w:rsidRPr="00857141" w:rsidRDefault="008619E0" w:rsidP="00EF2EFB">
      <w:pPr>
        <w:spacing w:before="60" w:after="60"/>
        <w:ind w:firstLine="562"/>
        <w:jc w:val="both"/>
        <w:rPr>
          <w:b/>
          <w:bCs/>
          <w:sz w:val="27"/>
          <w:szCs w:val="27"/>
          <w:lang w:val="en-US" w:eastAsia="en-US"/>
        </w:rPr>
      </w:pPr>
    </w:p>
    <w:p w14:paraId="00770131" w14:textId="77777777" w:rsidR="00706BF6" w:rsidRPr="00857141" w:rsidRDefault="006F6B19" w:rsidP="006F7C5E">
      <w:pPr>
        <w:spacing w:before="120" w:after="120" w:line="288" w:lineRule="auto"/>
        <w:ind w:firstLine="562"/>
        <w:jc w:val="both"/>
        <w:rPr>
          <w:i/>
          <w:sz w:val="28"/>
          <w:szCs w:val="28"/>
          <w:lang w:val="en-US" w:eastAsia="en-US"/>
        </w:rPr>
      </w:pPr>
      <w:r w:rsidRPr="00857141">
        <w:rPr>
          <w:i/>
          <w:sz w:val="28"/>
          <w:szCs w:val="28"/>
          <w:lang w:val="en-US" w:eastAsia="en-US"/>
        </w:rPr>
        <w:t xml:space="preserve">Căn cứ Luật Tổ chức chính quyền địa phương </w:t>
      </w:r>
      <w:r w:rsidR="00616E8A" w:rsidRPr="00857141">
        <w:rPr>
          <w:i/>
          <w:sz w:val="28"/>
          <w:szCs w:val="28"/>
          <w:lang w:val="en-US" w:eastAsia="en-US"/>
        </w:rPr>
        <w:t>số 72/2025/QH15</w:t>
      </w:r>
      <w:r w:rsidRPr="00857141">
        <w:rPr>
          <w:i/>
          <w:sz w:val="28"/>
          <w:szCs w:val="28"/>
          <w:lang w:val="en-US" w:eastAsia="en-US"/>
        </w:rPr>
        <w:t>;</w:t>
      </w:r>
    </w:p>
    <w:p w14:paraId="7075613B" w14:textId="77777777" w:rsidR="002D6E41" w:rsidRPr="00857141" w:rsidRDefault="006F6B19" w:rsidP="006F7C5E">
      <w:pPr>
        <w:spacing w:before="120" w:after="120" w:line="288" w:lineRule="auto"/>
        <w:ind w:firstLine="562"/>
        <w:jc w:val="both"/>
        <w:rPr>
          <w:i/>
          <w:sz w:val="28"/>
          <w:szCs w:val="28"/>
          <w:lang w:val="en-US" w:eastAsia="en-US"/>
        </w:rPr>
      </w:pPr>
      <w:r w:rsidRPr="00857141">
        <w:rPr>
          <w:i/>
          <w:sz w:val="28"/>
          <w:szCs w:val="28"/>
          <w:lang w:val="en-US" w:eastAsia="en-US"/>
        </w:rPr>
        <w:t xml:space="preserve">Căn cứ Luật Thủ đô </w:t>
      </w:r>
      <w:r w:rsidR="00616E8A" w:rsidRPr="00857141">
        <w:rPr>
          <w:i/>
          <w:sz w:val="28"/>
          <w:szCs w:val="28"/>
          <w:lang w:val="en-US" w:eastAsia="en-US"/>
        </w:rPr>
        <w:t xml:space="preserve">số 39/2024/QH15 </w:t>
      </w:r>
      <w:r w:rsidRPr="00857141">
        <w:rPr>
          <w:i/>
          <w:sz w:val="28"/>
          <w:szCs w:val="28"/>
          <w:lang w:val="en-US" w:eastAsia="en-US"/>
        </w:rPr>
        <w:t xml:space="preserve">được sửa đổi, bổ sung một số điều theo Luật Tổ chức chính quyền địa phương </w:t>
      </w:r>
      <w:r w:rsidR="00616E8A" w:rsidRPr="00857141">
        <w:rPr>
          <w:i/>
          <w:sz w:val="28"/>
          <w:szCs w:val="28"/>
          <w:lang w:val="en-US" w:eastAsia="en-US"/>
        </w:rPr>
        <w:t>số 72/2025/QH15</w:t>
      </w:r>
      <w:r w:rsidRPr="00857141">
        <w:rPr>
          <w:i/>
          <w:sz w:val="28"/>
          <w:szCs w:val="28"/>
          <w:lang w:val="en-US" w:eastAsia="en-US"/>
        </w:rPr>
        <w:t>;</w:t>
      </w:r>
    </w:p>
    <w:p w14:paraId="6220099F" w14:textId="77777777" w:rsidR="008C2560" w:rsidRPr="00857141" w:rsidRDefault="006F6B19" w:rsidP="006F7C5E">
      <w:pPr>
        <w:spacing w:before="120" w:after="120" w:line="288" w:lineRule="auto"/>
        <w:ind w:firstLine="567"/>
        <w:jc w:val="both"/>
        <w:rPr>
          <w:i/>
          <w:sz w:val="28"/>
          <w:szCs w:val="28"/>
          <w:lang w:val="en-US" w:eastAsia="en-US"/>
        </w:rPr>
      </w:pPr>
      <w:r w:rsidRPr="00857141">
        <w:rPr>
          <w:i/>
          <w:sz w:val="28"/>
          <w:szCs w:val="28"/>
          <w:lang w:val="en-US" w:eastAsia="en-US"/>
        </w:rPr>
        <w:t xml:space="preserve">Căn cứ Luật Viên chức </w:t>
      </w:r>
      <w:r w:rsidR="00616E8A" w:rsidRPr="00857141">
        <w:rPr>
          <w:i/>
          <w:sz w:val="28"/>
          <w:szCs w:val="28"/>
          <w:lang w:val="en-US" w:eastAsia="en-US"/>
        </w:rPr>
        <w:t xml:space="preserve">số 58/2010/QH12 </w:t>
      </w:r>
      <w:r w:rsidR="005D01C3" w:rsidRPr="00857141">
        <w:rPr>
          <w:i/>
          <w:sz w:val="28"/>
          <w:szCs w:val="28"/>
          <w:lang w:val="en-US" w:eastAsia="en-US"/>
        </w:rPr>
        <w:t>được sửa đổi, bổ sung một số điều theo</w:t>
      </w:r>
      <w:r w:rsidRPr="00857141">
        <w:rPr>
          <w:i/>
          <w:sz w:val="28"/>
          <w:szCs w:val="28"/>
          <w:lang w:val="en-US" w:eastAsia="en-US"/>
        </w:rPr>
        <w:t xml:space="preserve"> Luật </w:t>
      </w:r>
      <w:r w:rsidR="00616E8A" w:rsidRPr="00857141">
        <w:rPr>
          <w:i/>
          <w:sz w:val="28"/>
          <w:szCs w:val="28"/>
          <w:lang w:val="en-US" w:eastAsia="en-US"/>
        </w:rPr>
        <w:t>số 52/2019/QH14</w:t>
      </w:r>
      <w:r w:rsidRPr="00857141">
        <w:rPr>
          <w:i/>
          <w:sz w:val="28"/>
          <w:szCs w:val="28"/>
          <w:lang w:val="en-US" w:eastAsia="en-US"/>
        </w:rPr>
        <w:t>;</w:t>
      </w:r>
    </w:p>
    <w:p w14:paraId="021E0171" w14:textId="77777777" w:rsidR="002D6E41" w:rsidRPr="00857141" w:rsidRDefault="006F6B19" w:rsidP="006F7C5E">
      <w:pPr>
        <w:spacing w:before="120" w:after="120" w:line="288" w:lineRule="auto"/>
        <w:ind w:firstLine="562"/>
        <w:jc w:val="both"/>
        <w:rPr>
          <w:i/>
          <w:sz w:val="28"/>
          <w:szCs w:val="28"/>
          <w:lang w:val="en-US" w:eastAsia="en-US"/>
        </w:rPr>
      </w:pPr>
      <w:r w:rsidRPr="00857141">
        <w:rPr>
          <w:i/>
          <w:sz w:val="28"/>
          <w:szCs w:val="28"/>
          <w:lang w:val="en-US" w:eastAsia="en-US"/>
        </w:rPr>
        <w:t xml:space="preserve">Căn cứ Luật Nhà giáo </w:t>
      </w:r>
      <w:r w:rsidR="00616E8A" w:rsidRPr="00857141">
        <w:rPr>
          <w:i/>
          <w:sz w:val="28"/>
          <w:szCs w:val="28"/>
          <w:lang w:val="en-US" w:eastAsia="en-US"/>
        </w:rPr>
        <w:t>số 73/2025/QH15</w:t>
      </w:r>
      <w:r w:rsidRPr="00857141">
        <w:rPr>
          <w:i/>
          <w:sz w:val="28"/>
          <w:szCs w:val="28"/>
          <w:lang w:val="en-US" w:eastAsia="en-US"/>
        </w:rPr>
        <w:t>;</w:t>
      </w:r>
    </w:p>
    <w:p w14:paraId="5429F602" w14:textId="77777777" w:rsidR="00BB5ED0" w:rsidRPr="00857141" w:rsidRDefault="006F6B19" w:rsidP="006F7C5E">
      <w:pPr>
        <w:spacing w:before="120" w:after="120" w:line="288" w:lineRule="auto"/>
        <w:ind w:firstLine="562"/>
        <w:jc w:val="both"/>
        <w:rPr>
          <w:i/>
          <w:spacing w:val="-10"/>
          <w:sz w:val="28"/>
          <w:szCs w:val="28"/>
          <w:lang w:val="en-US" w:eastAsia="en-US"/>
        </w:rPr>
      </w:pPr>
      <w:r w:rsidRPr="00857141">
        <w:rPr>
          <w:i/>
          <w:spacing w:val="-10"/>
          <w:sz w:val="28"/>
          <w:szCs w:val="28"/>
          <w:lang w:val="en-US" w:eastAsia="en-US"/>
        </w:rPr>
        <w:t>Căn cứ Luật số 123/2025/QH15 sửa đổi, bổ sung một số điều của Luật Giáo dục;</w:t>
      </w:r>
    </w:p>
    <w:p w14:paraId="68CFA024" w14:textId="77777777" w:rsidR="00BB5ED0" w:rsidRPr="00857141" w:rsidRDefault="006F6B19" w:rsidP="006F7C5E">
      <w:pPr>
        <w:spacing w:before="120" w:after="120" w:line="288" w:lineRule="auto"/>
        <w:ind w:firstLine="562"/>
        <w:jc w:val="both"/>
        <w:rPr>
          <w:i/>
          <w:spacing w:val="-4"/>
          <w:sz w:val="28"/>
          <w:szCs w:val="28"/>
          <w:lang w:val="en-US" w:eastAsia="en-US"/>
        </w:rPr>
      </w:pPr>
      <w:r w:rsidRPr="00857141">
        <w:rPr>
          <w:i/>
          <w:spacing w:val="-4"/>
          <w:sz w:val="28"/>
          <w:szCs w:val="28"/>
          <w:lang w:val="en-US" w:eastAsia="en-US"/>
        </w:rPr>
        <w:t>Căn cứ Luật Giáo dục nghề nghiệp số 124/2025/QH15;</w:t>
      </w:r>
    </w:p>
    <w:p w14:paraId="003F67C3" w14:textId="77777777" w:rsidR="00BB5ED0" w:rsidRPr="00857141" w:rsidRDefault="006F6B19" w:rsidP="006F7C5E">
      <w:pPr>
        <w:spacing w:before="120" w:after="120" w:line="288" w:lineRule="auto"/>
        <w:ind w:firstLine="562"/>
        <w:jc w:val="both"/>
        <w:rPr>
          <w:i/>
          <w:spacing w:val="-4"/>
          <w:sz w:val="28"/>
          <w:szCs w:val="28"/>
          <w:lang w:val="en-US" w:eastAsia="en-US"/>
        </w:rPr>
      </w:pPr>
      <w:r w:rsidRPr="00857141">
        <w:rPr>
          <w:i/>
          <w:spacing w:val="-4"/>
          <w:sz w:val="28"/>
          <w:szCs w:val="28"/>
          <w:lang w:val="en-US" w:eastAsia="en-US"/>
        </w:rPr>
        <w:t>Căn cứ Luật Giáo dục đại học số 125/2025/QH15;</w:t>
      </w:r>
    </w:p>
    <w:p w14:paraId="1B7C5FC9" w14:textId="77777777" w:rsidR="002D7338" w:rsidRPr="00857141" w:rsidRDefault="00706BF6" w:rsidP="006F7C5E">
      <w:pPr>
        <w:spacing w:before="120" w:after="120" w:line="288" w:lineRule="auto"/>
        <w:ind w:firstLine="567"/>
        <w:jc w:val="both"/>
        <w:rPr>
          <w:i/>
          <w:spacing w:val="-4"/>
          <w:sz w:val="28"/>
          <w:szCs w:val="28"/>
          <w:lang w:val="en-US" w:eastAsia="en-US"/>
        </w:rPr>
      </w:pPr>
      <w:r w:rsidRPr="00857141">
        <w:rPr>
          <w:i/>
          <w:spacing w:val="-4"/>
          <w:sz w:val="28"/>
          <w:szCs w:val="28"/>
          <w:lang w:val="en-US" w:eastAsia="en-US"/>
        </w:rPr>
        <w:t xml:space="preserve">Căn cứ </w:t>
      </w:r>
      <w:r w:rsidR="008C2560" w:rsidRPr="00857141">
        <w:rPr>
          <w:i/>
          <w:spacing w:val="-4"/>
          <w:sz w:val="28"/>
          <w:szCs w:val="28"/>
          <w:lang w:val="en-US" w:eastAsia="en-US"/>
        </w:rPr>
        <w:t xml:space="preserve">Nghị quyết số </w:t>
      </w:r>
      <w:r w:rsidR="00EC0727" w:rsidRPr="00857141">
        <w:rPr>
          <w:i/>
          <w:spacing w:val="-4"/>
          <w:sz w:val="28"/>
          <w:szCs w:val="28"/>
          <w:lang w:val="en-US" w:eastAsia="en-US"/>
        </w:rPr>
        <w:t>248</w:t>
      </w:r>
      <w:r w:rsidR="008C2560" w:rsidRPr="00857141">
        <w:rPr>
          <w:i/>
          <w:spacing w:val="-4"/>
          <w:sz w:val="28"/>
          <w:szCs w:val="28"/>
          <w:lang w:val="en-US" w:eastAsia="en-US"/>
        </w:rPr>
        <w:t>/2025/QH15</w:t>
      </w:r>
      <w:r w:rsidR="002D6E41" w:rsidRPr="00857141">
        <w:rPr>
          <w:i/>
          <w:spacing w:val="-4"/>
          <w:sz w:val="28"/>
          <w:szCs w:val="28"/>
          <w:lang w:val="en-US" w:eastAsia="en-US"/>
        </w:rPr>
        <w:t xml:space="preserve"> của Quốc hội </w:t>
      </w:r>
      <w:r w:rsidR="008C2560" w:rsidRPr="00857141">
        <w:rPr>
          <w:i/>
          <w:spacing w:val="-4"/>
          <w:sz w:val="28"/>
          <w:szCs w:val="28"/>
          <w:lang w:val="en-US" w:eastAsia="en-US"/>
        </w:rPr>
        <w:t>về một số cơ chế, chính sách đặc thù, vượt trội để thực hiện đột phá phát triển giáo dục và đào tạo</w:t>
      </w:r>
      <w:r w:rsidR="002D6E41" w:rsidRPr="00857141">
        <w:rPr>
          <w:i/>
          <w:spacing w:val="-4"/>
          <w:sz w:val="28"/>
          <w:szCs w:val="28"/>
          <w:lang w:val="en-US" w:eastAsia="en-US"/>
        </w:rPr>
        <w:t>;</w:t>
      </w:r>
    </w:p>
    <w:p w14:paraId="0D73617D" w14:textId="77777777" w:rsidR="00F654BE" w:rsidRPr="00857141" w:rsidRDefault="006F6B19" w:rsidP="006F7C5E">
      <w:pPr>
        <w:spacing w:before="120" w:after="120" w:line="288" w:lineRule="auto"/>
        <w:ind w:firstLine="567"/>
        <w:jc w:val="both"/>
        <w:rPr>
          <w:i/>
          <w:spacing w:val="-4"/>
          <w:sz w:val="28"/>
          <w:szCs w:val="28"/>
          <w:lang w:val="en-US" w:eastAsia="en-US"/>
        </w:rPr>
      </w:pPr>
      <w:r w:rsidRPr="00857141">
        <w:rPr>
          <w:i/>
          <w:spacing w:val="-4"/>
          <w:sz w:val="28"/>
          <w:szCs w:val="28"/>
          <w:lang w:val="en-US" w:eastAsia="en-US"/>
        </w:rPr>
        <w:t>Căn cứ Nghị định số 08/2019/NĐ-CP quy định một số chế độ đối với thành viên cơ quan Việt Nam ở nước ngoài được sửa đổi, bổ sung theo Nghị định số 51/2024/NĐ-CP;</w:t>
      </w:r>
    </w:p>
    <w:p w14:paraId="1E6FB481" w14:textId="77777777" w:rsidR="00D30BE2" w:rsidRPr="00857141" w:rsidRDefault="002D7338" w:rsidP="006F7C5E">
      <w:pPr>
        <w:spacing w:before="120" w:after="120" w:line="288" w:lineRule="auto"/>
        <w:ind w:firstLine="567"/>
        <w:jc w:val="both"/>
        <w:rPr>
          <w:i/>
          <w:spacing w:val="-4"/>
          <w:sz w:val="28"/>
          <w:szCs w:val="28"/>
          <w:lang w:val="en-US" w:eastAsia="en-US"/>
        </w:rPr>
      </w:pPr>
      <w:r w:rsidRPr="00857141">
        <w:rPr>
          <w:i/>
          <w:spacing w:val="-4"/>
          <w:sz w:val="28"/>
          <w:szCs w:val="28"/>
          <w:lang w:val="en-US" w:eastAsia="en-US"/>
        </w:rPr>
        <w:t>Căn cứ Nghị định số 120/2020/NĐ-CP quy định về việc thành lập, tổ chức lại, giải thể đơn vị sự nghiệp công lập được sửa đổi, bổ sung theo Nghị định số 283/2025/NĐ-CP;</w:t>
      </w:r>
    </w:p>
    <w:p w14:paraId="3E6C8644" w14:textId="77777777" w:rsidR="004378F7" w:rsidRPr="00857141" w:rsidRDefault="00D30BE2" w:rsidP="006F7C5E">
      <w:pPr>
        <w:spacing w:before="120" w:after="120" w:line="288" w:lineRule="auto"/>
        <w:ind w:firstLine="567"/>
        <w:jc w:val="both"/>
        <w:rPr>
          <w:i/>
          <w:spacing w:val="-4"/>
          <w:sz w:val="28"/>
          <w:szCs w:val="28"/>
          <w:lang w:val="en-US" w:eastAsia="en-US"/>
        </w:rPr>
      </w:pPr>
      <w:r w:rsidRPr="00857141">
        <w:rPr>
          <w:i/>
          <w:spacing w:val="-4"/>
          <w:sz w:val="28"/>
          <w:szCs w:val="28"/>
          <w:lang w:val="en-US" w:eastAsia="en-US"/>
        </w:rPr>
        <w:t>Căn cứ Nghị định số 106</w:t>
      </w:r>
      <w:r w:rsidR="00611270" w:rsidRPr="00857141">
        <w:rPr>
          <w:i/>
          <w:spacing w:val="-4"/>
          <w:sz w:val="28"/>
          <w:szCs w:val="28"/>
          <w:lang w:val="en-US" w:eastAsia="en-US"/>
        </w:rPr>
        <w:t>/2020/NĐ-CP về vị trí việc làm và số lượng người làm việc trong đơn vị sự nghiệp công lập;</w:t>
      </w:r>
    </w:p>
    <w:p w14:paraId="6467AA87" w14:textId="77777777" w:rsidR="00706BF6" w:rsidRPr="00857141" w:rsidRDefault="004378F7" w:rsidP="006F7C5E">
      <w:pPr>
        <w:spacing w:before="120" w:after="120" w:line="288" w:lineRule="auto"/>
        <w:ind w:firstLine="567"/>
        <w:jc w:val="both"/>
        <w:rPr>
          <w:i/>
          <w:spacing w:val="-4"/>
          <w:sz w:val="28"/>
          <w:szCs w:val="28"/>
          <w:lang w:val="en-US" w:eastAsia="en-US"/>
        </w:rPr>
      </w:pPr>
      <w:r w:rsidRPr="00857141">
        <w:rPr>
          <w:i/>
          <w:spacing w:val="-4"/>
          <w:sz w:val="28"/>
          <w:szCs w:val="28"/>
          <w:lang w:val="en-US" w:eastAsia="en-US"/>
        </w:rPr>
        <w:t>Căn cứ Nghị định số 115/2020/NĐ-CP quy định về tuyển dụng, sử dụng và quản lý viên chức được sửa đổi, bổ sung theo Nghị định số 85/2023/NĐ-CP;</w:t>
      </w:r>
      <w:r w:rsidR="002D6E41" w:rsidRPr="00857141">
        <w:rPr>
          <w:i/>
          <w:spacing w:val="-4"/>
          <w:sz w:val="28"/>
          <w:szCs w:val="28"/>
          <w:lang w:val="en-US" w:eastAsia="en-US"/>
        </w:rPr>
        <w:t xml:space="preserve"> </w:t>
      </w:r>
    </w:p>
    <w:p w14:paraId="7805F659" w14:textId="77777777" w:rsidR="00E2319A" w:rsidRPr="00857141" w:rsidRDefault="006F6B19" w:rsidP="006F7C5E">
      <w:pPr>
        <w:spacing w:before="120" w:after="120" w:line="288" w:lineRule="auto"/>
        <w:ind w:firstLine="567"/>
        <w:jc w:val="both"/>
        <w:rPr>
          <w:i/>
          <w:spacing w:val="-4"/>
          <w:sz w:val="28"/>
          <w:szCs w:val="28"/>
          <w:lang w:val="en-US" w:eastAsia="en-US"/>
        </w:rPr>
      </w:pPr>
      <w:r w:rsidRPr="00857141">
        <w:rPr>
          <w:i/>
          <w:spacing w:val="-4"/>
          <w:sz w:val="28"/>
          <w:szCs w:val="28"/>
          <w:lang w:val="en-US" w:eastAsia="en-US"/>
        </w:rPr>
        <w:t>Căn cứ Nghị định số 111/2022/NĐ-CP về hợp đồng đối với một số loại công việc trong cơ quan hành chính và đơn vị sự nghiệp công lập;</w:t>
      </w:r>
    </w:p>
    <w:p w14:paraId="17C8B776" w14:textId="77777777" w:rsidR="000C0912" w:rsidRPr="00857141" w:rsidRDefault="006F6B19" w:rsidP="006F7C5E">
      <w:pPr>
        <w:spacing w:before="120" w:after="120" w:line="288" w:lineRule="auto"/>
        <w:ind w:firstLine="567"/>
        <w:jc w:val="both"/>
        <w:rPr>
          <w:i/>
          <w:spacing w:val="-4"/>
          <w:sz w:val="28"/>
          <w:szCs w:val="28"/>
          <w:lang w:val="en-US" w:eastAsia="en-US"/>
        </w:rPr>
      </w:pPr>
      <w:r w:rsidRPr="00857141">
        <w:rPr>
          <w:i/>
          <w:spacing w:val="-4"/>
          <w:sz w:val="28"/>
          <w:szCs w:val="28"/>
          <w:lang w:val="en-US" w:eastAsia="en-US"/>
        </w:rPr>
        <w:lastRenderedPageBreak/>
        <w:t xml:space="preserve">Căn cứ Quyết định số 181/2005/QĐ-TTg quy định về phân loại, xếp hạng các tổ chức sự nghiệp, dịch vụ công lập; </w:t>
      </w:r>
    </w:p>
    <w:p w14:paraId="0A32D88D" w14:textId="77777777" w:rsidR="002D6E41" w:rsidRPr="00857141" w:rsidRDefault="006F6B19" w:rsidP="006F7C5E">
      <w:pPr>
        <w:spacing w:before="120" w:after="120" w:line="288" w:lineRule="auto"/>
        <w:ind w:firstLine="567"/>
        <w:jc w:val="both"/>
        <w:rPr>
          <w:rFonts w:ascii="Times New Roman Italic" w:hAnsi="Times New Roman Italic"/>
          <w:i/>
          <w:spacing w:val="-12"/>
          <w:sz w:val="28"/>
          <w:szCs w:val="28"/>
          <w:lang w:val="en-US" w:eastAsia="en-US"/>
        </w:rPr>
      </w:pPr>
      <w:r w:rsidRPr="00857141">
        <w:rPr>
          <w:rFonts w:ascii="Times New Roman Italic" w:hAnsi="Times New Roman Italic"/>
          <w:i/>
          <w:spacing w:val="-12"/>
          <w:sz w:val="28"/>
          <w:szCs w:val="28"/>
          <w:lang w:val="en-US" w:eastAsia="en-US"/>
        </w:rPr>
        <w:t xml:space="preserve">Căn cứ Thông tư số </w:t>
      </w:r>
      <w:r w:rsidR="00A54E55" w:rsidRPr="00857141">
        <w:rPr>
          <w:rFonts w:ascii="Times New Roman Italic" w:hAnsi="Times New Roman Italic"/>
          <w:i/>
          <w:spacing w:val="-12"/>
          <w:sz w:val="28"/>
          <w:szCs w:val="28"/>
          <w:lang w:val="en-US" w:eastAsia="en-US"/>
        </w:rPr>
        <w:t>01</w:t>
      </w:r>
      <w:r w:rsidRPr="00857141">
        <w:rPr>
          <w:rFonts w:ascii="Times New Roman Italic" w:hAnsi="Times New Roman Italic"/>
          <w:i/>
          <w:spacing w:val="-12"/>
          <w:sz w:val="28"/>
          <w:szCs w:val="28"/>
          <w:lang w:val="en-US" w:eastAsia="en-US"/>
        </w:rPr>
        <w:t>/202</w:t>
      </w:r>
      <w:r w:rsidR="00CC251D" w:rsidRPr="00857141">
        <w:rPr>
          <w:rFonts w:ascii="Times New Roman Italic" w:hAnsi="Times New Roman Italic"/>
          <w:i/>
          <w:spacing w:val="-12"/>
          <w:sz w:val="28"/>
          <w:szCs w:val="28"/>
          <w:lang w:val="en-US" w:eastAsia="en-US"/>
        </w:rPr>
        <w:t>6</w:t>
      </w:r>
      <w:r w:rsidRPr="00857141">
        <w:rPr>
          <w:rFonts w:ascii="Times New Roman Italic" w:hAnsi="Times New Roman Italic"/>
          <w:i/>
          <w:spacing w:val="-12"/>
          <w:sz w:val="28"/>
          <w:szCs w:val="28"/>
          <w:lang w:val="en-US" w:eastAsia="en-US"/>
        </w:rPr>
        <w:t xml:space="preserve">/TT-BGDĐT </w:t>
      </w:r>
      <w:r w:rsidR="00C73B4B" w:rsidRPr="00857141">
        <w:rPr>
          <w:rFonts w:ascii="Times New Roman Italic" w:hAnsi="Times New Roman Italic"/>
          <w:i/>
          <w:spacing w:val="-12"/>
          <w:sz w:val="28"/>
          <w:szCs w:val="28"/>
          <w:lang w:val="en-US" w:eastAsia="en-US"/>
        </w:rPr>
        <w:t>quy định thẩm quyền tuyển dụng nhà giáo;</w:t>
      </w:r>
    </w:p>
    <w:p w14:paraId="5BAA52EB" w14:textId="77777777" w:rsidR="00706BF6" w:rsidRPr="00857141" w:rsidRDefault="006F6B19" w:rsidP="006F7C5E">
      <w:pPr>
        <w:spacing w:before="120" w:after="120" w:line="288" w:lineRule="auto"/>
        <w:ind w:firstLine="562"/>
        <w:jc w:val="both"/>
        <w:rPr>
          <w:rFonts w:ascii="Times New Roman Italic" w:hAnsi="Times New Roman Italic"/>
          <w:spacing w:val="-4"/>
          <w:sz w:val="28"/>
          <w:szCs w:val="28"/>
          <w:lang w:val="en-US" w:eastAsia="en-US"/>
        </w:rPr>
      </w:pPr>
      <w:r w:rsidRPr="00857141">
        <w:rPr>
          <w:rFonts w:ascii="Times New Roman Italic" w:hAnsi="Times New Roman Italic"/>
          <w:i/>
          <w:spacing w:val="-4"/>
          <w:sz w:val="28"/>
          <w:szCs w:val="28"/>
          <w:lang w:val="en-US" w:eastAsia="en-US"/>
        </w:rPr>
        <w:t xml:space="preserve">Theo đề nghị của Giám đốc Sở Nội vụ tại Tờ trình số </w:t>
      </w:r>
      <w:r w:rsidR="00F31763" w:rsidRPr="00857141">
        <w:rPr>
          <w:rFonts w:ascii="Times New Roman Italic" w:hAnsi="Times New Roman Italic"/>
          <w:i/>
          <w:spacing w:val="-4"/>
          <w:sz w:val="28"/>
          <w:szCs w:val="28"/>
          <w:lang w:val="en-US" w:eastAsia="en-US"/>
        </w:rPr>
        <w:t>1835</w:t>
      </w:r>
      <w:r w:rsidRPr="00857141">
        <w:rPr>
          <w:rFonts w:ascii="Times New Roman Italic" w:hAnsi="Times New Roman Italic"/>
          <w:i/>
          <w:spacing w:val="-4"/>
          <w:sz w:val="28"/>
          <w:szCs w:val="28"/>
          <w:lang w:val="en-US" w:eastAsia="en-US"/>
        </w:rPr>
        <w:t>/TTr-SNV ngày</w:t>
      </w:r>
      <w:r w:rsidR="00F31763" w:rsidRPr="00857141">
        <w:rPr>
          <w:rFonts w:ascii="Times New Roman Italic" w:hAnsi="Times New Roman Italic"/>
          <w:i/>
          <w:spacing w:val="-4"/>
          <w:sz w:val="28"/>
          <w:szCs w:val="28"/>
          <w:lang w:val="en-US" w:eastAsia="en-US"/>
        </w:rPr>
        <w:t xml:space="preserve"> 26</w:t>
      </w:r>
      <w:r w:rsidRPr="00857141">
        <w:rPr>
          <w:rFonts w:ascii="Times New Roman Italic" w:hAnsi="Times New Roman Italic"/>
          <w:i/>
          <w:spacing w:val="-4"/>
          <w:sz w:val="28"/>
          <w:szCs w:val="28"/>
          <w:lang w:val="en-US" w:eastAsia="en-US"/>
        </w:rPr>
        <w:t xml:space="preserve"> tháng </w:t>
      </w:r>
      <w:r w:rsidR="002C01C8" w:rsidRPr="00857141">
        <w:rPr>
          <w:rFonts w:ascii="Times New Roman Italic" w:hAnsi="Times New Roman Italic"/>
          <w:i/>
          <w:spacing w:val="-4"/>
          <w:sz w:val="28"/>
          <w:szCs w:val="28"/>
          <w:lang w:val="en-US" w:eastAsia="en-US"/>
        </w:rPr>
        <w:t>3</w:t>
      </w:r>
      <w:r w:rsidRPr="00857141">
        <w:rPr>
          <w:rFonts w:ascii="Times New Roman Italic" w:hAnsi="Times New Roman Italic"/>
          <w:i/>
          <w:spacing w:val="-4"/>
          <w:sz w:val="28"/>
          <w:szCs w:val="28"/>
          <w:lang w:val="en-US" w:eastAsia="en-US"/>
        </w:rPr>
        <w:t xml:space="preserve"> năm 202</w:t>
      </w:r>
      <w:r w:rsidR="00625CE9" w:rsidRPr="00857141">
        <w:rPr>
          <w:rFonts w:ascii="Times New Roman Italic" w:hAnsi="Times New Roman Italic"/>
          <w:i/>
          <w:spacing w:val="-4"/>
          <w:sz w:val="28"/>
          <w:szCs w:val="28"/>
          <w:lang w:val="en-US" w:eastAsia="en-US"/>
        </w:rPr>
        <w:t>6</w:t>
      </w:r>
      <w:r w:rsidR="00B904E5" w:rsidRPr="00857141">
        <w:rPr>
          <w:rFonts w:ascii="Times New Roman Italic" w:hAnsi="Times New Roman Italic"/>
          <w:i/>
          <w:spacing w:val="-4"/>
          <w:sz w:val="28"/>
          <w:szCs w:val="28"/>
          <w:lang w:val="en-US" w:eastAsia="en-US"/>
        </w:rPr>
        <w:t xml:space="preserve"> </w:t>
      </w:r>
      <w:r w:rsidR="007A7BA8" w:rsidRPr="00857141">
        <w:rPr>
          <w:rFonts w:ascii="Times New Roman Italic" w:hAnsi="Times New Roman Italic"/>
          <w:i/>
          <w:spacing w:val="-4"/>
          <w:sz w:val="28"/>
          <w:szCs w:val="28"/>
          <w:lang w:val="en-US" w:eastAsia="en-US"/>
        </w:rPr>
        <w:t xml:space="preserve">và Tờ trình số 2245/TTr-SNV ngày 06 tháng 4 năm 2026 </w:t>
      </w:r>
      <w:r w:rsidR="00B904E5" w:rsidRPr="00857141">
        <w:rPr>
          <w:rFonts w:ascii="Times New Roman Italic" w:hAnsi="Times New Roman Italic"/>
          <w:i/>
          <w:spacing w:val="-4"/>
          <w:sz w:val="28"/>
          <w:szCs w:val="28"/>
          <w:lang w:val="en-US" w:eastAsia="en-US"/>
        </w:rPr>
        <w:t xml:space="preserve">về việc </w:t>
      </w:r>
      <w:r w:rsidR="00365D13" w:rsidRPr="00857141">
        <w:rPr>
          <w:rFonts w:ascii="Times New Roman Italic" w:hAnsi="Times New Roman Italic"/>
          <w:i/>
          <w:spacing w:val="-4"/>
          <w:sz w:val="28"/>
          <w:szCs w:val="28"/>
          <w:lang w:val="en-US" w:eastAsia="en-US"/>
        </w:rPr>
        <w:t xml:space="preserve">ban hành Quyết định </w:t>
      </w:r>
      <w:r w:rsidR="002C01C8" w:rsidRPr="00857141">
        <w:rPr>
          <w:rFonts w:ascii="Times New Roman Italic" w:hAnsi="Times New Roman Italic"/>
          <w:i/>
          <w:spacing w:val="-4"/>
          <w:sz w:val="28"/>
          <w:szCs w:val="28"/>
          <w:lang w:val="en-US" w:eastAsia="en-US"/>
        </w:rPr>
        <w:t xml:space="preserve">ban hành Quy định về </w:t>
      </w:r>
      <w:r w:rsidR="00365D13" w:rsidRPr="00857141">
        <w:rPr>
          <w:rFonts w:ascii="Times New Roman Italic" w:hAnsi="Times New Roman Italic"/>
          <w:i/>
          <w:spacing w:val="-4"/>
          <w:sz w:val="28"/>
          <w:szCs w:val="28"/>
          <w:lang w:val="en-US" w:eastAsia="en-US"/>
        </w:rPr>
        <w:t xml:space="preserve">quản lý tổ chức bộ máy, </w:t>
      </w:r>
      <w:r w:rsidR="002C01C8" w:rsidRPr="00857141">
        <w:rPr>
          <w:rFonts w:ascii="Times New Roman Italic" w:hAnsi="Times New Roman Italic"/>
          <w:i/>
          <w:spacing w:val="-4"/>
          <w:sz w:val="28"/>
          <w:szCs w:val="28"/>
          <w:lang w:val="en-US" w:eastAsia="en-US"/>
        </w:rPr>
        <w:t>số lượng người làm việc</w:t>
      </w:r>
      <w:r w:rsidR="00365D13" w:rsidRPr="00857141">
        <w:rPr>
          <w:rFonts w:ascii="Times New Roman Italic" w:hAnsi="Times New Roman Italic"/>
          <w:i/>
          <w:spacing w:val="-4"/>
          <w:sz w:val="28"/>
          <w:szCs w:val="28"/>
          <w:lang w:val="en-US" w:eastAsia="en-US"/>
        </w:rPr>
        <w:t xml:space="preserve">, </w:t>
      </w:r>
      <w:r w:rsidR="005A3C16" w:rsidRPr="00857141">
        <w:rPr>
          <w:rFonts w:ascii="Times New Roman Italic" w:hAnsi="Times New Roman Italic"/>
          <w:i/>
          <w:spacing w:val="-4"/>
          <w:sz w:val="28"/>
          <w:szCs w:val="28"/>
          <w:lang w:val="en-US" w:eastAsia="en-US"/>
        </w:rPr>
        <w:t xml:space="preserve">vị trí việc làm, </w:t>
      </w:r>
      <w:r w:rsidR="00365D13" w:rsidRPr="00857141">
        <w:rPr>
          <w:rFonts w:ascii="Times New Roman Italic" w:hAnsi="Times New Roman Italic"/>
          <w:i/>
          <w:spacing w:val="-4"/>
          <w:sz w:val="28"/>
          <w:szCs w:val="28"/>
          <w:lang w:val="en-US" w:eastAsia="en-US"/>
        </w:rPr>
        <w:t>viên chức, người lao động trong đơn vị sự nghiệp công lập thuộc thẩm quyền quản lý của Ủy ban nhân dân thành phố Hà Nội</w:t>
      </w:r>
      <w:r w:rsidRPr="00857141">
        <w:rPr>
          <w:rFonts w:ascii="Times New Roman Italic" w:hAnsi="Times New Roman Italic"/>
          <w:i/>
          <w:spacing w:val="-4"/>
          <w:sz w:val="28"/>
          <w:szCs w:val="28"/>
          <w:lang w:val="en-US" w:eastAsia="en-US"/>
        </w:rPr>
        <w:t>;</w:t>
      </w:r>
    </w:p>
    <w:p w14:paraId="303BD5F7" w14:textId="77777777" w:rsidR="00C50AE3" w:rsidRPr="00857141" w:rsidRDefault="00706BF6" w:rsidP="006F7C5E">
      <w:pPr>
        <w:spacing w:before="120" w:after="120" w:line="288" w:lineRule="auto"/>
        <w:ind w:firstLine="562"/>
        <w:jc w:val="both"/>
        <w:rPr>
          <w:b/>
          <w:bCs/>
          <w:sz w:val="28"/>
          <w:szCs w:val="28"/>
          <w:lang w:val="en-US" w:eastAsia="en-US"/>
        </w:rPr>
      </w:pPr>
      <w:bookmarkStart w:id="4" w:name="_heading=h.ltuscex4kz5" w:colFirst="0" w:colLast="0"/>
      <w:bookmarkEnd w:id="4"/>
      <w:r w:rsidRPr="00857141">
        <w:rPr>
          <w:i/>
          <w:sz w:val="28"/>
          <w:szCs w:val="28"/>
          <w:lang w:val="en-US" w:eastAsia="en-US"/>
        </w:rPr>
        <w:t xml:space="preserve">Ủy ban nhân dân thành phố Hà Nội ban hành </w:t>
      </w:r>
      <w:r w:rsidR="005A3C16" w:rsidRPr="00857141">
        <w:rPr>
          <w:i/>
          <w:sz w:val="28"/>
          <w:szCs w:val="28"/>
          <w:lang w:val="en-US" w:eastAsia="en-US"/>
        </w:rPr>
        <w:t>Quyết định ban hành Quy định về quản lý tổ chức bộ máy, số lượng người làm việc, vị trí việc làm, viên chức, người lao động trong đơn vị sự nghiệp công lập thuộc thẩm quyền quản lý của Ủy ban nhân dân thành phố Hà Nội.</w:t>
      </w:r>
    </w:p>
    <w:p w14:paraId="028C4159" w14:textId="77777777" w:rsidR="008C4B77" w:rsidRPr="00857141" w:rsidRDefault="006F6B19" w:rsidP="006F7C5E">
      <w:pPr>
        <w:spacing w:before="120" w:after="120" w:line="288" w:lineRule="auto"/>
        <w:ind w:firstLine="567"/>
        <w:jc w:val="both"/>
        <w:rPr>
          <w:bCs/>
          <w:sz w:val="28"/>
          <w:szCs w:val="28"/>
          <w:lang w:val="en-US" w:eastAsia="en-US"/>
        </w:rPr>
      </w:pPr>
      <w:bookmarkStart w:id="5" w:name="_heading=h.a9e22vj5cgin" w:colFirst="0" w:colLast="0"/>
      <w:bookmarkEnd w:id="5"/>
      <w:r w:rsidRPr="00857141">
        <w:rPr>
          <w:b/>
          <w:bCs/>
          <w:sz w:val="28"/>
          <w:szCs w:val="28"/>
          <w:lang w:val="en-US" w:eastAsia="en-US"/>
        </w:rPr>
        <w:t xml:space="preserve">Điều </w:t>
      </w:r>
      <w:r w:rsidR="00DD5DA0" w:rsidRPr="00857141">
        <w:rPr>
          <w:b/>
          <w:bCs/>
          <w:sz w:val="28"/>
          <w:szCs w:val="28"/>
          <w:lang w:val="en-US" w:eastAsia="en-US"/>
        </w:rPr>
        <w:t>1</w:t>
      </w:r>
      <w:r w:rsidRPr="00857141">
        <w:rPr>
          <w:b/>
          <w:bCs/>
          <w:sz w:val="28"/>
          <w:szCs w:val="28"/>
          <w:lang w:val="en-US" w:eastAsia="en-US"/>
        </w:rPr>
        <w:t xml:space="preserve">. </w:t>
      </w:r>
      <w:r w:rsidR="002A1C01" w:rsidRPr="00857141">
        <w:rPr>
          <w:sz w:val="28"/>
          <w:szCs w:val="28"/>
          <w:lang w:val="en-US" w:eastAsia="en-US"/>
        </w:rPr>
        <w:t>Ban hành kèm theo Quyết định này Quy định về quản lý tổ chức bộ máy, số lượng người làm việc, vị trí việc làm, viên chức, người lao động trong đơn vị sự nghiệp công lập thuộc thẩm quyền quản lý của Ủy ban nhân dân thành phố Hà Nội.</w:t>
      </w:r>
    </w:p>
    <w:p w14:paraId="59B393ED" w14:textId="77777777" w:rsidR="00706BF6" w:rsidRPr="00857141" w:rsidRDefault="006F6B19" w:rsidP="006F7C5E">
      <w:pPr>
        <w:spacing w:before="120" w:after="120" w:line="288" w:lineRule="auto"/>
        <w:ind w:firstLine="562"/>
        <w:jc w:val="both"/>
        <w:rPr>
          <w:sz w:val="28"/>
          <w:szCs w:val="28"/>
          <w:lang w:val="en-US" w:eastAsia="en-US"/>
        </w:rPr>
      </w:pPr>
      <w:r w:rsidRPr="00857141">
        <w:rPr>
          <w:b/>
          <w:sz w:val="28"/>
          <w:szCs w:val="28"/>
          <w:lang w:val="en-US" w:eastAsia="en-US"/>
        </w:rPr>
        <w:t xml:space="preserve">Điều </w:t>
      </w:r>
      <w:r w:rsidR="00DD5DA0" w:rsidRPr="00857141">
        <w:rPr>
          <w:b/>
          <w:sz w:val="28"/>
          <w:szCs w:val="28"/>
          <w:lang w:val="en-US" w:eastAsia="en-US"/>
        </w:rPr>
        <w:t>2</w:t>
      </w:r>
      <w:r w:rsidRPr="00857141">
        <w:rPr>
          <w:b/>
          <w:sz w:val="28"/>
          <w:szCs w:val="28"/>
          <w:lang w:val="en-US" w:eastAsia="en-US"/>
        </w:rPr>
        <w:t>. Hiệu lực thi hành</w:t>
      </w:r>
    </w:p>
    <w:p w14:paraId="593EC576" w14:textId="77777777" w:rsidR="00706BF6" w:rsidRPr="00857141" w:rsidRDefault="0066594F" w:rsidP="006F7C5E">
      <w:pPr>
        <w:spacing w:before="120" w:after="120" w:line="288" w:lineRule="auto"/>
        <w:ind w:firstLine="562"/>
        <w:jc w:val="both"/>
        <w:rPr>
          <w:sz w:val="28"/>
          <w:szCs w:val="28"/>
          <w:lang w:val="en-US" w:eastAsia="en-US"/>
        </w:rPr>
      </w:pPr>
      <w:r w:rsidRPr="00857141">
        <w:rPr>
          <w:sz w:val="28"/>
          <w:szCs w:val="28"/>
          <w:lang w:val="en-US" w:eastAsia="en-US"/>
        </w:rPr>
        <w:t xml:space="preserve">1. </w:t>
      </w:r>
      <w:r w:rsidR="006F6B19" w:rsidRPr="00857141">
        <w:rPr>
          <w:sz w:val="28"/>
          <w:szCs w:val="28"/>
          <w:lang w:val="en-US" w:eastAsia="en-US"/>
        </w:rPr>
        <w:t xml:space="preserve">Quyết định này có hiệu lực thi hành kể từ ngày </w:t>
      </w:r>
      <w:r w:rsidR="005414EC" w:rsidRPr="00857141">
        <w:rPr>
          <w:sz w:val="28"/>
          <w:szCs w:val="28"/>
          <w:lang w:val="en-US" w:eastAsia="en-US"/>
        </w:rPr>
        <w:t>17</w:t>
      </w:r>
      <w:r w:rsidR="006F6B19" w:rsidRPr="00857141">
        <w:rPr>
          <w:sz w:val="28"/>
          <w:szCs w:val="28"/>
          <w:lang w:val="en-US" w:eastAsia="en-US"/>
        </w:rPr>
        <w:t xml:space="preserve"> tháng </w:t>
      </w:r>
      <w:r w:rsidR="005414EC" w:rsidRPr="00857141">
        <w:rPr>
          <w:sz w:val="28"/>
          <w:szCs w:val="28"/>
          <w:lang w:val="en-US" w:eastAsia="en-US"/>
        </w:rPr>
        <w:t>4</w:t>
      </w:r>
      <w:r w:rsidR="006F6B19" w:rsidRPr="00857141">
        <w:rPr>
          <w:sz w:val="28"/>
          <w:szCs w:val="28"/>
          <w:lang w:val="en-US" w:eastAsia="en-US"/>
        </w:rPr>
        <w:t xml:space="preserve"> năm 202</w:t>
      </w:r>
      <w:r w:rsidR="00533B10" w:rsidRPr="00857141">
        <w:rPr>
          <w:sz w:val="28"/>
          <w:szCs w:val="28"/>
          <w:lang w:val="en-US" w:eastAsia="en-US"/>
        </w:rPr>
        <w:t>6</w:t>
      </w:r>
      <w:r w:rsidR="006F6B19" w:rsidRPr="00857141">
        <w:rPr>
          <w:sz w:val="28"/>
          <w:szCs w:val="28"/>
          <w:lang w:val="en-US" w:eastAsia="en-US"/>
        </w:rPr>
        <w:t>.</w:t>
      </w:r>
    </w:p>
    <w:p w14:paraId="582A32F5" w14:textId="77777777" w:rsidR="0066594F" w:rsidRPr="00857141" w:rsidRDefault="006F6B19" w:rsidP="006F7C5E">
      <w:pPr>
        <w:spacing w:before="120" w:after="120" w:line="288" w:lineRule="auto"/>
        <w:ind w:firstLine="562"/>
        <w:jc w:val="both"/>
        <w:rPr>
          <w:spacing w:val="-2"/>
          <w:sz w:val="28"/>
          <w:szCs w:val="28"/>
          <w:lang w:val="en-US" w:eastAsia="en-US"/>
        </w:rPr>
      </w:pPr>
      <w:r w:rsidRPr="00857141">
        <w:rPr>
          <w:spacing w:val="-2"/>
          <w:sz w:val="28"/>
          <w:szCs w:val="28"/>
          <w:lang w:val="en-US" w:eastAsia="en-US"/>
        </w:rPr>
        <w:t xml:space="preserve">2. Các quy định về quản lý tổ chức bộ máy, số lượng người làm việc, vị trí việc làm, viên chức, người lao động trong đơn vị sự nghiệp công lập thuộc thẩm quyền quản lý của Ủy ban nhân dân thành phố Hà Nội tại Quy định ban hành kèm theo Quyết định số 25/2021/QĐ-UBND ngày 19/11/2021 của </w:t>
      </w:r>
      <w:r w:rsidR="0093360C" w:rsidRPr="00857141">
        <w:rPr>
          <w:spacing w:val="-2"/>
          <w:sz w:val="28"/>
          <w:szCs w:val="28"/>
          <w:lang w:val="en-US" w:eastAsia="en-US"/>
        </w:rPr>
        <w:t>Ủy ban nhân dân thành phố Hà Nội</w:t>
      </w:r>
      <w:r w:rsidRPr="00857141">
        <w:rPr>
          <w:spacing w:val="-2"/>
          <w:sz w:val="28"/>
          <w:szCs w:val="28"/>
          <w:lang w:val="en-US" w:eastAsia="en-US"/>
        </w:rPr>
        <w:t xml:space="preserve"> hết hiệu lực kể từ ngày Quyết định này có hiệu lực thi hành.</w:t>
      </w:r>
    </w:p>
    <w:p w14:paraId="65F1BAD7" w14:textId="77777777" w:rsidR="00706BF6" w:rsidRPr="00857141" w:rsidRDefault="006F6B19" w:rsidP="005414EC">
      <w:pPr>
        <w:tabs>
          <w:tab w:val="right" w:pos="9072"/>
        </w:tabs>
        <w:spacing w:before="120" w:after="120" w:line="288" w:lineRule="auto"/>
        <w:ind w:firstLine="562"/>
        <w:jc w:val="both"/>
        <w:rPr>
          <w:sz w:val="28"/>
          <w:szCs w:val="28"/>
          <w:lang w:val="en-US" w:eastAsia="en-US"/>
        </w:rPr>
      </w:pPr>
      <w:bookmarkStart w:id="6" w:name="_heading=h.ik7qkb4agg2n" w:colFirst="0" w:colLast="0"/>
      <w:bookmarkEnd w:id="6"/>
      <w:r w:rsidRPr="00857141">
        <w:rPr>
          <w:b/>
          <w:sz w:val="28"/>
          <w:szCs w:val="28"/>
          <w:lang w:val="en-US" w:eastAsia="en-US"/>
        </w:rPr>
        <w:t xml:space="preserve">Điều </w:t>
      </w:r>
      <w:r w:rsidR="00DD5DA0" w:rsidRPr="00857141">
        <w:rPr>
          <w:b/>
          <w:sz w:val="28"/>
          <w:szCs w:val="28"/>
          <w:lang w:val="en-US" w:eastAsia="en-US"/>
        </w:rPr>
        <w:t>3</w:t>
      </w:r>
      <w:r w:rsidRPr="00857141">
        <w:rPr>
          <w:b/>
          <w:sz w:val="28"/>
          <w:szCs w:val="28"/>
          <w:lang w:val="en-US" w:eastAsia="en-US"/>
        </w:rPr>
        <w:t>.</w:t>
      </w:r>
      <w:r w:rsidRPr="00857141">
        <w:rPr>
          <w:sz w:val="28"/>
          <w:szCs w:val="28"/>
          <w:lang w:val="en-US" w:eastAsia="en-US"/>
        </w:rPr>
        <w:t xml:space="preserve"> </w:t>
      </w:r>
      <w:r w:rsidRPr="00857141">
        <w:rPr>
          <w:b/>
          <w:bCs/>
          <w:sz w:val="28"/>
          <w:szCs w:val="28"/>
          <w:lang w:val="en-US" w:eastAsia="en-US"/>
        </w:rPr>
        <w:t>Trách nhiệm thi hành</w:t>
      </w:r>
      <w:r w:rsidR="005414EC" w:rsidRPr="00857141">
        <w:rPr>
          <w:b/>
          <w:bCs/>
          <w:sz w:val="28"/>
          <w:szCs w:val="28"/>
          <w:lang w:val="en-US" w:eastAsia="en-US"/>
        </w:rPr>
        <w:tab/>
      </w:r>
    </w:p>
    <w:p w14:paraId="0599C225" w14:textId="77777777" w:rsidR="00706BF6" w:rsidRPr="00857141" w:rsidRDefault="006F6B19" w:rsidP="006F7C5E">
      <w:pPr>
        <w:spacing w:before="120" w:after="120" w:line="288" w:lineRule="auto"/>
        <w:ind w:firstLine="562"/>
        <w:jc w:val="both"/>
        <w:rPr>
          <w:spacing w:val="-6"/>
          <w:sz w:val="28"/>
          <w:szCs w:val="28"/>
          <w:lang w:val="en-US" w:eastAsia="en-US"/>
        </w:rPr>
      </w:pPr>
      <w:r w:rsidRPr="00857141">
        <w:rPr>
          <w:spacing w:val="-6"/>
          <w:sz w:val="28"/>
          <w:szCs w:val="28"/>
          <w:lang w:val="en-US" w:eastAsia="en-US"/>
        </w:rPr>
        <w:t>Chánh Văn phòng Ủy ban nhân dân Thành phố, Giám đốc Sở Nội vụ, Thủ trưởng các Sở, ban, ngành, đơn vị sự nghiệp công lập thuộc Ủy ban nhân dân Thành phố; Chủ tịch Ủy ban nhân dân xã, phường; cơ quan, tổ chức và cá nhân có liên quan chịu trách nhiệm thi hành Quyết định này./.</w:t>
      </w:r>
    </w:p>
    <w:tbl>
      <w:tblPr>
        <w:tblW w:w="9231" w:type="dxa"/>
        <w:tblInd w:w="-108" w:type="dxa"/>
        <w:tblLayout w:type="fixed"/>
        <w:tblLook w:val="0000" w:firstRow="0" w:lastRow="0" w:firstColumn="0" w:lastColumn="0" w:noHBand="0" w:noVBand="0"/>
      </w:tblPr>
      <w:tblGrid>
        <w:gridCol w:w="4756"/>
        <w:gridCol w:w="4475"/>
      </w:tblGrid>
      <w:tr w:rsidR="00071159" w:rsidRPr="00857141" w14:paraId="1A2C8EFA" w14:textId="77777777" w:rsidTr="006F6B19">
        <w:tc>
          <w:tcPr>
            <w:tcW w:w="4756" w:type="dxa"/>
            <w:tcMar>
              <w:top w:w="0" w:type="dxa"/>
              <w:left w:w="108" w:type="dxa"/>
              <w:bottom w:w="0" w:type="dxa"/>
              <w:right w:w="108" w:type="dxa"/>
            </w:tcMar>
          </w:tcPr>
          <w:p w14:paraId="76B9B877" w14:textId="77777777" w:rsidR="00706BF6" w:rsidRPr="00857141" w:rsidRDefault="00706BF6" w:rsidP="003978A4">
            <w:pPr>
              <w:ind w:left="108"/>
              <w:rPr>
                <w:sz w:val="22"/>
                <w:szCs w:val="22"/>
                <w:lang w:val="en-US" w:eastAsia="en-US"/>
              </w:rPr>
            </w:pPr>
          </w:p>
        </w:tc>
        <w:tc>
          <w:tcPr>
            <w:tcW w:w="4475" w:type="dxa"/>
            <w:tcMar>
              <w:top w:w="0" w:type="dxa"/>
              <w:left w:w="108" w:type="dxa"/>
              <w:bottom w:w="0" w:type="dxa"/>
              <w:right w:w="108" w:type="dxa"/>
            </w:tcMar>
          </w:tcPr>
          <w:p w14:paraId="4DE6A1D2" w14:textId="77777777" w:rsidR="00706BF6" w:rsidRPr="00857141" w:rsidRDefault="006F6B19" w:rsidP="006F7C5E">
            <w:pPr>
              <w:ind w:left="455"/>
              <w:jc w:val="center"/>
              <w:rPr>
                <w:b/>
                <w:sz w:val="28"/>
                <w:szCs w:val="28"/>
                <w:lang w:val="en-US" w:eastAsia="en-US"/>
              </w:rPr>
            </w:pPr>
            <w:r w:rsidRPr="00857141">
              <w:rPr>
                <w:b/>
                <w:sz w:val="28"/>
                <w:szCs w:val="28"/>
                <w:lang w:val="en-US" w:eastAsia="en-US"/>
              </w:rPr>
              <w:t>TM. ỦY BAN NHÂN DÂN</w:t>
            </w:r>
            <w:r w:rsidRPr="00857141">
              <w:rPr>
                <w:b/>
                <w:sz w:val="28"/>
                <w:szCs w:val="28"/>
                <w:lang w:val="en-US" w:eastAsia="en-US"/>
              </w:rPr>
              <w:br/>
              <w:t xml:space="preserve">CHỦ TỊCH </w:t>
            </w:r>
            <w:r w:rsidRPr="00857141">
              <w:rPr>
                <w:b/>
                <w:sz w:val="28"/>
                <w:szCs w:val="28"/>
                <w:lang w:val="en-US" w:eastAsia="en-US"/>
              </w:rPr>
              <w:br/>
            </w:r>
          </w:p>
          <w:p w14:paraId="23DAC10B" w14:textId="77777777" w:rsidR="00706BF6" w:rsidRPr="00857141" w:rsidRDefault="006F6B19" w:rsidP="0074237D">
            <w:pPr>
              <w:spacing w:before="120"/>
              <w:ind w:left="455"/>
              <w:jc w:val="center"/>
              <w:rPr>
                <w:sz w:val="28"/>
                <w:szCs w:val="28"/>
                <w:lang w:val="en-US" w:eastAsia="en-US"/>
              </w:rPr>
            </w:pPr>
            <w:r w:rsidRPr="00857141">
              <w:rPr>
                <w:b/>
                <w:sz w:val="24"/>
                <w:szCs w:val="24"/>
                <w:lang w:val="en-US" w:eastAsia="en-US"/>
              </w:rPr>
              <w:br/>
            </w:r>
            <w:r w:rsidR="0074237D" w:rsidRPr="00857141">
              <w:rPr>
                <w:b/>
                <w:sz w:val="28"/>
                <w:szCs w:val="28"/>
                <w:lang w:val="en-US" w:eastAsia="en-US"/>
              </w:rPr>
              <w:t>Vũ Đại Thắng</w:t>
            </w:r>
          </w:p>
        </w:tc>
      </w:tr>
    </w:tbl>
    <w:p w14:paraId="3A75C757" w14:textId="77777777" w:rsidR="008572E0" w:rsidRPr="00857141" w:rsidRDefault="008572E0" w:rsidP="00706BF6">
      <w:pPr>
        <w:spacing w:before="120" w:after="120" w:line="254" w:lineRule="auto"/>
        <w:ind w:firstLine="562"/>
        <w:jc w:val="both"/>
        <w:rPr>
          <w:sz w:val="24"/>
          <w:szCs w:val="24"/>
          <w:lang w:val="en-US" w:eastAsia="en-US"/>
        </w:rPr>
        <w:sectPr w:rsidR="008572E0" w:rsidRPr="00857141" w:rsidSect="006F7C5E">
          <w:headerReference w:type="default" r:id="rId13"/>
          <w:pgSz w:w="11907" w:h="16840" w:code="9"/>
          <w:pgMar w:top="1134" w:right="1134" w:bottom="1134" w:left="1701" w:header="0" w:footer="720" w:gutter="0"/>
          <w:cols w:space="720"/>
          <w:docGrid w:linePitch="360"/>
        </w:sectPr>
      </w:pPr>
    </w:p>
    <w:tbl>
      <w:tblPr>
        <w:tblW w:w="9747" w:type="dxa"/>
        <w:tblLook w:val="01E0" w:firstRow="1" w:lastRow="1" w:firstColumn="1" w:lastColumn="1" w:noHBand="0" w:noVBand="0"/>
      </w:tblPr>
      <w:tblGrid>
        <w:gridCol w:w="4035"/>
        <w:gridCol w:w="5712"/>
      </w:tblGrid>
      <w:tr w:rsidR="00071159" w:rsidRPr="00857141" w14:paraId="36C36E7A" w14:textId="77777777" w:rsidTr="00707D4A">
        <w:tc>
          <w:tcPr>
            <w:tcW w:w="4035" w:type="dxa"/>
          </w:tcPr>
          <w:p w14:paraId="536D2920" w14:textId="77777777" w:rsidR="00327CA5" w:rsidRPr="00857141" w:rsidRDefault="006F6B19" w:rsidP="00D165C9">
            <w:pPr>
              <w:jc w:val="center"/>
              <w:rPr>
                <w:b/>
                <w:bCs/>
                <w:lang w:val="en-US" w:eastAsia="en-US"/>
              </w:rPr>
            </w:pPr>
            <w:r w:rsidRPr="00857141">
              <w:rPr>
                <w:b/>
                <w:bCs/>
                <w:lang w:val="en-US" w:eastAsia="en-US"/>
              </w:rPr>
              <w:lastRenderedPageBreak/>
              <w:t>ỦY BAN NHÂN DÂN</w:t>
            </w:r>
          </w:p>
          <w:p w14:paraId="1DCF8645" w14:textId="77777777" w:rsidR="00327CA5" w:rsidRPr="00857141" w:rsidRDefault="006F6B19" w:rsidP="00D165C9">
            <w:pPr>
              <w:jc w:val="center"/>
              <w:rPr>
                <w:b/>
                <w:bCs/>
                <w:lang w:val="en-US" w:eastAsia="en-US"/>
              </w:rPr>
            </w:pPr>
            <w:r w:rsidRPr="00857141">
              <w:rPr>
                <w:b/>
                <w:bCs/>
                <w:lang w:val="en-US" w:eastAsia="en-US"/>
              </w:rPr>
              <w:t>THÀNH PHỐ HÀ NỘI</w:t>
            </w:r>
          </w:p>
          <w:p w14:paraId="3D5ED025" w14:textId="77777777" w:rsidR="00327CA5" w:rsidRPr="00857141" w:rsidRDefault="00D165C9" w:rsidP="00D165C9">
            <w:pPr>
              <w:spacing w:line="170" w:lineRule="auto"/>
              <w:jc w:val="center"/>
              <w:rPr>
                <w:spacing w:val="-34"/>
                <w:sz w:val="24"/>
                <w:szCs w:val="24"/>
                <w:lang w:val="en-US" w:eastAsia="en-US"/>
              </w:rPr>
            </w:pPr>
            <w:r w:rsidRPr="00857141">
              <w:rPr>
                <w:spacing w:val="-34"/>
                <w:sz w:val="24"/>
                <w:szCs w:val="24"/>
                <w:lang w:val="en-US" w:eastAsia="en-US"/>
              </w:rPr>
              <w:t>------------</w:t>
            </w:r>
            <w:r w:rsidR="006F6B19" w:rsidRPr="00857141">
              <w:rPr>
                <w:spacing w:val="-34"/>
                <w:sz w:val="24"/>
                <w:szCs w:val="24"/>
                <w:lang w:val="en-US" w:eastAsia="en-US"/>
              </w:rPr>
              <w:t>-------------------</w:t>
            </w:r>
            <w:r w:rsidR="000663B5" w:rsidRPr="00857141">
              <w:rPr>
                <w:spacing w:val="-34"/>
                <w:sz w:val="24"/>
                <w:szCs w:val="24"/>
                <w:lang w:val="en-US" w:eastAsia="en-US"/>
              </w:rPr>
              <w:t>--</w:t>
            </w:r>
            <w:r w:rsidR="006F6B19" w:rsidRPr="00857141">
              <w:rPr>
                <w:spacing w:val="-34"/>
                <w:sz w:val="24"/>
                <w:szCs w:val="24"/>
                <w:lang w:val="en-US" w:eastAsia="en-US"/>
              </w:rPr>
              <w:t>--</w:t>
            </w:r>
          </w:p>
          <w:p w14:paraId="7963F56D" w14:textId="77777777" w:rsidR="00327CA5" w:rsidRPr="00857141" w:rsidRDefault="00327CA5" w:rsidP="007C795E">
            <w:pPr>
              <w:spacing w:line="320" w:lineRule="atLeast"/>
              <w:jc w:val="center"/>
              <w:rPr>
                <w:b/>
                <w:bCs/>
                <w:sz w:val="28"/>
                <w:szCs w:val="28"/>
                <w:lang w:val="en-US" w:eastAsia="en-US"/>
              </w:rPr>
            </w:pPr>
          </w:p>
        </w:tc>
        <w:tc>
          <w:tcPr>
            <w:tcW w:w="5712" w:type="dxa"/>
          </w:tcPr>
          <w:p w14:paraId="0ACB5C93" w14:textId="77777777" w:rsidR="00327CA5" w:rsidRPr="00857141" w:rsidRDefault="006F6B19" w:rsidP="007C795E">
            <w:pPr>
              <w:jc w:val="center"/>
              <w:rPr>
                <w:b/>
                <w:bCs/>
                <w:lang w:val="en-US" w:eastAsia="en-US"/>
              </w:rPr>
            </w:pPr>
            <w:r w:rsidRPr="00857141">
              <w:rPr>
                <w:b/>
                <w:bCs/>
                <w:lang w:val="en-US" w:eastAsia="en-US"/>
              </w:rPr>
              <w:t>CỘNG HÒA XÃ HỘI CHỦ NGHĨA VIỆT NAM</w:t>
            </w:r>
          </w:p>
          <w:p w14:paraId="36AB1E30" w14:textId="77777777" w:rsidR="00327CA5" w:rsidRPr="00857141" w:rsidRDefault="006F6B19" w:rsidP="007C795E">
            <w:pPr>
              <w:jc w:val="center"/>
              <w:rPr>
                <w:sz w:val="28"/>
                <w:szCs w:val="28"/>
                <w:lang w:val="en-US" w:eastAsia="en-US"/>
              </w:rPr>
            </w:pPr>
            <w:r w:rsidRPr="00857141">
              <w:rPr>
                <w:b/>
                <w:bCs/>
                <w:sz w:val="28"/>
                <w:szCs w:val="28"/>
                <w:lang w:val="en-US" w:eastAsia="en-US"/>
              </w:rPr>
              <w:t>Độc lập - Tự do - Hạnh phúc</w:t>
            </w:r>
          </w:p>
          <w:p w14:paraId="5DB1E669" w14:textId="77777777" w:rsidR="00707D4A" w:rsidRPr="00857141" w:rsidRDefault="006F6B19" w:rsidP="00707D4A">
            <w:pPr>
              <w:spacing w:line="170" w:lineRule="auto"/>
              <w:jc w:val="center"/>
              <w:rPr>
                <w:spacing w:val="-34"/>
                <w:sz w:val="24"/>
                <w:szCs w:val="24"/>
                <w:lang w:val="en-US" w:eastAsia="en-US"/>
              </w:rPr>
            </w:pPr>
            <w:r w:rsidRPr="00857141">
              <w:rPr>
                <w:spacing w:val="-34"/>
                <w:sz w:val="24"/>
                <w:szCs w:val="24"/>
                <w:lang w:val="en-US" w:eastAsia="en-US"/>
              </w:rPr>
              <w:t>------------------------------------------------------------------------</w:t>
            </w:r>
          </w:p>
          <w:p w14:paraId="0CE13538" w14:textId="77777777" w:rsidR="00327CA5" w:rsidRPr="00857141" w:rsidRDefault="00327CA5" w:rsidP="007C795E">
            <w:pPr>
              <w:spacing w:line="320" w:lineRule="atLeast"/>
              <w:jc w:val="center"/>
              <w:rPr>
                <w:i/>
                <w:iCs/>
                <w:sz w:val="28"/>
                <w:szCs w:val="28"/>
                <w:lang w:val="en-US" w:eastAsia="en-US"/>
              </w:rPr>
            </w:pPr>
          </w:p>
        </w:tc>
      </w:tr>
    </w:tbl>
    <w:p w14:paraId="0271FC97" w14:textId="77777777" w:rsidR="00327CA5" w:rsidRPr="00857141" w:rsidRDefault="006F6B19" w:rsidP="00F65237">
      <w:pPr>
        <w:jc w:val="center"/>
        <w:rPr>
          <w:sz w:val="28"/>
          <w:szCs w:val="28"/>
          <w:lang w:val="en-US" w:eastAsia="en-US"/>
        </w:rPr>
      </w:pPr>
      <w:r w:rsidRPr="00857141">
        <w:rPr>
          <w:b/>
          <w:bCs/>
          <w:sz w:val="28"/>
          <w:szCs w:val="28"/>
          <w:lang w:val="en-US" w:eastAsia="en-US"/>
        </w:rPr>
        <w:t>QUY ĐỊNH</w:t>
      </w:r>
    </w:p>
    <w:p w14:paraId="69F3DE28" w14:textId="77777777" w:rsidR="00B12C40" w:rsidRPr="00857141" w:rsidRDefault="00EB7E4B" w:rsidP="00B12C40">
      <w:pPr>
        <w:jc w:val="center"/>
        <w:rPr>
          <w:b/>
          <w:bCs/>
          <w:sz w:val="28"/>
          <w:szCs w:val="28"/>
          <w:lang w:val="en-US" w:eastAsia="en-US"/>
        </w:rPr>
      </w:pPr>
      <w:r w:rsidRPr="00857141">
        <w:rPr>
          <w:b/>
          <w:sz w:val="27"/>
          <w:szCs w:val="27"/>
          <w:lang w:val="en-US" w:eastAsia="en-US"/>
        </w:rPr>
        <w:t xml:space="preserve">Về </w:t>
      </w:r>
      <w:r w:rsidR="007F43C8" w:rsidRPr="00857141">
        <w:rPr>
          <w:b/>
          <w:bCs/>
          <w:sz w:val="28"/>
          <w:szCs w:val="28"/>
          <w:lang w:val="en-US" w:eastAsia="en-US"/>
        </w:rPr>
        <w:t>quản lý tổ chức bộ máy,</w:t>
      </w:r>
      <w:r w:rsidR="008F0E0F" w:rsidRPr="00857141">
        <w:rPr>
          <w:b/>
          <w:bCs/>
          <w:sz w:val="28"/>
          <w:szCs w:val="28"/>
          <w:lang w:val="en-US" w:eastAsia="en-US"/>
        </w:rPr>
        <w:t xml:space="preserve"> </w:t>
      </w:r>
      <w:r w:rsidR="007F43C8" w:rsidRPr="00857141">
        <w:rPr>
          <w:b/>
          <w:bCs/>
          <w:sz w:val="28"/>
          <w:szCs w:val="28"/>
          <w:lang w:val="en-US" w:eastAsia="en-US"/>
        </w:rPr>
        <w:t>số lượng người làm việc,</w:t>
      </w:r>
      <w:r w:rsidR="006F6B19" w:rsidRPr="00857141">
        <w:rPr>
          <w:b/>
          <w:bCs/>
          <w:sz w:val="28"/>
          <w:szCs w:val="28"/>
          <w:lang w:val="en-US" w:eastAsia="en-US"/>
        </w:rPr>
        <w:t xml:space="preserve"> </w:t>
      </w:r>
      <w:r w:rsidR="007F43C8" w:rsidRPr="00857141">
        <w:rPr>
          <w:b/>
          <w:bCs/>
          <w:sz w:val="28"/>
          <w:szCs w:val="28"/>
          <w:lang w:val="en-US" w:eastAsia="en-US"/>
        </w:rPr>
        <w:t xml:space="preserve">vị trí việc làm, </w:t>
      </w:r>
    </w:p>
    <w:p w14:paraId="4B9E924E" w14:textId="77777777" w:rsidR="00B12C40" w:rsidRPr="00857141" w:rsidRDefault="007F43C8" w:rsidP="00B12C40">
      <w:pPr>
        <w:jc w:val="center"/>
        <w:rPr>
          <w:b/>
          <w:bCs/>
          <w:sz w:val="28"/>
          <w:szCs w:val="28"/>
          <w:lang w:val="en-US" w:eastAsia="en-US"/>
        </w:rPr>
      </w:pPr>
      <w:r w:rsidRPr="00857141">
        <w:rPr>
          <w:b/>
          <w:bCs/>
          <w:sz w:val="28"/>
          <w:szCs w:val="28"/>
          <w:lang w:val="en-US" w:eastAsia="en-US"/>
        </w:rPr>
        <w:t>viên chức, người lao động</w:t>
      </w:r>
      <w:r w:rsidR="006F6B19" w:rsidRPr="00857141">
        <w:rPr>
          <w:b/>
          <w:bCs/>
          <w:sz w:val="28"/>
          <w:szCs w:val="28"/>
          <w:lang w:val="en-US" w:eastAsia="en-US"/>
        </w:rPr>
        <w:t xml:space="preserve"> </w:t>
      </w:r>
      <w:r w:rsidRPr="00857141">
        <w:rPr>
          <w:b/>
          <w:bCs/>
          <w:sz w:val="28"/>
          <w:szCs w:val="28"/>
          <w:lang w:val="en-US" w:eastAsia="en-US"/>
        </w:rPr>
        <w:t xml:space="preserve">trong đơn vị sự nghiệp công lập </w:t>
      </w:r>
    </w:p>
    <w:p w14:paraId="1D5F88CA" w14:textId="77777777" w:rsidR="000F5A0C" w:rsidRPr="00857141" w:rsidRDefault="007F43C8" w:rsidP="00B12C40">
      <w:pPr>
        <w:jc w:val="center"/>
        <w:rPr>
          <w:b/>
          <w:bCs/>
          <w:sz w:val="28"/>
          <w:szCs w:val="28"/>
          <w:lang w:val="en-US" w:eastAsia="en-US"/>
        </w:rPr>
      </w:pPr>
      <w:r w:rsidRPr="00857141">
        <w:rPr>
          <w:b/>
          <w:bCs/>
          <w:sz w:val="28"/>
          <w:szCs w:val="28"/>
          <w:lang w:val="en-US" w:eastAsia="en-US"/>
        </w:rPr>
        <w:t>thuộc thẩm quyền quản lý</w:t>
      </w:r>
      <w:bookmarkStart w:id="7" w:name="_Hlk219899257_0"/>
      <w:r w:rsidR="00B12C40" w:rsidRPr="00857141">
        <w:rPr>
          <w:b/>
          <w:bCs/>
          <w:sz w:val="28"/>
          <w:szCs w:val="28"/>
          <w:lang w:val="en-US" w:eastAsia="en-US"/>
        </w:rPr>
        <w:t xml:space="preserve"> </w:t>
      </w:r>
      <w:r w:rsidRPr="00857141">
        <w:rPr>
          <w:b/>
          <w:bCs/>
          <w:sz w:val="28"/>
          <w:szCs w:val="28"/>
          <w:lang w:val="en-US" w:eastAsia="en-US"/>
        </w:rPr>
        <w:t>của Ủy ban nhân dân thành phố Hà Nội</w:t>
      </w:r>
      <w:bookmarkStart w:id="8" w:name="_Hlk198219853_0"/>
      <w:bookmarkEnd w:id="7"/>
    </w:p>
    <w:bookmarkEnd w:id="8"/>
    <w:p w14:paraId="750F67AD" w14:textId="77777777" w:rsidR="00327CA5" w:rsidRPr="00857141" w:rsidRDefault="006F6B19" w:rsidP="006F7C5E">
      <w:pPr>
        <w:jc w:val="center"/>
        <w:rPr>
          <w:i/>
          <w:iCs/>
          <w:lang w:val="en-US" w:eastAsia="en-US"/>
        </w:rPr>
      </w:pPr>
      <w:r w:rsidRPr="00857141">
        <w:rPr>
          <w:rFonts w:ascii="Times New Roman Italic" w:hAnsi="Times New Roman Italic"/>
          <w:i/>
          <w:iCs/>
          <w:lang w:val="en-US" w:eastAsia="en-US"/>
        </w:rPr>
        <w:t xml:space="preserve"> (Ban hành kèm theo</w:t>
      </w:r>
      <w:r w:rsidR="00750BE7" w:rsidRPr="00857141">
        <w:rPr>
          <w:rFonts w:ascii="Times New Roman Italic" w:hAnsi="Times New Roman Italic"/>
          <w:i/>
          <w:iCs/>
          <w:lang w:val="en-US" w:eastAsia="en-US"/>
        </w:rPr>
        <w:t xml:space="preserve"> </w:t>
      </w:r>
      <w:r w:rsidR="006F7C5E" w:rsidRPr="00857141">
        <w:rPr>
          <w:rFonts w:ascii="Times New Roman Italic" w:hAnsi="Times New Roman Italic"/>
          <w:i/>
          <w:iCs/>
          <w:lang w:val="en-US" w:eastAsia="en-US"/>
        </w:rPr>
        <w:t>Quyết định số 46</w:t>
      </w:r>
      <w:r w:rsidRPr="00857141">
        <w:rPr>
          <w:rFonts w:ascii="Times New Roman Italic" w:hAnsi="Times New Roman Italic"/>
          <w:i/>
          <w:iCs/>
          <w:lang w:val="en-US" w:eastAsia="en-US"/>
        </w:rPr>
        <w:t>/20</w:t>
      </w:r>
      <w:r w:rsidR="00ED79F7" w:rsidRPr="00857141">
        <w:rPr>
          <w:rFonts w:ascii="Times New Roman Italic" w:hAnsi="Times New Roman Italic"/>
          <w:i/>
          <w:iCs/>
          <w:lang w:val="en-US" w:eastAsia="en-US"/>
        </w:rPr>
        <w:t>2</w:t>
      </w:r>
      <w:r w:rsidR="00E65D99" w:rsidRPr="00857141">
        <w:rPr>
          <w:rFonts w:ascii="Times New Roman Italic" w:hAnsi="Times New Roman Italic"/>
          <w:i/>
          <w:iCs/>
          <w:lang w:val="en-US" w:eastAsia="en-US"/>
        </w:rPr>
        <w:t>6</w:t>
      </w:r>
      <w:r w:rsidRPr="00857141">
        <w:rPr>
          <w:rFonts w:ascii="Times New Roman Italic" w:hAnsi="Times New Roman Italic"/>
          <w:i/>
          <w:iCs/>
          <w:lang w:val="en-US" w:eastAsia="en-US"/>
        </w:rPr>
        <w:t>/QĐ-UBND</w:t>
      </w:r>
      <w:r w:rsidRPr="00857141">
        <w:rPr>
          <w:i/>
          <w:iCs/>
          <w:lang w:val="en-US" w:eastAsia="en-US"/>
        </w:rPr>
        <w:t>)</w:t>
      </w:r>
    </w:p>
    <w:p w14:paraId="6B093DD3" w14:textId="77777777" w:rsidR="003C39B6" w:rsidRPr="00857141" w:rsidRDefault="00B803AD" w:rsidP="00B803AD">
      <w:pPr>
        <w:jc w:val="center"/>
        <w:rPr>
          <w:rFonts w:ascii="Times New Roman Italic" w:hAnsi="Times New Roman Italic"/>
          <w:i/>
          <w:iCs/>
          <w:spacing w:val="-40"/>
          <w:lang w:val="en-US" w:eastAsia="en-US"/>
        </w:rPr>
      </w:pPr>
      <w:r w:rsidRPr="00857141">
        <w:rPr>
          <w:rFonts w:ascii="Times New Roman Italic" w:hAnsi="Times New Roman Italic"/>
          <w:i/>
          <w:iCs/>
          <w:spacing w:val="-40"/>
          <w:lang w:val="en-US" w:eastAsia="en-US"/>
        </w:rPr>
        <w:t>---------------------------------------------------------------</w:t>
      </w:r>
    </w:p>
    <w:p w14:paraId="5C95A9BB" w14:textId="77777777" w:rsidR="00ED79F7" w:rsidRPr="00857141" w:rsidRDefault="006F6B19" w:rsidP="00B803AD">
      <w:pPr>
        <w:spacing w:before="240"/>
        <w:jc w:val="center"/>
        <w:rPr>
          <w:sz w:val="28"/>
          <w:szCs w:val="28"/>
          <w:lang w:val="en-US" w:eastAsia="en-US"/>
        </w:rPr>
      </w:pPr>
      <w:bookmarkStart w:id="9" w:name="chuong_1"/>
      <w:r w:rsidRPr="00857141">
        <w:rPr>
          <w:b/>
          <w:bCs/>
          <w:sz w:val="28"/>
          <w:szCs w:val="28"/>
          <w:lang w:eastAsia="en-US"/>
        </w:rPr>
        <w:t>Chương I</w:t>
      </w:r>
      <w:bookmarkEnd w:id="9"/>
    </w:p>
    <w:p w14:paraId="749D624B" w14:textId="77777777" w:rsidR="00ED79F7" w:rsidRPr="00857141" w:rsidRDefault="006F6B19" w:rsidP="00B803AD">
      <w:pPr>
        <w:spacing w:after="240"/>
        <w:jc w:val="center"/>
        <w:rPr>
          <w:b/>
          <w:bCs/>
          <w:sz w:val="28"/>
          <w:szCs w:val="28"/>
          <w:lang w:eastAsia="en-US"/>
        </w:rPr>
      </w:pPr>
      <w:bookmarkStart w:id="10" w:name="chuong_1_name"/>
      <w:r w:rsidRPr="00857141">
        <w:rPr>
          <w:b/>
          <w:bCs/>
          <w:sz w:val="28"/>
          <w:szCs w:val="28"/>
          <w:lang w:eastAsia="en-US"/>
        </w:rPr>
        <w:t>QUY ĐỊNH CHUNG</w:t>
      </w:r>
      <w:bookmarkEnd w:id="10"/>
    </w:p>
    <w:p w14:paraId="54D0BEA5" w14:textId="77777777" w:rsidR="00ED79F7" w:rsidRPr="00857141" w:rsidRDefault="006F6B19" w:rsidP="006F7C5E">
      <w:pPr>
        <w:spacing w:before="120" w:after="120" w:line="276" w:lineRule="auto"/>
        <w:ind w:firstLine="562"/>
        <w:jc w:val="both"/>
        <w:rPr>
          <w:sz w:val="28"/>
          <w:szCs w:val="28"/>
          <w:lang w:val="en-US" w:eastAsia="en-US"/>
        </w:rPr>
      </w:pPr>
      <w:bookmarkStart w:id="11" w:name="dieu_1_1"/>
      <w:r w:rsidRPr="00857141">
        <w:rPr>
          <w:b/>
          <w:bCs/>
          <w:sz w:val="28"/>
          <w:szCs w:val="28"/>
          <w:lang w:eastAsia="en-US"/>
        </w:rPr>
        <w:t>Điều 1. Phạm vi điều chỉnh</w:t>
      </w:r>
      <w:bookmarkEnd w:id="11"/>
    </w:p>
    <w:p w14:paraId="672EB341" w14:textId="77777777" w:rsidR="00412C29" w:rsidRPr="00857141" w:rsidRDefault="006F6B19" w:rsidP="006F7C5E">
      <w:pPr>
        <w:spacing w:before="120" w:after="120" w:line="276" w:lineRule="auto"/>
        <w:ind w:firstLine="562"/>
        <w:jc w:val="both"/>
        <w:rPr>
          <w:spacing w:val="-4"/>
          <w:sz w:val="28"/>
          <w:szCs w:val="28"/>
          <w:lang w:val="en-US" w:eastAsia="en-US"/>
        </w:rPr>
      </w:pPr>
      <w:r w:rsidRPr="00857141">
        <w:rPr>
          <w:spacing w:val="-4"/>
          <w:sz w:val="28"/>
          <w:szCs w:val="28"/>
          <w:lang w:val="en-US" w:eastAsia="en-US"/>
        </w:rPr>
        <w:t>Quy định này quy định về quản lý tổ chức bộ máy, số lượng người làm việc, vị trí việc làm, viên chức, người lao động trong đơn vị sự nghiệp công lập thuộc thẩm quyền quản lý của Ủy ban nhân dân thành phố Hà Nội.</w:t>
      </w:r>
    </w:p>
    <w:p w14:paraId="059FB35C" w14:textId="77777777" w:rsidR="00ED79F7" w:rsidRPr="00857141" w:rsidRDefault="006F6B19" w:rsidP="006F7C5E">
      <w:pPr>
        <w:spacing w:before="120" w:after="120" w:line="276" w:lineRule="auto"/>
        <w:ind w:firstLine="562"/>
        <w:jc w:val="both"/>
        <w:rPr>
          <w:sz w:val="28"/>
          <w:szCs w:val="28"/>
          <w:lang w:val="en-US" w:eastAsia="en-US"/>
        </w:rPr>
      </w:pPr>
      <w:bookmarkStart w:id="12" w:name="dieu_2_1"/>
      <w:r w:rsidRPr="00857141">
        <w:rPr>
          <w:b/>
          <w:bCs/>
          <w:sz w:val="28"/>
          <w:szCs w:val="28"/>
          <w:lang w:eastAsia="en-US"/>
        </w:rPr>
        <w:t>Điều 2. Đối tượng áp dụng</w:t>
      </w:r>
      <w:bookmarkEnd w:id="12"/>
    </w:p>
    <w:p w14:paraId="5AB095BB" w14:textId="77777777" w:rsidR="00A41724" w:rsidRPr="00857141" w:rsidRDefault="006F6B19" w:rsidP="006F7C5E">
      <w:pPr>
        <w:spacing w:before="120" w:after="120" w:line="276" w:lineRule="auto"/>
        <w:ind w:firstLine="562"/>
        <w:jc w:val="both"/>
        <w:rPr>
          <w:sz w:val="28"/>
          <w:szCs w:val="28"/>
          <w:lang w:val="en-US" w:eastAsia="en-US"/>
        </w:rPr>
      </w:pPr>
      <w:r w:rsidRPr="00857141">
        <w:rPr>
          <w:sz w:val="28"/>
          <w:szCs w:val="28"/>
          <w:lang w:val="en-US" w:eastAsia="en-US"/>
        </w:rPr>
        <w:t>1. Đơn vị sự nghiệp công lập</w:t>
      </w:r>
    </w:p>
    <w:p w14:paraId="436D0172" w14:textId="77777777" w:rsidR="00A41724" w:rsidRPr="00857141" w:rsidRDefault="006F6B19" w:rsidP="006F7C5E">
      <w:pPr>
        <w:spacing w:before="120" w:after="120" w:line="276" w:lineRule="auto"/>
        <w:ind w:firstLine="562"/>
        <w:jc w:val="both"/>
        <w:rPr>
          <w:sz w:val="28"/>
          <w:szCs w:val="28"/>
          <w:lang w:val="en-US" w:eastAsia="en-US"/>
        </w:rPr>
      </w:pPr>
      <w:r w:rsidRPr="00857141">
        <w:rPr>
          <w:sz w:val="28"/>
          <w:szCs w:val="28"/>
          <w:lang w:val="en-US" w:eastAsia="en-US"/>
        </w:rPr>
        <w:t>a) Đơn vị sự nghiệp công lập thuộc Ủy ban nhân dân Thành phố;</w:t>
      </w:r>
    </w:p>
    <w:p w14:paraId="47DD5C70" w14:textId="77777777" w:rsidR="00A41724" w:rsidRPr="00857141" w:rsidRDefault="006F6B19" w:rsidP="006F7C5E">
      <w:pPr>
        <w:spacing w:before="120" w:after="120" w:line="276" w:lineRule="auto"/>
        <w:ind w:firstLine="562"/>
        <w:jc w:val="both"/>
        <w:rPr>
          <w:sz w:val="28"/>
          <w:szCs w:val="28"/>
          <w:lang w:val="en-US" w:eastAsia="en-US"/>
        </w:rPr>
      </w:pPr>
      <w:r w:rsidRPr="00857141">
        <w:rPr>
          <w:sz w:val="28"/>
          <w:szCs w:val="28"/>
          <w:lang w:val="en-US" w:eastAsia="en-US"/>
        </w:rPr>
        <w:t>b) Đơn vị sự nghiệp công lập thuộc cơ quan chuyên môn, tổ chức hành chính khác thuộc Ủy ban nhân dân Thành phố</w:t>
      </w:r>
      <w:r w:rsidR="004A4150" w:rsidRPr="00857141">
        <w:rPr>
          <w:sz w:val="28"/>
          <w:szCs w:val="28"/>
          <w:lang w:val="en-US" w:eastAsia="en-US"/>
        </w:rPr>
        <w:t xml:space="preserve"> (sau đây gọi chung là sở)</w:t>
      </w:r>
      <w:r w:rsidRPr="00857141">
        <w:rPr>
          <w:sz w:val="28"/>
          <w:szCs w:val="28"/>
          <w:lang w:val="en-US" w:eastAsia="en-US"/>
        </w:rPr>
        <w:t>;</w:t>
      </w:r>
    </w:p>
    <w:p w14:paraId="12300F5B" w14:textId="77777777" w:rsidR="00A41724" w:rsidRPr="00857141" w:rsidRDefault="006F6B19" w:rsidP="006F7C5E">
      <w:pPr>
        <w:spacing w:before="120" w:after="120" w:line="276" w:lineRule="auto"/>
        <w:ind w:firstLine="562"/>
        <w:jc w:val="both"/>
        <w:rPr>
          <w:sz w:val="28"/>
          <w:szCs w:val="28"/>
          <w:lang w:val="en-US" w:eastAsia="en-US"/>
        </w:rPr>
      </w:pPr>
      <w:r w:rsidRPr="00857141">
        <w:rPr>
          <w:sz w:val="28"/>
          <w:szCs w:val="28"/>
          <w:lang w:val="en-US" w:eastAsia="en-US"/>
        </w:rPr>
        <w:t>c) Đơn vị sự nghiệp công lập thuộc chi cục hoặc tổ chức tương đương thuộc sở</w:t>
      </w:r>
      <w:r w:rsidR="004A4150" w:rsidRPr="00857141">
        <w:rPr>
          <w:sz w:val="28"/>
          <w:szCs w:val="28"/>
          <w:lang w:val="en-US" w:eastAsia="en-US"/>
        </w:rPr>
        <w:t xml:space="preserve"> (sau đây gọi chung là chi cục)</w:t>
      </w:r>
      <w:r w:rsidRPr="00857141">
        <w:rPr>
          <w:sz w:val="28"/>
          <w:szCs w:val="28"/>
          <w:lang w:val="en-US" w:eastAsia="en-US"/>
        </w:rPr>
        <w:t>;</w:t>
      </w:r>
    </w:p>
    <w:p w14:paraId="58C9C14B" w14:textId="77777777" w:rsidR="00A41724" w:rsidRPr="00857141" w:rsidRDefault="006F6B19" w:rsidP="006F7C5E">
      <w:pPr>
        <w:spacing w:before="120" w:after="120" w:line="276" w:lineRule="auto"/>
        <w:ind w:firstLine="562"/>
        <w:jc w:val="both"/>
        <w:rPr>
          <w:sz w:val="28"/>
          <w:szCs w:val="28"/>
          <w:lang w:val="en-US" w:eastAsia="en-US"/>
        </w:rPr>
      </w:pPr>
      <w:r w:rsidRPr="00857141">
        <w:rPr>
          <w:sz w:val="28"/>
          <w:szCs w:val="28"/>
          <w:lang w:val="en-US" w:eastAsia="en-US"/>
        </w:rPr>
        <w:t>d) Đơn vị sự nghiệp công lập thuộc đơn vị sự nghiệp công lập thuộc Ủy ban nhân dân Thành phố;</w:t>
      </w:r>
    </w:p>
    <w:p w14:paraId="4F092CAB" w14:textId="77777777" w:rsidR="00A41724" w:rsidRPr="00857141" w:rsidRDefault="006F6B19" w:rsidP="006F7C5E">
      <w:pPr>
        <w:spacing w:before="120" w:after="120" w:line="276" w:lineRule="auto"/>
        <w:ind w:firstLine="562"/>
        <w:jc w:val="both"/>
        <w:rPr>
          <w:sz w:val="28"/>
          <w:szCs w:val="28"/>
          <w:lang w:val="en-US" w:eastAsia="en-US"/>
        </w:rPr>
      </w:pPr>
      <w:r w:rsidRPr="00857141">
        <w:rPr>
          <w:sz w:val="28"/>
          <w:szCs w:val="28"/>
          <w:lang w:val="en-US" w:eastAsia="en-US"/>
        </w:rPr>
        <w:t>đ) Đơn vị sự nghiệp công lập thuộc Ủy ban nhân dân xã, phường.</w:t>
      </w:r>
    </w:p>
    <w:p w14:paraId="2E036E78" w14:textId="77777777" w:rsidR="00A41724" w:rsidRPr="00857141" w:rsidRDefault="006F6B19" w:rsidP="006F7C5E">
      <w:pPr>
        <w:spacing w:before="120" w:after="120" w:line="276" w:lineRule="auto"/>
        <w:ind w:firstLine="562"/>
        <w:jc w:val="both"/>
        <w:rPr>
          <w:sz w:val="28"/>
          <w:szCs w:val="28"/>
          <w:lang w:val="en-US" w:eastAsia="en-US"/>
        </w:rPr>
      </w:pPr>
      <w:r w:rsidRPr="00857141">
        <w:rPr>
          <w:sz w:val="28"/>
          <w:szCs w:val="28"/>
          <w:lang w:val="en-US" w:eastAsia="en-US"/>
        </w:rPr>
        <w:t>2. Viên chức, người lao động theo quy định của pháp luật làm việc tại các đơn vị nêu tại khoản 1 Điều này.</w:t>
      </w:r>
    </w:p>
    <w:p w14:paraId="54B1BCF8" w14:textId="77777777" w:rsidR="00ED79F7" w:rsidRPr="00857141" w:rsidRDefault="006F6B19" w:rsidP="006F7C5E">
      <w:pPr>
        <w:spacing w:before="120" w:after="120" w:line="276" w:lineRule="auto"/>
        <w:ind w:firstLine="562"/>
        <w:jc w:val="both"/>
        <w:rPr>
          <w:sz w:val="28"/>
          <w:szCs w:val="28"/>
          <w:lang w:val="en-US" w:eastAsia="en-US"/>
        </w:rPr>
      </w:pPr>
      <w:bookmarkStart w:id="13" w:name="dieu_4"/>
      <w:r w:rsidRPr="00857141">
        <w:rPr>
          <w:b/>
          <w:bCs/>
          <w:sz w:val="28"/>
          <w:szCs w:val="28"/>
          <w:lang w:eastAsia="en-US"/>
        </w:rPr>
        <w:t xml:space="preserve">Điều </w:t>
      </w:r>
      <w:r w:rsidRPr="00857141">
        <w:rPr>
          <w:b/>
          <w:bCs/>
          <w:sz w:val="28"/>
          <w:szCs w:val="28"/>
          <w:lang w:val="en-US" w:eastAsia="en-US"/>
        </w:rPr>
        <w:t>3</w:t>
      </w:r>
      <w:r w:rsidRPr="00857141">
        <w:rPr>
          <w:b/>
          <w:bCs/>
          <w:sz w:val="28"/>
          <w:szCs w:val="28"/>
          <w:lang w:eastAsia="en-US"/>
        </w:rPr>
        <w:t xml:space="preserve">. Nguyên tắc </w:t>
      </w:r>
      <w:bookmarkEnd w:id="13"/>
      <w:r w:rsidRPr="00857141">
        <w:rPr>
          <w:b/>
          <w:bCs/>
          <w:sz w:val="28"/>
          <w:szCs w:val="28"/>
          <w:lang w:eastAsia="en-US"/>
        </w:rPr>
        <w:t>quản lý</w:t>
      </w:r>
    </w:p>
    <w:p w14:paraId="41AB6BF5" w14:textId="77777777" w:rsidR="006D533E" w:rsidRPr="00857141" w:rsidRDefault="006F6B19" w:rsidP="006F7C5E">
      <w:pPr>
        <w:spacing w:before="120" w:after="120" w:line="276" w:lineRule="auto"/>
        <w:ind w:firstLine="562"/>
        <w:jc w:val="both"/>
        <w:rPr>
          <w:sz w:val="28"/>
          <w:szCs w:val="28"/>
          <w:lang w:val="en-US" w:eastAsia="en-US"/>
        </w:rPr>
      </w:pPr>
      <w:r w:rsidRPr="00857141">
        <w:rPr>
          <w:sz w:val="28"/>
          <w:szCs w:val="28"/>
          <w:lang w:val="en-US" w:eastAsia="en-US"/>
        </w:rPr>
        <w:t>1. Đúng quy định của Đảng, pháp luật của Nhà nước.</w:t>
      </w:r>
    </w:p>
    <w:p w14:paraId="68596520" w14:textId="77777777" w:rsidR="006D533E" w:rsidRPr="00857141" w:rsidRDefault="006F6B19" w:rsidP="006F7C5E">
      <w:pPr>
        <w:spacing w:before="120" w:after="120" w:line="276" w:lineRule="auto"/>
        <w:ind w:firstLine="562"/>
        <w:jc w:val="both"/>
        <w:rPr>
          <w:sz w:val="28"/>
          <w:szCs w:val="28"/>
          <w:lang w:val="en-US" w:eastAsia="en-US"/>
        </w:rPr>
      </w:pPr>
      <w:r w:rsidRPr="00857141">
        <w:rPr>
          <w:sz w:val="28"/>
          <w:szCs w:val="28"/>
          <w:lang w:val="en-US" w:eastAsia="en-US"/>
        </w:rPr>
        <w:t>2. Quy định rõ trách nhiệm và thẩm quyền quản lý của mỗi cấp, mỗi ngành, mỗi tổ chức, cá nhân.</w:t>
      </w:r>
    </w:p>
    <w:p w14:paraId="488975A2" w14:textId="77777777" w:rsidR="006D533E" w:rsidRPr="00857141" w:rsidRDefault="006F6B19" w:rsidP="006F7C5E">
      <w:pPr>
        <w:spacing w:before="120" w:after="120" w:line="276" w:lineRule="auto"/>
        <w:ind w:firstLine="562"/>
        <w:jc w:val="both"/>
        <w:rPr>
          <w:sz w:val="28"/>
          <w:szCs w:val="28"/>
          <w:lang w:val="en-US" w:eastAsia="en-US"/>
        </w:rPr>
      </w:pPr>
      <w:r w:rsidRPr="00857141">
        <w:rPr>
          <w:sz w:val="28"/>
          <w:szCs w:val="28"/>
          <w:lang w:val="en-US" w:eastAsia="en-US"/>
        </w:rPr>
        <w:t>3. Bảo đảm công tác quản lý được thực hiện thống nhất, hiệu quả; đồng thời phát huy quyền tự chủ, tự chịu trách nhiệm của các cấp, các ngành và người đứng đầu trong quá trình thực hiện nhiệm vụ được giao.</w:t>
      </w:r>
    </w:p>
    <w:p w14:paraId="5C72AF1A" w14:textId="77777777" w:rsidR="00A95173" w:rsidRPr="00857141" w:rsidRDefault="006F6B19" w:rsidP="006F7C5E">
      <w:pPr>
        <w:spacing w:before="120" w:after="120" w:line="276" w:lineRule="auto"/>
        <w:ind w:firstLine="562"/>
        <w:jc w:val="both"/>
        <w:rPr>
          <w:b/>
          <w:sz w:val="28"/>
          <w:szCs w:val="28"/>
          <w:lang w:val="en-US" w:eastAsia="en-US"/>
        </w:rPr>
      </w:pPr>
      <w:r w:rsidRPr="00857141">
        <w:rPr>
          <w:b/>
          <w:sz w:val="28"/>
          <w:szCs w:val="28"/>
          <w:lang w:val="en-US" w:eastAsia="en-US"/>
        </w:rPr>
        <w:lastRenderedPageBreak/>
        <w:t>Điều 4. Nội dung quản lý</w:t>
      </w:r>
    </w:p>
    <w:p w14:paraId="36B45DD3" w14:textId="77777777" w:rsidR="00AB3728" w:rsidRPr="00857141" w:rsidRDefault="006F6B19" w:rsidP="006F7C5E">
      <w:pPr>
        <w:spacing w:before="120" w:after="120" w:line="276" w:lineRule="auto"/>
        <w:ind w:firstLine="562"/>
        <w:jc w:val="both"/>
        <w:rPr>
          <w:sz w:val="28"/>
          <w:szCs w:val="28"/>
          <w:lang w:val="en-US" w:eastAsia="en-US"/>
        </w:rPr>
      </w:pPr>
      <w:r w:rsidRPr="00857141">
        <w:rPr>
          <w:sz w:val="28"/>
          <w:szCs w:val="28"/>
          <w:lang w:val="en-US" w:eastAsia="en-US"/>
        </w:rPr>
        <w:t>1. Về quản lý tổ chức bộ máy</w:t>
      </w:r>
    </w:p>
    <w:p w14:paraId="40803847" w14:textId="77777777" w:rsidR="00AB3728" w:rsidRPr="00857141" w:rsidRDefault="006F6B19" w:rsidP="006F7C5E">
      <w:pPr>
        <w:spacing w:before="120" w:after="120" w:line="276" w:lineRule="auto"/>
        <w:ind w:firstLine="562"/>
        <w:jc w:val="both"/>
        <w:rPr>
          <w:sz w:val="28"/>
          <w:szCs w:val="28"/>
          <w:lang w:val="en-US" w:eastAsia="en-US"/>
        </w:rPr>
      </w:pPr>
      <w:r w:rsidRPr="00857141">
        <w:rPr>
          <w:sz w:val="28"/>
          <w:szCs w:val="28"/>
          <w:lang w:val="en-US" w:eastAsia="en-US"/>
        </w:rPr>
        <w:t>a) Quản lý thành lập, tổ chức lại, giải thể;</w:t>
      </w:r>
    </w:p>
    <w:p w14:paraId="11FBC05B" w14:textId="77777777" w:rsidR="00AB3728" w:rsidRPr="00857141" w:rsidRDefault="006F6B19" w:rsidP="006F7C5E">
      <w:pPr>
        <w:spacing w:before="120" w:after="120" w:line="276" w:lineRule="auto"/>
        <w:ind w:firstLine="562"/>
        <w:jc w:val="both"/>
        <w:rPr>
          <w:spacing w:val="-8"/>
          <w:sz w:val="28"/>
          <w:szCs w:val="28"/>
          <w:lang w:val="en-US" w:eastAsia="en-US"/>
        </w:rPr>
      </w:pPr>
      <w:r w:rsidRPr="00857141">
        <w:rPr>
          <w:spacing w:val="-8"/>
          <w:sz w:val="28"/>
          <w:szCs w:val="28"/>
          <w:lang w:val="en-US" w:eastAsia="en-US"/>
        </w:rPr>
        <w:t>b) Quản lý chức năng, nhiệm vụ, quyền hạn, cơ cấu tổ chức, quy chế hoạt động;</w:t>
      </w:r>
    </w:p>
    <w:p w14:paraId="020F1E42" w14:textId="77777777" w:rsidR="00AB3728" w:rsidRPr="00857141" w:rsidRDefault="006F6B19" w:rsidP="006F7C5E">
      <w:pPr>
        <w:spacing w:before="120" w:after="120" w:line="276" w:lineRule="auto"/>
        <w:ind w:firstLine="562"/>
        <w:jc w:val="both"/>
        <w:rPr>
          <w:sz w:val="28"/>
          <w:szCs w:val="28"/>
          <w:lang w:val="en-US" w:eastAsia="en-US"/>
        </w:rPr>
      </w:pPr>
      <w:r w:rsidRPr="00857141">
        <w:rPr>
          <w:sz w:val="28"/>
          <w:szCs w:val="28"/>
          <w:lang w:val="en-US" w:eastAsia="en-US"/>
        </w:rPr>
        <w:t>c) Quản lý xếp hạng đơn vị sự nghiệp công lập;</w:t>
      </w:r>
    </w:p>
    <w:p w14:paraId="19086A20" w14:textId="77777777" w:rsidR="00AB3728" w:rsidRPr="00857141" w:rsidRDefault="006F6B19" w:rsidP="006F7C5E">
      <w:pPr>
        <w:spacing w:before="120" w:after="120" w:line="276" w:lineRule="auto"/>
        <w:ind w:firstLine="562"/>
        <w:jc w:val="both"/>
        <w:rPr>
          <w:sz w:val="28"/>
          <w:szCs w:val="28"/>
          <w:lang w:val="en-US" w:eastAsia="en-US"/>
        </w:rPr>
      </w:pPr>
      <w:r w:rsidRPr="00857141">
        <w:rPr>
          <w:sz w:val="28"/>
          <w:szCs w:val="28"/>
          <w:lang w:val="en-US" w:eastAsia="en-US"/>
        </w:rPr>
        <w:t>d) Quản lý tự chủ đối với đơn vị sự nghiệp công lập.</w:t>
      </w:r>
    </w:p>
    <w:p w14:paraId="72DBFE2E" w14:textId="77777777" w:rsidR="00AB3728" w:rsidRPr="00857141" w:rsidRDefault="006F6B19" w:rsidP="006F7C5E">
      <w:pPr>
        <w:spacing w:before="120" w:after="120" w:line="276" w:lineRule="auto"/>
        <w:ind w:firstLine="562"/>
        <w:jc w:val="both"/>
        <w:rPr>
          <w:sz w:val="28"/>
          <w:szCs w:val="28"/>
          <w:lang w:val="en-US" w:eastAsia="en-US"/>
        </w:rPr>
      </w:pPr>
      <w:r w:rsidRPr="00857141">
        <w:rPr>
          <w:sz w:val="28"/>
          <w:szCs w:val="28"/>
          <w:lang w:val="en-US" w:eastAsia="en-US"/>
        </w:rPr>
        <w:t>2. Về quản lý vị trí việc làm, số lượng người làm việc</w:t>
      </w:r>
    </w:p>
    <w:p w14:paraId="7CB31029" w14:textId="77777777" w:rsidR="00AB3728" w:rsidRPr="00857141" w:rsidRDefault="006F6B19" w:rsidP="006F7C5E">
      <w:pPr>
        <w:spacing w:before="120" w:after="120" w:line="276" w:lineRule="auto"/>
        <w:ind w:firstLine="562"/>
        <w:jc w:val="both"/>
        <w:rPr>
          <w:sz w:val="28"/>
          <w:szCs w:val="28"/>
          <w:lang w:val="en-US" w:eastAsia="en-US"/>
        </w:rPr>
      </w:pPr>
      <w:r w:rsidRPr="00857141">
        <w:rPr>
          <w:sz w:val="28"/>
          <w:szCs w:val="28"/>
          <w:lang w:val="en-US" w:eastAsia="en-US"/>
        </w:rPr>
        <w:t>a) Quản lý vị trí việc làm;</w:t>
      </w:r>
    </w:p>
    <w:p w14:paraId="7C7FF2FF" w14:textId="77777777" w:rsidR="00AB3728" w:rsidRPr="00857141" w:rsidRDefault="00445385" w:rsidP="006F7C5E">
      <w:pPr>
        <w:spacing w:before="120" w:after="120" w:line="276" w:lineRule="auto"/>
        <w:ind w:firstLine="562"/>
        <w:jc w:val="both"/>
        <w:rPr>
          <w:sz w:val="28"/>
          <w:szCs w:val="28"/>
          <w:lang w:val="en-US" w:eastAsia="en-US"/>
        </w:rPr>
      </w:pPr>
      <w:r w:rsidRPr="00857141">
        <w:rPr>
          <w:sz w:val="28"/>
          <w:szCs w:val="28"/>
          <w:lang w:val="en-US" w:eastAsia="en-US"/>
        </w:rPr>
        <w:t>b</w:t>
      </w:r>
      <w:r w:rsidR="006F6B19" w:rsidRPr="00857141">
        <w:rPr>
          <w:sz w:val="28"/>
          <w:szCs w:val="28"/>
          <w:lang w:val="en-US" w:eastAsia="en-US"/>
        </w:rPr>
        <w:t>) Quản lý số lượng người làm việc;</w:t>
      </w:r>
    </w:p>
    <w:p w14:paraId="539A1573" w14:textId="77777777" w:rsidR="00AB3728" w:rsidRPr="00857141" w:rsidRDefault="00445385" w:rsidP="006F7C5E">
      <w:pPr>
        <w:spacing w:before="120" w:after="120" w:line="276" w:lineRule="auto"/>
        <w:ind w:firstLine="562"/>
        <w:jc w:val="both"/>
        <w:rPr>
          <w:sz w:val="28"/>
          <w:szCs w:val="28"/>
          <w:lang w:val="en-US" w:eastAsia="en-US"/>
        </w:rPr>
      </w:pPr>
      <w:r w:rsidRPr="00857141">
        <w:rPr>
          <w:sz w:val="28"/>
          <w:szCs w:val="28"/>
          <w:lang w:val="en-US" w:eastAsia="en-US"/>
        </w:rPr>
        <w:t>c</w:t>
      </w:r>
      <w:r w:rsidR="006F6B19" w:rsidRPr="00857141">
        <w:rPr>
          <w:sz w:val="28"/>
          <w:szCs w:val="28"/>
          <w:lang w:val="en-US" w:eastAsia="en-US"/>
        </w:rPr>
        <w:t>) Quản lý chỉ tiêu lao động hợp đồng theo quy định.</w:t>
      </w:r>
    </w:p>
    <w:p w14:paraId="5935BD82" w14:textId="77777777" w:rsidR="00AB3728" w:rsidRPr="00857141" w:rsidRDefault="006F6B19" w:rsidP="006F7C5E">
      <w:pPr>
        <w:spacing w:before="120" w:after="120" w:line="276" w:lineRule="auto"/>
        <w:ind w:firstLine="562"/>
        <w:jc w:val="both"/>
        <w:rPr>
          <w:sz w:val="28"/>
          <w:szCs w:val="28"/>
          <w:lang w:val="en-US" w:eastAsia="en-US"/>
        </w:rPr>
      </w:pPr>
      <w:r w:rsidRPr="00857141">
        <w:rPr>
          <w:sz w:val="28"/>
          <w:szCs w:val="28"/>
          <w:lang w:val="en-US" w:eastAsia="en-US"/>
        </w:rPr>
        <w:t>3. Về quản lý viên chức, người lao động</w:t>
      </w:r>
    </w:p>
    <w:p w14:paraId="7DB4112B" w14:textId="77777777" w:rsidR="00AB3728" w:rsidRPr="00857141" w:rsidRDefault="006F6B19" w:rsidP="006F7C5E">
      <w:pPr>
        <w:spacing w:before="120" w:after="120" w:line="276" w:lineRule="auto"/>
        <w:ind w:firstLine="562"/>
        <w:jc w:val="both"/>
        <w:rPr>
          <w:sz w:val="28"/>
          <w:szCs w:val="28"/>
          <w:lang w:val="en-US" w:eastAsia="en-US"/>
        </w:rPr>
      </w:pPr>
      <w:r w:rsidRPr="00857141">
        <w:rPr>
          <w:sz w:val="28"/>
          <w:szCs w:val="28"/>
          <w:lang w:val="en-US" w:eastAsia="en-US"/>
        </w:rPr>
        <w:t>a)</w:t>
      </w:r>
      <w:r w:rsidR="00130ACE" w:rsidRPr="00857141">
        <w:rPr>
          <w:sz w:val="28"/>
          <w:szCs w:val="28"/>
          <w:lang w:val="en-US" w:eastAsia="en-US"/>
        </w:rPr>
        <w:t xml:space="preserve"> </w:t>
      </w:r>
      <w:r w:rsidRPr="00857141">
        <w:rPr>
          <w:sz w:val="28"/>
          <w:szCs w:val="28"/>
          <w:lang w:val="en-US" w:eastAsia="en-US"/>
        </w:rPr>
        <w:t>Quản lý tuyển dụng viên chức;</w:t>
      </w:r>
    </w:p>
    <w:p w14:paraId="0003A2E0" w14:textId="77777777" w:rsidR="00AB3728" w:rsidRPr="00857141" w:rsidRDefault="006F6B19" w:rsidP="006F7C5E">
      <w:pPr>
        <w:spacing w:before="120" w:after="120" w:line="276" w:lineRule="auto"/>
        <w:ind w:firstLine="562"/>
        <w:jc w:val="both"/>
        <w:rPr>
          <w:sz w:val="28"/>
          <w:szCs w:val="28"/>
          <w:lang w:val="en-US" w:eastAsia="en-US"/>
        </w:rPr>
      </w:pPr>
      <w:r w:rsidRPr="00857141">
        <w:rPr>
          <w:sz w:val="28"/>
          <w:szCs w:val="28"/>
          <w:lang w:val="en-US" w:eastAsia="en-US"/>
        </w:rPr>
        <w:t>b) Quản lý chức danh nghề nghiệp và chế độ tiền lương;</w:t>
      </w:r>
    </w:p>
    <w:p w14:paraId="268C0F6B" w14:textId="77777777" w:rsidR="00AB3728" w:rsidRPr="00857141" w:rsidRDefault="006F6B19" w:rsidP="006F7C5E">
      <w:pPr>
        <w:spacing w:before="120" w:after="120" w:line="276" w:lineRule="auto"/>
        <w:ind w:firstLine="562"/>
        <w:jc w:val="both"/>
        <w:rPr>
          <w:sz w:val="28"/>
          <w:szCs w:val="28"/>
          <w:lang w:val="en-US" w:eastAsia="en-US"/>
        </w:rPr>
      </w:pPr>
      <w:r w:rsidRPr="00857141">
        <w:rPr>
          <w:sz w:val="28"/>
          <w:szCs w:val="28"/>
          <w:lang w:val="en-US" w:eastAsia="en-US"/>
        </w:rPr>
        <w:t xml:space="preserve">c) Quản lý tiếp nhận, điều động, biệt phái, đi chuyên gia, </w:t>
      </w:r>
      <w:r w:rsidR="00675FA2" w:rsidRPr="00857141">
        <w:rPr>
          <w:sz w:val="28"/>
          <w:szCs w:val="28"/>
          <w:lang w:val="en-US" w:eastAsia="en-US"/>
        </w:rPr>
        <w:t>chế độ</w:t>
      </w:r>
      <w:r w:rsidRPr="00857141">
        <w:rPr>
          <w:sz w:val="28"/>
          <w:szCs w:val="28"/>
          <w:lang w:val="en-US" w:eastAsia="en-US"/>
        </w:rPr>
        <w:t xml:space="preserve"> phu nhân/phu quân;</w:t>
      </w:r>
    </w:p>
    <w:p w14:paraId="66383D82" w14:textId="77777777" w:rsidR="00AB3728" w:rsidRPr="00857141" w:rsidRDefault="006F6B19" w:rsidP="006F7C5E">
      <w:pPr>
        <w:spacing w:before="120" w:after="120" w:line="276" w:lineRule="auto"/>
        <w:ind w:firstLine="562"/>
        <w:jc w:val="both"/>
        <w:rPr>
          <w:sz w:val="28"/>
          <w:szCs w:val="28"/>
          <w:lang w:val="en-US" w:eastAsia="en-US"/>
        </w:rPr>
      </w:pPr>
      <w:r w:rsidRPr="00857141">
        <w:rPr>
          <w:sz w:val="28"/>
          <w:szCs w:val="28"/>
          <w:lang w:val="en-US" w:eastAsia="en-US"/>
        </w:rPr>
        <w:t>d) Quản lý quy hoạch, bổ nhiệm, bổ nhiệm lại, miễn nhiệm, từ chức, thôi giữ chức vụ và chính sách khác đối với lãnh đạo</w:t>
      </w:r>
      <w:r w:rsidR="00AC474A" w:rsidRPr="00857141">
        <w:rPr>
          <w:sz w:val="28"/>
          <w:szCs w:val="28"/>
          <w:lang w:val="en-US" w:eastAsia="en-US"/>
        </w:rPr>
        <w:t>,</w:t>
      </w:r>
      <w:r w:rsidRPr="00857141">
        <w:rPr>
          <w:sz w:val="28"/>
          <w:szCs w:val="28"/>
          <w:lang w:val="en-US" w:eastAsia="en-US"/>
        </w:rPr>
        <w:t xml:space="preserve"> quản lý;</w:t>
      </w:r>
    </w:p>
    <w:p w14:paraId="169C9063" w14:textId="77777777" w:rsidR="00AB3728" w:rsidRPr="00857141" w:rsidRDefault="006F6B19" w:rsidP="006F7C5E">
      <w:pPr>
        <w:spacing w:before="120" w:after="120" w:line="276" w:lineRule="auto"/>
        <w:ind w:firstLine="562"/>
        <w:jc w:val="both"/>
        <w:rPr>
          <w:sz w:val="28"/>
          <w:szCs w:val="28"/>
          <w:lang w:val="en-US" w:eastAsia="en-US"/>
        </w:rPr>
      </w:pPr>
      <w:r w:rsidRPr="00857141">
        <w:rPr>
          <w:sz w:val="28"/>
          <w:szCs w:val="28"/>
          <w:lang w:val="en-US" w:eastAsia="en-US"/>
        </w:rPr>
        <w:t>đ) Quản lý chế độ, chính sách (thôi việc, nghỉ hưu, nghỉ việc riêng, nghỉ không hưởng lương; hồ sơ cán bộ; báo cáo, thống kê; đánh giá, khen thưởng, kỷ luật và các chính sách khác theo quy định).</w:t>
      </w:r>
    </w:p>
    <w:p w14:paraId="0F5BF431" w14:textId="77777777" w:rsidR="000B5234" w:rsidRPr="00857141" w:rsidRDefault="000B5234" w:rsidP="006F7C5E">
      <w:pPr>
        <w:spacing w:before="120" w:after="120" w:line="276" w:lineRule="auto"/>
        <w:jc w:val="center"/>
        <w:rPr>
          <w:b/>
          <w:bCs/>
          <w:sz w:val="28"/>
          <w:szCs w:val="28"/>
          <w:lang w:eastAsia="en-US"/>
        </w:rPr>
      </w:pPr>
      <w:bookmarkStart w:id="14" w:name="chuong_2"/>
    </w:p>
    <w:p w14:paraId="55B3C78D" w14:textId="77777777" w:rsidR="00ED79F7" w:rsidRPr="00857141" w:rsidRDefault="006F6B19" w:rsidP="006F7C5E">
      <w:pPr>
        <w:spacing w:before="120" w:after="120" w:line="276" w:lineRule="auto"/>
        <w:jc w:val="center"/>
        <w:rPr>
          <w:sz w:val="28"/>
          <w:szCs w:val="28"/>
          <w:lang w:val="en-US" w:eastAsia="en-US"/>
        </w:rPr>
      </w:pPr>
      <w:r w:rsidRPr="00857141">
        <w:rPr>
          <w:b/>
          <w:bCs/>
          <w:sz w:val="28"/>
          <w:szCs w:val="28"/>
          <w:lang w:eastAsia="en-US"/>
        </w:rPr>
        <w:t>Chương II</w:t>
      </w:r>
      <w:bookmarkEnd w:id="14"/>
    </w:p>
    <w:p w14:paraId="6CFB5E90" w14:textId="77777777" w:rsidR="00ED79F7" w:rsidRPr="00857141" w:rsidRDefault="003D0C5E" w:rsidP="006F7C5E">
      <w:pPr>
        <w:spacing w:before="120" w:after="120" w:line="276" w:lineRule="auto"/>
        <w:jc w:val="center"/>
        <w:rPr>
          <w:sz w:val="28"/>
          <w:szCs w:val="28"/>
          <w:lang w:val="en-US" w:eastAsia="en-US"/>
        </w:rPr>
      </w:pPr>
      <w:r w:rsidRPr="00857141">
        <w:rPr>
          <w:b/>
          <w:bCs/>
          <w:sz w:val="28"/>
          <w:szCs w:val="28"/>
          <w:lang w:val="en-US" w:eastAsia="en-US"/>
        </w:rPr>
        <w:t>QUY ĐỊNH CỤ THỂ</w:t>
      </w:r>
      <w:bookmarkStart w:id="15" w:name="dieu_6"/>
    </w:p>
    <w:p w14:paraId="02679B33" w14:textId="77777777" w:rsidR="00B44F7B" w:rsidRPr="00857141" w:rsidRDefault="006F6B19" w:rsidP="006F7C5E">
      <w:pPr>
        <w:spacing w:before="120" w:after="120" w:line="276" w:lineRule="auto"/>
        <w:jc w:val="center"/>
        <w:rPr>
          <w:b/>
          <w:bCs/>
          <w:sz w:val="28"/>
          <w:szCs w:val="28"/>
          <w:lang w:val="en-US" w:eastAsia="en-US"/>
        </w:rPr>
      </w:pPr>
      <w:r w:rsidRPr="00857141">
        <w:rPr>
          <w:b/>
          <w:bCs/>
          <w:sz w:val="28"/>
          <w:szCs w:val="28"/>
          <w:lang w:val="en-US" w:eastAsia="en-US"/>
        </w:rPr>
        <w:t>Mục 1</w:t>
      </w:r>
    </w:p>
    <w:p w14:paraId="5BB9A1C2" w14:textId="77777777" w:rsidR="00B44F7B" w:rsidRPr="00857141" w:rsidRDefault="00BE606A" w:rsidP="006F7C5E">
      <w:pPr>
        <w:spacing w:before="120" w:after="120" w:line="276" w:lineRule="auto"/>
        <w:jc w:val="center"/>
        <w:rPr>
          <w:b/>
          <w:bCs/>
          <w:sz w:val="28"/>
          <w:szCs w:val="28"/>
          <w:lang w:val="en-US" w:eastAsia="en-US"/>
        </w:rPr>
      </w:pPr>
      <w:r w:rsidRPr="00857141">
        <w:rPr>
          <w:b/>
          <w:bCs/>
          <w:sz w:val="28"/>
          <w:szCs w:val="28"/>
          <w:lang w:val="en-US" w:eastAsia="en-US"/>
        </w:rPr>
        <w:t>TRÁCH NHIỆM</w:t>
      </w:r>
      <w:r w:rsidR="006F6B19" w:rsidRPr="00857141">
        <w:rPr>
          <w:b/>
          <w:bCs/>
          <w:sz w:val="28"/>
          <w:szCs w:val="28"/>
          <w:lang w:val="en-US" w:eastAsia="en-US"/>
        </w:rPr>
        <w:t xml:space="preserve"> CỦA </w:t>
      </w:r>
      <w:r w:rsidR="008F2437" w:rsidRPr="00857141">
        <w:rPr>
          <w:b/>
          <w:bCs/>
          <w:sz w:val="28"/>
          <w:szCs w:val="28"/>
          <w:lang w:val="en-US" w:eastAsia="en-US"/>
        </w:rPr>
        <w:t>ỦY BAN NHÂN DÂN</w:t>
      </w:r>
      <w:r w:rsidR="006F6B19" w:rsidRPr="00857141">
        <w:rPr>
          <w:b/>
          <w:bCs/>
          <w:sz w:val="28"/>
          <w:szCs w:val="28"/>
          <w:lang w:val="en-US" w:eastAsia="en-US"/>
        </w:rPr>
        <w:t xml:space="preserve"> THÀNH PHỐ</w:t>
      </w:r>
    </w:p>
    <w:p w14:paraId="7B7F6C16" w14:textId="77777777" w:rsidR="008A73D7" w:rsidRPr="00857141" w:rsidRDefault="00ED79F7" w:rsidP="006F7C5E">
      <w:pPr>
        <w:spacing w:before="120" w:after="120" w:line="276" w:lineRule="auto"/>
        <w:ind w:firstLine="562"/>
        <w:jc w:val="both"/>
        <w:rPr>
          <w:b/>
          <w:sz w:val="28"/>
          <w:szCs w:val="28"/>
          <w:lang w:val="en-US" w:eastAsia="en-US"/>
        </w:rPr>
      </w:pPr>
      <w:r w:rsidRPr="00857141">
        <w:rPr>
          <w:b/>
          <w:bCs/>
          <w:sz w:val="28"/>
          <w:szCs w:val="28"/>
          <w:lang w:eastAsia="en-US"/>
        </w:rPr>
        <w:t xml:space="preserve">Điều </w:t>
      </w:r>
      <w:bookmarkEnd w:id="15"/>
      <w:r w:rsidR="00461070" w:rsidRPr="00857141">
        <w:rPr>
          <w:b/>
          <w:bCs/>
          <w:sz w:val="28"/>
          <w:szCs w:val="28"/>
          <w:lang w:val="en-US" w:eastAsia="en-US"/>
        </w:rPr>
        <w:t>5</w:t>
      </w:r>
      <w:r w:rsidR="006F6B19" w:rsidRPr="00857141">
        <w:rPr>
          <w:b/>
          <w:sz w:val="28"/>
          <w:szCs w:val="28"/>
          <w:lang w:val="en-US" w:eastAsia="en-US"/>
        </w:rPr>
        <w:t>. Quản lý tổ chức bộ máy</w:t>
      </w:r>
    </w:p>
    <w:p w14:paraId="62628C50" w14:textId="77777777" w:rsidR="009E03B8" w:rsidRPr="00857141" w:rsidRDefault="006F6B19" w:rsidP="006F7C5E">
      <w:pPr>
        <w:spacing w:before="120" w:after="120" w:line="276" w:lineRule="auto"/>
        <w:ind w:firstLine="562"/>
        <w:jc w:val="both"/>
        <w:rPr>
          <w:bCs/>
          <w:sz w:val="28"/>
          <w:szCs w:val="28"/>
          <w:lang w:val="en-US" w:eastAsia="en-US"/>
        </w:rPr>
      </w:pPr>
      <w:r w:rsidRPr="00857141">
        <w:rPr>
          <w:bCs/>
          <w:sz w:val="28"/>
          <w:szCs w:val="28"/>
          <w:lang w:val="en-US" w:eastAsia="en-US"/>
        </w:rPr>
        <w:t>1.</w:t>
      </w:r>
      <w:r w:rsidR="00E3016F" w:rsidRPr="00857141">
        <w:rPr>
          <w:bCs/>
          <w:sz w:val="28"/>
          <w:szCs w:val="28"/>
          <w:lang w:val="en-US" w:eastAsia="en-US"/>
        </w:rPr>
        <w:t xml:space="preserve"> </w:t>
      </w:r>
      <w:r w:rsidRPr="00857141">
        <w:rPr>
          <w:bCs/>
          <w:sz w:val="28"/>
          <w:szCs w:val="28"/>
          <w:lang w:val="en-US" w:eastAsia="en-US"/>
        </w:rPr>
        <w:t xml:space="preserve">Quyết định thành lập, tổ chức lại, giải thể đơn vị sự nghiệp công lập thuộc Ủy ban nhân dân Thành phố, thuộc sở, </w:t>
      </w:r>
      <w:r w:rsidR="00C1795D" w:rsidRPr="00857141">
        <w:rPr>
          <w:bCs/>
          <w:sz w:val="28"/>
          <w:szCs w:val="28"/>
          <w:lang w:val="en-US" w:eastAsia="en-US"/>
        </w:rPr>
        <w:t>thuộc đơn vị sự nghiệp công lập thuộc Ủy ban nhân dân Thành phố</w:t>
      </w:r>
      <w:r w:rsidRPr="00857141">
        <w:rPr>
          <w:bCs/>
          <w:sz w:val="28"/>
          <w:szCs w:val="28"/>
          <w:lang w:val="en-US" w:eastAsia="en-US"/>
        </w:rPr>
        <w:t xml:space="preserve">, thuộc chi cục (trừ cơ sở giáo dục công lập </w:t>
      </w:r>
      <w:r w:rsidR="00FB6745" w:rsidRPr="00857141">
        <w:rPr>
          <w:bCs/>
          <w:sz w:val="28"/>
          <w:szCs w:val="28"/>
          <w:lang w:val="en-US" w:eastAsia="en-US"/>
        </w:rPr>
        <w:t>theo quy định của pháp luật chuyên ngành</w:t>
      </w:r>
      <w:r w:rsidRPr="00857141">
        <w:rPr>
          <w:bCs/>
          <w:sz w:val="28"/>
          <w:szCs w:val="28"/>
          <w:lang w:val="en-US" w:eastAsia="en-US"/>
        </w:rPr>
        <w:t>);</w:t>
      </w:r>
    </w:p>
    <w:p w14:paraId="79ADD0DF" w14:textId="77777777" w:rsidR="009E03B8" w:rsidRPr="00857141" w:rsidRDefault="006F6B19" w:rsidP="006F7C5E">
      <w:pPr>
        <w:spacing w:before="120" w:after="120" w:line="276" w:lineRule="auto"/>
        <w:ind w:firstLine="562"/>
        <w:jc w:val="both"/>
        <w:rPr>
          <w:bCs/>
          <w:sz w:val="28"/>
          <w:szCs w:val="28"/>
          <w:lang w:val="en-US" w:eastAsia="en-US"/>
        </w:rPr>
      </w:pPr>
      <w:r w:rsidRPr="00857141">
        <w:rPr>
          <w:bCs/>
          <w:sz w:val="28"/>
          <w:szCs w:val="28"/>
          <w:lang w:val="en-US" w:eastAsia="en-US"/>
        </w:rPr>
        <w:lastRenderedPageBreak/>
        <w:t>2. Quy định chức năng, nhiệm vụ, quyền hạn và cơ cấu tổ chức của đơn vị sự nghiệp công lập thuộc Ủy ban nhân dân Thành phố;</w:t>
      </w:r>
    </w:p>
    <w:p w14:paraId="1C32E5DD" w14:textId="77777777" w:rsidR="009E03B8" w:rsidRPr="00857141" w:rsidRDefault="006F6B19" w:rsidP="006F7C5E">
      <w:pPr>
        <w:spacing w:before="120" w:after="120" w:line="276" w:lineRule="auto"/>
        <w:ind w:firstLine="562"/>
        <w:jc w:val="both"/>
        <w:rPr>
          <w:bCs/>
          <w:sz w:val="28"/>
          <w:szCs w:val="28"/>
          <w:lang w:val="en-US" w:eastAsia="en-US"/>
        </w:rPr>
      </w:pPr>
      <w:r w:rsidRPr="00857141">
        <w:rPr>
          <w:bCs/>
          <w:sz w:val="28"/>
          <w:szCs w:val="28"/>
          <w:lang w:val="en-US" w:eastAsia="en-US"/>
        </w:rPr>
        <w:t>3. Phê duyệt Đề án tự chủ đối với đơn vị sự nghiệp công lập thuộc Ủy ban nhân dân Thành phố theo quy định của pháp luật.</w:t>
      </w:r>
    </w:p>
    <w:p w14:paraId="67A903A8" w14:textId="77777777" w:rsidR="008A73D7" w:rsidRPr="00857141" w:rsidRDefault="00B44F7B" w:rsidP="006F7C5E">
      <w:pPr>
        <w:spacing w:before="120" w:after="120" w:line="276" w:lineRule="auto"/>
        <w:ind w:firstLine="562"/>
        <w:jc w:val="both"/>
        <w:rPr>
          <w:b/>
          <w:sz w:val="28"/>
          <w:szCs w:val="28"/>
          <w:lang w:val="en-US" w:eastAsia="en-US"/>
        </w:rPr>
      </w:pPr>
      <w:r w:rsidRPr="00857141">
        <w:rPr>
          <w:b/>
          <w:sz w:val="28"/>
          <w:szCs w:val="28"/>
          <w:lang w:val="en-US" w:eastAsia="en-US"/>
        </w:rPr>
        <w:t xml:space="preserve">Điều </w:t>
      </w:r>
      <w:r w:rsidR="00461070" w:rsidRPr="00857141">
        <w:rPr>
          <w:b/>
          <w:sz w:val="28"/>
          <w:szCs w:val="28"/>
          <w:lang w:val="en-US" w:eastAsia="en-US"/>
        </w:rPr>
        <w:t>6</w:t>
      </w:r>
      <w:r w:rsidR="006F6B19" w:rsidRPr="00857141">
        <w:rPr>
          <w:b/>
          <w:sz w:val="28"/>
          <w:szCs w:val="28"/>
          <w:lang w:val="en-US" w:eastAsia="en-US"/>
        </w:rPr>
        <w:t xml:space="preserve">. </w:t>
      </w:r>
      <w:r w:rsidR="0084331D" w:rsidRPr="00857141">
        <w:rPr>
          <w:b/>
          <w:sz w:val="28"/>
          <w:szCs w:val="28"/>
          <w:lang w:val="en-US" w:eastAsia="en-US"/>
        </w:rPr>
        <w:t>Quản lý vị trí việc làm</w:t>
      </w:r>
      <w:r w:rsidR="007203B8" w:rsidRPr="00857141">
        <w:rPr>
          <w:b/>
          <w:sz w:val="28"/>
          <w:szCs w:val="28"/>
          <w:lang w:val="en-US" w:eastAsia="en-US"/>
        </w:rPr>
        <w:t>, số lượng người làm việc</w:t>
      </w:r>
    </w:p>
    <w:p w14:paraId="59FE42F5" w14:textId="77777777" w:rsidR="003839FB" w:rsidRPr="00857141" w:rsidRDefault="006F6B19" w:rsidP="006F7C5E">
      <w:pPr>
        <w:spacing w:before="120" w:after="120" w:line="276" w:lineRule="auto"/>
        <w:ind w:firstLine="562"/>
        <w:jc w:val="both"/>
        <w:rPr>
          <w:sz w:val="28"/>
          <w:szCs w:val="28"/>
          <w:lang w:val="en-US" w:eastAsia="en-US"/>
        </w:rPr>
      </w:pPr>
      <w:r w:rsidRPr="00857141">
        <w:rPr>
          <w:sz w:val="28"/>
          <w:szCs w:val="28"/>
          <w:lang w:val="en-US" w:eastAsia="en-US"/>
        </w:rPr>
        <w:t>1. Trình Hội đồng nhân dân Thành phố quyết nghị số lượng người làm việc hưởng lương từ ngân sách</w:t>
      </w:r>
      <w:r w:rsidR="00A80A83" w:rsidRPr="00857141">
        <w:rPr>
          <w:sz w:val="28"/>
          <w:szCs w:val="28"/>
          <w:lang w:val="en-US" w:eastAsia="en-US"/>
        </w:rPr>
        <w:t xml:space="preserve"> (viên chức,</w:t>
      </w:r>
      <w:r w:rsidRPr="00857141">
        <w:rPr>
          <w:sz w:val="28"/>
          <w:szCs w:val="28"/>
          <w:lang w:val="en-US" w:eastAsia="en-US"/>
        </w:rPr>
        <w:t xml:space="preserve"> lao động hợp đồng theo Nghị định số 111/2022/NĐ-CP</w:t>
      </w:r>
      <w:r w:rsidR="00A80A83" w:rsidRPr="00857141">
        <w:rPr>
          <w:sz w:val="28"/>
          <w:szCs w:val="28"/>
          <w:lang w:val="en-US" w:eastAsia="en-US"/>
        </w:rPr>
        <w:t>)</w:t>
      </w:r>
      <w:r w:rsidRPr="00857141">
        <w:rPr>
          <w:sz w:val="28"/>
          <w:szCs w:val="28"/>
          <w:lang w:val="en-US" w:eastAsia="en-US"/>
        </w:rPr>
        <w:t xml:space="preserve"> của sở, </w:t>
      </w:r>
      <w:r w:rsidR="00777A03" w:rsidRPr="00857141">
        <w:rPr>
          <w:sz w:val="28"/>
          <w:szCs w:val="28"/>
          <w:lang w:val="en-US" w:eastAsia="en-US"/>
        </w:rPr>
        <w:t>đơn vị sự nghiệp công lập thuộc Ủy ban nhân dân Thành phố</w:t>
      </w:r>
      <w:r w:rsidRPr="00857141">
        <w:rPr>
          <w:sz w:val="28"/>
          <w:szCs w:val="28"/>
          <w:lang w:val="en-US" w:eastAsia="en-US"/>
        </w:rPr>
        <w:t>, Ủy ban nhân dân xã</w:t>
      </w:r>
      <w:r w:rsidR="00777A03" w:rsidRPr="00857141">
        <w:rPr>
          <w:sz w:val="28"/>
          <w:szCs w:val="28"/>
          <w:lang w:val="en-US" w:eastAsia="en-US"/>
        </w:rPr>
        <w:t>, phường</w:t>
      </w:r>
      <w:r w:rsidRPr="00857141">
        <w:rPr>
          <w:sz w:val="28"/>
          <w:szCs w:val="28"/>
          <w:lang w:val="en-US" w:eastAsia="en-US"/>
        </w:rPr>
        <w:t xml:space="preserve"> theo quy định.</w:t>
      </w:r>
    </w:p>
    <w:p w14:paraId="0A5BA5AC" w14:textId="77777777" w:rsidR="003839FB" w:rsidRPr="00857141" w:rsidRDefault="006F6B19" w:rsidP="006F7C5E">
      <w:pPr>
        <w:spacing w:before="120" w:after="120" w:line="276" w:lineRule="auto"/>
        <w:ind w:firstLine="562"/>
        <w:jc w:val="both"/>
        <w:rPr>
          <w:spacing w:val="-4"/>
          <w:sz w:val="28"/>
          <w:szCs w:val="28"/>
          <w:lang w:val="en-US" w:eastAsia="en-US"/>
        </w:rPr>
      </w:pPr>
      <w:r w:rsidRPr="00857141">
        <w:rPr>
          <w:spacing w:val="-4"/>
          <w:sz w:val="28"/>
          <w:szCs w:val="28"/>
          <w:lang w:val="en-US" w:eastAsia="en-US"/>
        </w:rPr>
        <w:t>2. Quyết định giao số lượng người làm việc hưởng lương từ ngân sách</w:t>
      </w:r>
      <w:r w:rsidR="00A80A83" w:rsidRPr="00857141">
        <w:rPr>
          <w:spacing w:val="-4"/>
          <w:sz w:val="28"/>
          <w:szCs w:val="28"/>
          <w:lang w:val="en-US" w:eastAsia="en-US"/>
        </w:rPr>
        <w:t xml:space="preserve"> (viên chức</w:t>
      </w:r>
      <w:r w:rsidRPr="00857141">
        <w:rPr>
          <w:spacing w:val="-4"/>
          <w:sz w:val="28"/>
          <w:szCs w:val="28"/>
          <w:lang w:val="en-US" w:eastAsia="en-US"/>
        </w:rPr>
        <w:t>, lao động hợp đồng theo Nghị định số 111/2022/NĐ-CP</w:t>
      </w:r>
      <w:r w:rsidR="00A80A83" w:rsidRPr="00857141">
        <w:rPr>
          <w:spacing w:val="-4"/>
          <w:sz w:val="28"/>
          <w:szCs w:val="28"/>
          <w:lang w:val="en-US" w:eastAsia="en-US"/>
        </w:rPr>
        <w:t>)</w:t>
      </w:r>
      <w:r w:rsidR="00D0789D" w:rsidRPr="00857141">
        <w:rPr>
          <w:spacing w:val="-4"/>
          <w:sz w:val="28"/>
          <w:szCs w:val="28"/>
          <w:lang w:val="en-US" w:eastAsia="en-US"/>
        </w:rPr>
        <w:t xml:space="preserve"> </w:t>
      </w:r>
      <w:r w:rsidRPr="00857141">
        <w:rPr>
          <w:spacing w:val="-4"/>
          <w:sz w:val="28"/>
          <w:szCs w:val="28"/>
          <w:lang w:val="en-US" w:eastAsia="en-US"/>
        </w:rPr>
        <w:t xml:space="preserve">cho sở, </w:t>
      </w:r>
      <w:r w:rsidR="00D0789D" w:rsidRPr="00857141">
        <w:rPr>
          <w:spacing w:val="-4"/>
          <w:sz w:val="28"/>
          <w:szCs w:val="28"/>
          <w:lang w:val="en-US" w:eastAsia="en-US"/>
        </w:rPr>
        <w:t>đơn vị sự nghiệp công lập thuộc Ủy ban nhân dân Thành phố</w:t>
      </w:r>
      <w:r w:rsidRPr="00857141">
        <w:rPr>
          <w:spacing w:val="-4"/>
          <w:sz w:val="28"/>
          <w:szCs w:val="28"/>
          <w:lang w:val="en-US" w:eastAsia="en-US"/>
        </w:rPr>
        <w:t>, Ủy ban nhân dân xã</w:t>
      </w:r>
      <w:r w:rsidR="00D0789D" w:rsidRPr="00857141">
        <w:rPr>
          <w:spacing w:val="-4"/>
          <w:sz w:val="28"/>
          <w:szCs w:val="28"/>
          <w:lang w:val="en-US" w:eastAsia="en-US"/>
        </w:rPr>
        <w:t>, phường</w:t>
      </w:r>
      <w:r w:rsidRPr="00857141">
        <w:rPr>
          <w:spacing w:val="-4"/>
          <w:sz w:val="28"/>
          <w:szCs w:val="28"/>
          <w:lang w:val="en-US" w:eastAsia="en-US"/>
        </w:rPr>
        <w:t xml:space="preserve"> theo Nghị quyết của Hội đồng nhân dân Thành phố;</w:t>
      </w:r>
      <w:r w:rsidR="0005173B" w:rsidRPr="00857141">
        <w:rPr>
          <w:spacing w:val="-4"/>
          <w:sz w:val="28"/>
          <w:szCs w:val="28"/>
          <w:lang w:val="en-US" w:eastAsia="en-US"/>
        </w:rPr>
        <w:t xml:space="preserve"> </w:t>
      </w:r>
      <w:r w:rsidRPr="00857141">
        <w:rPr>
          <w:spacing w:val="-4"/>
          <w:sz w:val="28"/>
          <w:szCs w:val="28"/>
          <w:lang w:val="en-US" w:eastAsia="en-US"/>
        </w:rPr>
        <w:t>quyết định điều ch</w:t>
      </w:r>
      <w:r w:rsidR="00A80A83" w:rsidRPr="00857141">
        <w:rPr>
          <w:spacing w:val="-4"/>
          <w:sz w:val="28"/>
          <w:szCs w:val="28"/>
          <w:lang w:val="en-US" w:eastAsia="en-US"/>
        </w:rPr>
        <w:t>ỉnh</w:t>
      </w:r>
      <w:r w:rsidRPr="00857141">
        <w:rPr>
          <w:spacing w:val="-4"/>
          <w:sz w:val="28"/>
          <w:szCs w:val="28"/>
          <w:lang w:val="en-US" w:eastAsia="en-US"/>
        </w:rPr>
        <w:t xml:space="preserve"> số lượng người làm việc hưởng lương từ ngân sách</w:t>
      </w:r>
      <w:r w:rsidR="00A80A83" w:rsidRPr="00857141">
        <w:rPr>
          <w:spacing w:val="-4"/>
          <w:sz w:val="28"/>
          <w:szCs w:val="28"/>
          <w:lang w:val="en-US" w:eastAsia="en-US"/>
        </w:rPr>
        <w:t xml:space="preserve"> đối với </w:t>
      </w:r>
      <w:r w:rsidRPr="00857141">
        <w:rPr>
          <w:spacing w:val="-4"/>
          <w:sz w:val="28"/>
          <w:szCs w:val="28"/>
          <w:lang w:val="en-US" w:eastAsia="en-US"/>
        </w:rPr>
        <w:t xml:space="preserve">các sở, </w:t>
      </w:r>
      <w:r w:rsidR="00D0789D" w:rsidRPr="00857141">
        <w:rPr>
          <w:spacing w:val="-4"/>
          <w:sz w:val="28"/>
          <w:szCs w:val="28"/>
          <w:lang w:val="en-US" w:eastAsia="en-US"/>
        </w:rPr>
        <w:t>đơn vị sự nghiệp công lập thuộc Ủy ban nhân dân Thành phố</w:t>
      </w:r>
      <w:r w:rsidRPr="00857141">
        <w:rPr>
          <w:spacing w:val="-4"/>
          <w:sz w:val="28"/>
          <w:szCs w:val="28"/>
          <w:lang w:val="en-US" w:eastAsia="en-US"/>
        </w:rPr>
        <w:t>, Ủy ban nhân dân xã</w:t>
      </w:r>
      <w:r w:rsidR="00D0789D" w:rsidRPr="00857141">
        <w:rPr>
          <w:spacing w:val="-4"/>
          <w:sz w:val="28"/>
          <w:szCs w:val="28"/>
          <w:lang w:val="en-US" w:eastAsia="en-US"/>
        </w:rPr>
        <w:t>, phường</w:t>
      </w:r>
      <w:r w:rsidR="00A80A83" w:rsidRPr="00857141">
        <w:rPr>
          <w:spacing w:val="-4"/>
          <w:sz w:val="28"/>
          <w:szCs w:val="28"/>
          <w:lang w:val="en-US" w:eastAsia="en-US"/>
        </w:rPr>
        <w:t xml:space="preserve"> trong tổng số lượng người làm việc được Hội đồng nhân dân Thành phố</w:t>
      </w:r>
      <w:r w:rsidRPr="00857141">
        <w:rPr>
          <w:spacing w:val="-4"/>
          <w:sz w:val="28"/>
          <w:szCs w:val="28"/>
          <w:lang w:val="en-US" w:eastAsia="en-US"/>
        </w:rPr>
        <w:t xml:space="preserve"> </w:t>
      </w:r>
      <w:r w:rsidR="00A80A83" w:rsidRPr="00857141">
        <w:rPr>
          <w:spacing w:val="-4"/>
          <w:sz w:val="28"/>
          <w:szCs w:val="28"/>
          <w:lang w:val="en-US" w:eastAsia="en-US"/>
        </w:rPr>
        <w:t xml:space="preserve">phê duyệt </w:t>
      </w:r>
      <w:r w:rsidRPr="00857141">
        <w:rPr>
          <w:spacing w:val="-4"/>
          <w:sz w:val="28"/>
          <w:szCs w:val="28"/>
          <w:lang w:val="en-US" w:eastAsia="en-US"/>
        </w:rPr>
        <w:t>theo quy định.</w:t>
      </w:r>
    </w:p>
    <w:p w14:paraId="78EF63D7" w14:textId="77777777" w:rsidR="00FC30C7" w:rsidRPr="00857141" w:rsidRDefault="003839FB" w:rsidP="006F7C5E">
      <w:pPr>
        <w:spacing w:before="120" w:after="120" w:line="276" w:lineRule="auto"/>
        <w:ind w:firstLine="562"/>
        <w:jc w:val="both"/>
        <w:rPr>
          <w:sz w:val="28"/>
          <w:szCs w:val="28"/>
          <w:lang w:val="en-US" w:eastAsia="en-US"/>
        </w:rPr>
      </w:pPr>
      <w:r w:rsidRPr="00857141">
        <w:rPr>
          <w:sz w:val="28"/>
          <w:szCs w:val="28"/>
          <w:lang w:val="en-US" w:eastAsia="en-US"/>
        </w:rPr>
        <w:t>3. Quyết định giao, điều chỉnh số lượng người làm việc hưởng lương từ nguồn thu sự nghiệp đối với đơn vị sự nghiệp công lập tự bảo đảm một phần chi thường xuyên thuộc phạm vi quản lý của Ủy ban nhân dân Thành phố.</w:t>
      </w:r>
    </w:p>
    <w:p w14:paraId="12D61D54" w14:textId="77777777" w:rsidR="005F60A9" w:rsidRPr="00857141" w:rsidRDefault="006F6B19" w:rsidP="006F7C5E">
      <w:pPr>
        <w:keepNext/>
        <w:spacing w:before="120" w:after="120" w:line="276" w:lineRule="auto"/>
        <w:jc w:val="center"/>
        <w:rPr>
          <w:b/>
          <w:sz w:val="28"/>
          <w:szCs w:val="28"/>
          <w:lang w:val="en-US" w:eastAsia="en-US"/>
        </w:rPr>
      </w:pPr>
      <w:r w:rsidRPr="00857141">
        <w:rPr>
          <w:b/>
          <w:sz w:val="28"/>
          <w:szCs w:val="28"/>
          <w:lang w:val="en-US" w:eastAsia="en-US"/>
        </w:rPr>
        <w:t>Mục 2</w:t>
      </w:r>
    </w:p>
    <w:p w14:paraId="3B2FDA7C" w14:textId="77777777" w:rsidR="00EF182C" w:rsidRPr="00857141" w:rsidRDefault="00BE606A" w:rsidP="006F7C5E">
      <w:pPr>
        <w:keepNext/>
        <w:spacing w:before="120" w:after="120" w:line="276" w:lineRule="auto"/>
        <w:jc w:val="center"/>
        <w:rPr>
          <w:sz w:val="28"/>
          <w:szCs w:val="28"/>
          <w:lang w:val="en-US" w:eastAsia="en-US"/>
        </w:rPr>
      </w:pPr>
      <w:r w:rsidRPr="00857141">
        <w:rPr>
          <w:b/>
          <w:sz w:val="28"/>
          <w:szCs w:val="28"/>
          <w:lang w:val="en-US" w:eastAsia="en-US"/>
        </w:rPr>
        <w:t>TRÁCH NHIỆM</w:t>
      </w:r>
      <w:r w:rsidR="005F60A9" w:rsidRPr="00857141">
        <w:rPr>
          <w:b/>
          <w:sz w:val="28"/>
          <w:szCs w:val="28"/>
          <w:lang w:val="en-US" w:eastAsia="en-US"/>
        </w:rPr>
        <w:t xml:space="preserve"> CỦA CHỦ TỊCH </w:t>
      </w:r>
      <w:r w:rsidR="008F2437" w:rsidRPr="00857141">
        <w:rPr>
          <w:b/>
          <w:sz w:val="28"/>
          <w:szCs w:val="28"/>
          <w:lang w:val="en-US" w:eastAsia="en-US"/>
        </w:rPr>
        <w:t>ỦY BAN NHÂN DÂN</w:t>
      </w:r>
      <w:r w:rsidR="005F60A9" w:rsidRPr="00857141">
        <w:rPr>
          <w:b/>
          <w:sz w:val="28"/>
          <w:szCs w:val="28"/>
          <w:lang w:val="en-US" w:eastAsia="en-US"/>
        </w:rPr>
        <w:t xml:space="preserve"> THÀNH PHỐ</w:t>
      </w:r>
    </w:p>
    <w:p w14:paraId="35DD9F03" w14:textId="77777777" w:rsidR="00CE3616" w:rsidRPr="00857141" w:rsidRDefault="006F6B19" w:rsidP="006F7C5E">
      <w:pPr>
        <w:spacing w:before="120" w:after="120" w:line="276" w:lineRule="auto"/>
        <w:ind w:firstLine="562"/>
        <w:jc w:val="both"/>
        <w:rPr>
          <w:b/>
          <w:bCs/>
          <w:sz w:val="28"/>
          <w:szCs w:val="28"/>
          <w:lang w:val="en-US" w:eastAsia="en-US"/>
        </w:rPr>
      </w:pPr>
      <w:r w:rsidRPr="00857141">
        <w:rPr>
          <w:b/>
          <w:bCs/>
          <w:sz w:val="28"/>
          <w:szCs w:val="28"/>
          <w:lang w:val="en-US" w:eastAsia="en-US"/>
        </w:rPr>
        <w:t xml:space="preserve">Điều </w:t>
      </w:r>
      <w:r w:rsidR="00461070" w:rsidRPr="00857141">
        <w:rPr>
          <w:b/>
          <w:bCs/>
          <w:sz w:val="28"/>
          <w:szCs w:val="28"/>
          <w:lang w:val="en-US" w:eastAsia="en-US"/>
        </w:rPr>
        <w:t>7</w:t>
      </w:r>
      <w:r w:rsidRPr="00857141">
        <w:rPr>
          <w:b/>
          <w:bCs/>
          <w:sz w:val="28"/>
          <w:szCs w:val="28"/>
          <w:lang w:val="en-US" w:eastAsia="en-US"/>
        </w:rPr>
        <w:t>. Quản lý tổ chức bộ máy</w:t>
      </w:r>
    </w:p>
    <w:p w14:paraId="122A195F" w14:textId="77777777" w:rsidR="00CE3616" w:rsidRPr="00857141" w:rsidRDefault="006F6B19" w:rsidP="006F7C5E">
      <w:pPr>
        <w:spacing w:before="120" w:after="120" w:line="276" w:lineRule="auto"/>
        <w:ind w:firstLine="562"/>
        <w:jc w:val="both"/>
        <w:rPr>
          <w:sz w:val="28"/>
          <w:szCs w:val="28"/>
          <w:lang w:val="en-US" w:eastAsia="en-US"/>
        </w:rPr>
      </w:pPr>
      <w:r w:rsidRPr="00857141">
        <w:rPr>
          <w:sz w:val="28"/>
          <w:szCs w:val="28"/>
          <w:lang w:val="en-US" w:eastAsia="en-US"/>
        </w:rPr>
        <w:t>1. Quyết định thành lập, tổ chức lại, giải thể cơ sở giáo dục công lập là trường trung cấp, trường trung học nghề, trường phổ thông có cấp học cao nhất là trung học phổ thông theo quy định của pháp luật</w:t>
      </w:r>
      <w:r w:rsidR="003B1843" w:rsidRPr="00857141">
        <w:rPr>
          <w:sz w:val="28"/>
          <w:szCs w:val="28"/>
          <w:lang w:val="en-US" w:eastAsia="en-US"/>
        </w:rPr>
        <w:t xml:space="preserve"> chuyên ngành</w:t>
      </w:r>
      <w:r w:rsidRPr="00857141">
        <w:rPr>
          <w:sz w:val="28"/>
          <w:szCs w:val="28"/>
          <w:lang w:val="en-US" w:eastAsia="en-US"/>
        </w:rPr>
        <w:t>.</w:t>
      </w:r>
    </w:p>
    <w:p w14:paraId="741C1ED6" w14:textId="77777777" w:rsidR="00CE3616" w:rsidRPr="00857141" w:rsidRDefault="006F6B19" w:rsidP="006F7C5E">
      <w:pPr>
        <w:spacing w:before="120" w:after="120" w:line="276" w:lineRule="auto"/>
        <w:ind w:firstLine="562"/>
        <w:jc w:val="both"/>
        <w:rPr>
          <w:sz w:val="28"/>
          <w:szCs w:val="28"/>
          <w:lang w:val="en-US" w:eastAsia="en-US"/>
        </w:rPr>
      </w:pPr>
      <w:r w:rsidRPr="00857141">
        <w:rPr>
          <w:sz w:val="28"/>
          <w:szCs w:val="28"/>
          <w:lang w:val="en-US" w:eastAsia="en-US"/>
        </w:rPr>
        <w:t xml:space="preserve">2. Quy định chức năng, nhiệm vụ, quyền hạn và cơ cấu tổ chức của các đơn vị sự nghiệp công lập thuộc sở, </w:t>
      </w:r>
      <w:r w:rsidR="001805AA" w:rsidRPr="00857141">
        <w:rPr>
          <w:sz w:val="28"/>
          <w:szCs w:val="28"/>
          <w:lang w:val="en-US" w:eastAsia="en-US"/>
        </w:rPr>
        <w:t xml:space="preserve">thuộc </w:t>
      </w:r>
      <w:r w:rsidR="00112D64" w:rsidRPr="00857141">
        <w:rPr>
          <w:sz w:val="28"/>
          <w:szCs w:val="28"/>
          <w:lang w:val="en-US" w:eastAsia="en-US"/>
        </w:rPr>
        <w:t>đơn vị sự nghiệp công lập thuộc Ủy ban nhân dân Thành phố</w:t>
      </w:r>
      <w:r w:rsidRPr="00857141">
        <w:rPr>
          <w:sz w:val="28"/>
          <w:szCs w:val="28"/>
          <w:lang w:val="en-US" w:eastAsia="en-US"/>
        </w:rPr>
        <w:t>, thuộc chi cục.</w:t>
      </w:r>
    </w:p>
    <w:p w14:paraId="75D7E2F6" w14:textId="77777777" w:rsidR="00CE3616" w:rsidRPr="00857141" w:rsidRDefault="006F6B19" w:rsidP="006F7C5E">
      <w:pPr>
        <w:spacing w:before="120" w:after="120" w:line="276" w:lineRule="auto"/>
        <w:ind w:firstLine="562"/>
        <w:jc w:val="both"/>
        <w:rPr>
          <w:sz w:val="28"/>
          <w:szCs w:val="28"/>
          <w:lang w:val="en-US" w:eastAsia="en-US"/>
        </w:rPr>
      </w:pPr>
      <w:r w:rsidRPr="00857141">
        <w:rPr>
          <w:sz w:val="28"/>
          <w:szCs w:val="28"/>
          <w:lang w:val="en-US" w:eastAsia="en-US"/>
        </w:rPr>
        <w:t>3. Quyết định xếp hạng đơn vị sự nghiệp công lập thuộc Ủy ban nhân dân Thành phố.</w:t>
      </w:r>
    </w:p>
    <w:p w14:paraId="762AF4DE" w14:textId="77777777" w:rsidR="00CE3616" w:rsidRPr="00857141" w:rsidRDefault="006F6B19" w:rsidP="006F7C5E">
      <w:pPr>
        <w:spacing w:before="120" w:after="120" w:line="276" w:lineRule="auto"/>
        <w:ind w:firstLine="562"/>
        <w:jc w:val="both"/>
        <w:rPr>
          <w:sz w:val="28"/>
          <w:szCs w:val="28"/>
          <w:lang w:val="en-US" w:eastAsia="en-US"/>
        </w:rPr>
      </w:pPr>
      <w:r w:rsidRPr="00857141">
        <w:rPr>
          <w:sz w:val="28"/>
          <w:szCs w:val="28"/>
          <w:lang w:val="en-US" w:eastAsia="en-US"/>
        </w:rPr>
        <w:t>4. Quyết định thành lập</w:t>
      </w:r>
      <w:r w:rsidR="0015232C" w:rsidRPr="00857141">
        <w:rPr>
          <w:sz w:val="28"/>
          <w:szCs w:val="28"/>
          <w:lang w:val="en-US" w:eastAsia="en-US"/>
        </w:rPr>
        <w:t>, bổ nhiệm chủ tịch và các thành viên khác của</w:t>
      </w:r>
      <w:r w:rsidRPr="00857141">
        <w:rPr>
          <w:sz w:val="28"/>
          <w:szCs w:val="28"/>
          <w:lang w:val="en-US" w:eastAsia="en-US"/>
        </w:rPr>
        <w:t xml:space="preserve"> Hội đồng quản lý, phê duyệt Quy chế hoạt động của Hội đồng quản lý </w:t>
      </w:r>
      <w:r w:rsidR="0015232C" w:rsidRPr="00857141">
        <w:rPr>
          <w:sz w:val="28"/>
          <w:szCs w:val="28"/>
          <w:lang w:val="en-US" w:eastAsia="en-US"/>
        </w:rPr>
        <w:t>của</w:t>
      </w:r>
      <w:r w:rsidRPr="00857141">
        <w:rPr>
          <w:sz w:val="28"/>
          <w:szCs w:val="28"/>
          <w:lang w:val="en-US" w:eastAsia="en-US"/>
        </w:rPr>
        <w:t xml:space="preserve"> đơn vị sự nghiệp công lập thuộc Ủy ban nhân dân Thành phố.</w:t>
      </w:r>
    </w:p>
    <w:p w14:paraId="40A15A0F" w14:textId="77777777" w:rsidR="005412CF" w:rsidRPr="00857141" w:rsidRDefault="005412CF" w:rsidP="005412CF">
      <w:pPr>
        <w:widowControl w:val="0"/>
        <w:spacing w:before="120" w:after="120" w:line="276" w:lineRule="auto"/>
        <w:ind w:firstLine="562"/>
        <w:jc w:val="both"/>
        <w:rPr>
          <w:b/>
          <w:sz w:val="28"/>
          <w:szCs w:val="28"/>
          <w:lang w:val="en-US" w:eastAsia="en-US"/>
        </w:rPr>
      </w:pPr>
    </w:p>
    <w:p w14:paraId="6900F270" w14:textId="2BFA692B" w:rsidR="007C369A" w:rsidRPr="00857141" w:rsidRDefault="006F6B19" w:rsidP="005412CF">
      <w:pPr>
        <w:widowControl w:val="0"/>
        <w:spacing w:before="240" w:after="240"/>
        <w:ind w:firstLine="562"/>
        <w:jc w:val="both"/>
        <w:rPr>
          <w:b/>
          <w:sz w:val="28"/>
          <w:szCs w:val="28"/>
          <w:lang w:val="en-US" w:eastAsia="en-US"/>
        </w:rPr>
      </w:pPr>
      <w:r w:rsidRPr="00857141">
        <w:rPr>
          <w:b/>
          <w:sz w:val="28"/>
          <w:szCs w:val="28"/>
          <w:lang w:val="en-US" w:eastAsia="en-US"/>
        </w:rPr>
        <w:lastRenderedPageBreak/>
        <w:t xml:space="preserve">Điều </w:t>
      </w:r>
      <w:r w:rsidR="00187488" w:rsidRPr="00857141">
        <w:rPr>
          <w:b/>
          <w:sz w:val="28"/>
          <w:szCs w:val="28"/>
          <w:lang w:val="en-US" w:eastAsia="en-US"/>
        </w:rPr>
        <w:t>8</w:t>
      </w:r>
      <w:r w:rsidRPr="00857141">
        <w:rPr>
          <w:b/>
          <w:sz w:val="28"/>
          <w:szCs w:val="28"/>
          <w:lang w:val="en-US" w:eastAsia="en-US"/>
        </w:rPr>
        <w:t>. Quản lý vị trí việc làm, số lượng người làm việc</w:t>
      </w:r>
    </w:p>
    <w:p w14:paraId="6461B463" w14:textId="77777777" w:rsidR="007C369A" w:rsidRPr="00857141" w:rsidRDefault="006F6B19" w:rsidP="005412CF">
      <w:pPr>
        <w:widowControl w:val="0"/>
        <w:spacing w:before="240" w:after="240"/>
        <w:ind w:firstLine="562"/>
        <w:jc w:val="both"/>
        <w:rPr>
          <w:spacing w:val="-2"/>
          <w:sz w:val="28"/>
          <w:szCs w:val="28"/>
          <w:lang w:val="en-US" w:eastAsia="en-US"/>
        </w:rPr>
      </w:pPr>
      <w:r w:rsidRPr="00857141">
        <w:rPr>
          <w:spacing w:val="-2"/>
          <w:sz w:val="28"/>
          <w:szCs w:val="28"/>
          <w:lang w:val="en-US" w:eastAsia="en-US"/>
        </w:rPr>
        <w:t>Chỉ đạo thực hiện chế độ thống kê, báo cáo, thanh tra, kiểm tra, giải quyết khiếu nại, tố cáo, xử lý vi phạm về quản lý vị trí việc làm, số lượng người làm việc, lao động hợp đồng theo quy định.</w:t>
      </w:r>
    </w:p>
    <w:p w14:paraId="135223EB" w14:textId="77777777" w:rsidR="00941B46" w:rsidRPr="00857141" w:rsidRDefault="006F6B19" w:rsidP="005412CF">
      <w:pPr>
        <w:widowControl w:val="0"/>
        <w:spacing w:before="240" w:after="240"/>
        <w:ind w:firstLine="562"/>
        <w:jc w:val="both"/>
        <w:rPr>
          <w:b/>
          <w:sz w:val="28"/>
          <w:szCs w:val="28"/>
          <w:lang w:val="en-US" w:eastAsia="en-US"/>
        </w:rPr>
      </w:pPr>
      <w:r w:rsidRPr="00857141">
        <w:rPr>
          <w:b/>
          <w:sz w:val="28"/>
          <w:szCs w:val="28"/>
          <w:lang w:val="en-US" w:eastAsia="en-US"/>
        </w:rPr>
        <w:t xml:space="preserve">Điều </w:t>
      </w:r>
      <w:r w:rsidR="00187488" w:rsidRPr="00857141">
        <w:rPr>
          <w:b/>
          <w:sz w:val="28"/>
          <w:szCs w:val="28"/>
          <w:lang w:val="en-US" w:eastAsia="en-US"/>
        </w:rPr>
        <w:t>9</w:t>
      </w:r>
      <w:r w:rsidRPr="00857141">
        <w:rPr>
          <w:b/>
          <w:sz w:val="28"/>
          <w:szCs w:val="28"/>
          <w:lang w:val="en-US" w:eastAsia="en-US"/>
        </w:rPr>
        <w:t>. Quản lý viên chức, lao động hợp đồng</w:t>
      </w:r>
    </w:p>
    <w:p w14:paraId="51389BB4" w14:textId="77777777" w:rsidR="00941B46" w:rsidRPr="00857141" w:rsidRDefault="006F6B19" w:rsidP="005412CF">
      <w:pPr>
        <w:spacing w:before="240" w:after="240"/>
        <w:ind w:firstLine="562"/>
        <w:jc w:val="both"/>
        <w:rPr>
          <w:sz w:val="28"/>
          <w:szCs w:val="28"/>
          <w:lang w:val="en-US" w:eastAsia="en-US"/>
        </w:rPr>
      </w:pPr>
      <w:r w:rsidRPr="00857141">
        <w:rPr>
          <w:sz w:val="28"/>
          <w:szCs w:val="28"/>
          <w:lang w:val="en-US" w:eastAsia="en-US"/>
        </w:rPr>
        <w:t>1. Quản lý chức danh nghề nghiệp và chế độ tiền lương</w:t>
      </w:r>
    </w:p>
    <w:p w14:paraId="03BA1E1D" w14:textId="77777777" w:rsidR="00941B46" w:rsidRPr="00857141" w:rsidRDefault="006F6B19" w:rsidP="005412CF">
      <w:pPr>
        <w:spacing w:before="240" w:after="240"/>
        <w:ind w:firstLine="562"/>
        <w:jc w:val="both"/>
        <w:rPr>
          <w:sz w:val="28"/>
          <w:szCs w:val="28"/>
          <w:lang w:val="en-US" w:eastAsia="en-US"/>
        </w:rPr>
      </w:pPr>
      <w:r w:rsidRPr="00857141">
        <w:rPr>
          <w:sz w:val="28"/>
          <w:szCs w:val="28"/>
          <w:lang w:val="en-US" w:eastAsia="en-US"/>
        </w:rPr>
        <w:t>a) Quyết định thành lập Hội đồng xét thăng hạng chức danh nghề nghiệp;</w:t>
      </w:r>
    </w:p>
    <w:p w14:paraId="1621EA39" w14:textId="77777777" w:rsidR="00941B46" w:rsidRPr="00857141" w:rsidRDefault="006F6B19" w:rsidP="005412CF">
      <w:pPr>
        <w:spacing w:before="240" w:after="240"/>
        <w:ind w:firstLine="562"/>
        <w:jc w:val="both"/>
        <w:rPr>
          <w:sz w:val="28"/>
          <w:szCs w:val="28"/>
          <w:lang w:val="en-US" w:eastAsia="en-US"/>
        </w:rPr>
      </w:pPr>
      <w:r w:rsidRPr="00857141">
        <w:rPr>
          <w:sz w:val="28"/>
          <w:szCs w:val="28"/>
          <w:lang w:val="en-US" w:eastAsia="en-US"/>
        </w:rPr>
        <w:t>b) Quyết định thành lập Ban Giám sát các kỳ thăng hạng chức danh nghề nghiệp viên chức theo quy định;</w:t>
      </w:r>
    </w:p>
    <w:p w14:paraId="2E233C37" w14:textId="77777777" w:rsidR="00941B46" w:rsidRPr="00857141" w:rsidRDefault="006F6B19" w:rsidP="005412CF">
      <w:pPr>
        <w:spacing w:before="240" w:after="240"/>
        <w:ind w:firstLine="562"/>
        <w:jc w:val="both"/>
        <w:rPr>
          <w:sz w:val="28"/>
          <w:szCs w:val="28"/>
          <w:lang w:val="en-US" w:eastAsia="en-US"/>
        </w:rPr>
      </w:pPr>
      <w:r w:rsidRPr="00857141">
        <w:rPr>
          <w:sz w:val="28"/>
          <w:szCs w:val="28"/>
          <w:lang w:val="en-US" w:eastAsia="en-US"/>
        </w:rPr>
        <w:t>c) Quyết định công nhận kết quả xét thăng hạng chức danh nghề nghiệp do Ủy ban nhân</w:t>
      </w:r>
      <w:r w:rsidR="0044180B" w:rsidRPr="00857141">
        <w:rPr>
          <w:sz w:val="28"/>
          <w:szCs w:val="28"/>
          <w:lang w:val="en-US" w:eastAsia="en-US"/>
        </w:rPr>
        <w:t xml:space="preserve"> dân Thành phố chủ trì tổ chức;</w:t>
      </w:r>
    </w:p>
    <w:p w14:paraId="18C9C39A" w14:textId="77777777" w:rsidR="00941B46" w:rsidRPr="00857141" w:rsidRDefault="006F6B19" w:rsidP="005412CF">
      <w:pPr>
        <w:spacing w:before="240" w:after="240"/>
        <w:ind w:firstLine="562"/>
        <w:jc w:val="both"/>
        <w:rPr>
          <w:sz w:val="28"/>
          <w:szCs w:val="28"/>
          <w:lang w:val="en-US" w:eastAsia="en-US"/>
        </w:rPr>
      </w:pPr>
      <w:r w:rsidRPr="00857141">
        <w:rPr>
          <w:sz w:val="28"/>
          <w:szCs w:val="28"/>
          <w:lang w:val="en-US" w:eastAsia="en-US"/>
        </w:rPr>
        <w:t>d) Quyết định bổ nhiệm vào chức danh nghề nghiệp, xếp lương, nâng bậc lương trước thời hạn đối với viên chức là cấp trưởng, cấp phó đơn vị sự nghiệp công lập thuộc Ủy ban nhân dân Thành phố;</w:t>
      </w:r>
    </w:p>
    <w:p w14:paraId="0F61B893" w14:textId="77777777" w:rsidR="00941B46" w:rsidRPr="00857141" w:rsidRDefault="006F6B19" w:rsidP="005412CF">
      <w:pPr>
        <w:spacing w:before="240" w:after="240"/>
        <w:ind w:firstLine="562"/>
        <w:jc w:val="both"/>
        <w:rPr>
          <w:sz w:val="28"/>
          <w:szCs w:val="28"/>
          <w:lang w:val="en-US" w:eastAsia="en-US"/>
        </w:rPr>
      </w:pPr>
      <w:r w:rsidRPr="00857141">
        <w:rPr>
          <w:sz w:val="28"/>
          <w:szCs w:val="28"/>
          <w:lang w:val="en-US" w:eastAsia="en-US"/>
        </w:rPr>
        <w:t>đ) Quyết định việc thực hiện chế độ tiền lương và các chính sách khác theo quy định của pháp luật đối với cấp trưởng đơn vị sự nghiệp công lập thuộc Ủy ban nhân dân Thành phố.</w:t>
      </w:r>
    </w:p>
    <w:p w14:paraId="32F299C6" w14:textId="77777777" w:rsidR="00941B46" w:rsidRPr="00857141" w:rsidRDefault="006F6B19" w:rsidP="005412CF">
      <w:pPr>
        <w:spacing w:before="240" w:after="240"/>
        <w:ind w:firstLine="562"/>
        <w:jc w:val="both"/>
        <w:rPr>
          <w:sz w:val="28"/>
          <w:szCs w:val="28"/>
          <w:lang w:val="en-US" w:eastAsia="en-US"/>
        </w:rPr>
      </w:pPr>
      <w:r w:rsidRPr="00857141">
        <w:rPr>
          <w:sz w:val="28"/>
          <w:szCs w:val="28"/>
          <w:lang w:val="en-US" w:eastAsia="en-US"/>
        </w:rPr>
        <w:t>2. Quản lý tiếp nhận, điều động, biệt phái, đi nước ngoài theo chế độ phu nhân/phu quân, đi chuyên gia</w:t>
      </w:r>
    </w:p>
    <w:p w14:paraId="20020784" w14:textId="77777777" w:rsidR="00941B46" w:rsidRPr="00857141" w:rsidRDefault="006F6B19" w:rsidP="005412CF">
      <w:pPr>
        <w:spacing w:before="240" w:after="240"/>
        <w:ind w:firstLine="562"/>
        <w:jc w:val="both"/>
        <w:rPr>
          <w:sz w:val="28"/>
          <w:szCs w:val="28"/>
          <w:lang w:val="en-US" w:eastAsia="en-US"/>
        </w:rPr>
      </w:pPr>
      <w:r w:rsidRPr="00857141">
        <w:rPr>
          <w:sz w:val="28"/>
          <w:szCs w:val="28"/>
          <w:lang w:val="en-US" w:eastAsia="en-US"/>
        </w:rPr>
        <w:t>Cho phép viên chức</w:t>
      </w:r>
      <w:r w:rsidR="000C6362" w:rsidRPr="00857141">
        <w:rPr>
          <w:sz w:val="28"/>
          <w:szCs w:val="28"/>
          <w:lang w:val="en-US" w:eastAsia="en-US"/>
        </w:rPr>
        <w:t>,</w:t>
      </w:r>
      <w:r w:rsidRPr="00857141">
        <w:rPr>
          <w:sz w:val="28"/>
          <w:szCs w:val="28"/>
          <w:lang w:val="en-US" w:eastAsia="en-US"/>
        </w:rPr>
        <w:t xml:space="preserve"> lao động hợp đồng theo Nghị định 111/2022/NĐ-CP đi nước ngoài theo chế độ phu nhân</w:t>
      </w:r>
      <w:r w:rsidR="00675FA2" w:rsidRPr="00857141">
        <w:rPr>
          <w:sz w:val="28"/>
          <w:szCs w:val="28"/>
          <w:lang w:val="en-US" w:eastAsia="en-US"/>
        </w:rPr>
        <w:t>/</w:t>
      </w:r>
      <w:r w:rsidRPr="00857141">
        <w:rPr>
          <w:sz w:val="28"/>
          <w:szCs w:val="28"/>
          <w:lang w:val="en-US" w:eastAsia="en-US"/>
        </w:rPr>
        <w:t>phu quân, làm chuyên gia theo quy định.</w:t>
      </w:r>
    </w:p>
    <w:p w14:paraId="08E70A7B" w14:textId="77777777" w:rsidR="00941B46" w:rsidRPr="00857141" w:rsidRDefault="006F6B19" w:rsidP="005412CF">
      <w:pPr>
        <w:spacing w:before="240" w:after="240"/>
        <w:ind w:firstLine="562"/>
        <w:jc w:val="both"/>
        <w:rPr>
          <w:sz w:val="28"/>
          <w:szCs w:val="28"/>
          <w:lang w:val="en-US" w:eastAsia="en-US"/>
        </w:rPr>
      </w:pPr>
      <w:r w:rsidRPr="00857141">
        <w:rPr>
          <w:sz w:val="28"/>
          <w:szCs w:val="28"/>
          <w:lang w:val="en-US" w:eastAsia="en-US"/>
        </w:rPr>
        <w:t>3. Quản lý bổ nhiệm, bổ nhiệm lại, miễn nhiệm, từ chức, cho thôi giữ chức vụ và chính sách khác</w:t>
      </w:r>
    </w:p>
    <w:p w14:paraId="2289B4A7" w14:textId="77777777" w:rsidR="00941B46" w:rsidRPr="00857141" w:rsidRDefault="006F6B19" w:rsidP="005412CF">
      <w:pPr>
        <w:spacing w:before="240" w:after="240"/>
        <w:ind w:firstLine="562"/>
        <w:jc w:val="both"/>
        <w:rPr>
          <w:sz w:val="28"/>
          <w:szCs w:val="28"/>
          <w:lang w:val="en-US" w:eastAsia="en-US"/>
        </w:rPr>
      </w:pPr>
      <w:r w:rsidRPr="00857141">
        <w:rPr>
          <w:sz w:val="28"/>
          <w:szCs w:val="28"/>
          <w:lang w:val="en-US" w:eastAsia="en-US"/>
        </w:rPr>
        <w:t>Quyết định bổ nhiệm, bổ nhiệm lại, kéo dài thời gian giữ chức vụ, miễn nhiệm, điều động, luân chuyển, cho thôi giữ chức vụ, đình chỉ chức vụ, kỷ luật, nghỉ hưu và chính sách khác theo quy định của pháp luật đối với cấp trưởng, cấp phó đơn vị sự nghiệp công lập thuộc Ủy ban nhân dân Thành phố;</w:t>
      </w:r>
    </w:p>
    <w:p w14:paraId="17E42557" w14:textId="77777777" w:rsidR="00941B46" w:rsidRPr="00857141" w:rsidRDefault="006F6B19" w:rsidP="005412CF">
      <w:pPr>
        <w:spacing w:before="240" w:after="240"/>
        <w:ind w:firstLine="562"/>
        <w:jc w:val="both"/>
        <w:rPr>
          <w:sz w:val="28"/>
          <w:szCs w:val="28"/>
          <w:lang w:val="en-US" w:eastAsia="en-US"/>
        </w:rPr>
      </w:pPr>
      <w:r w:rsidRPr="00857141">
        <w:rPr>
          <w:sz w:val="28"/>
          <w:szCs w:val="28"/>
          <w:lang w:val="en-US" w:eastAsia="en-US"/>
        </w:rPr>
        <w:t>4. Quản lý chế độ, chính sách khác</w:t>
      </w:r>
    </w:p>
    <w:p w14:paraId="267936B3" w14:textId="77777777" w:rsidR="00941B46" w:rsidRPr="00857141" w:rsidRDefault="006F6B19" w:rsidP="005412CF">
      <w:pPr>
        <w:spacing w:before="240" w:after="240"/>
        <w:ind w:firstLine="562"/>
        <w:jc w:val="both"/>
        <w:rPr>
          <w:sz w:val="28"/>
          <w:szCs w:val="28"/>
          <w:lang w:val="en-US" w:eastAsia="en-US"/>
        </w:rPr>
      </w:pPr>
      <w:r w:rsidRPr="00857141">
        <w:rPr>
          <w:sz w:val="28"/>
          <w:szCs w:val="28"/>
          <w:lang w:val="en-US" w:eastAsia="en-US"/>
        </w:rPr>
        <w:t>Cho phép viên chức diện Ban Thường vụ Thành ủy quản lý được nghỉ việc riêng trong nước hoặc ở nước ngoài (thăm thân nhân, du lịch hoặc các việc khác) theo phân cấp của Thành ủy và quy định của Đảng, Nhà nước.</w:t>
      </w:r>
    </w:p>
    <w:p w14:paraId="056E7357" w14:textId="77777777" w:rsidR="005412CF" w:rsidRPr="00857141" w:rsidRDefault="005412CF" w:rsidP="006F7C5E">
      <w:pPr>
        <w:spacing w:before="120" w:after="120" w:line="276" w:lineRule="auto"/>
        <w:jc w:val="center"/>
        <w:rPr>
          <w:b/>
          <w:sz w:val="28"/>
          <w:szCs w:val="28"/>
          <w:lang w:val="en-US" w:eastAsia="en-US"/>
        </w:rPr>
      </w:pPr>
    </w:p>
    <w:p w14:paraId="62759B85" w14:textId="77777777" w:rsidR="005412CF" w:rsidRPr="00857141" w:rsidRDefault="005412CF" w:rsidP="006F7C5E">
      <w:pPr>
        <w:spacing w:before="120" w:after="120" w:line="276" w:lineRule="auto"/>
        <w:jc w:val="center"/>
        <w:rPr>
          <w:b/>
          <w:sz w:val="28"/>
          <w:szCs w:val="28"/>
          <w:lang w:val="en-US" w:eastAsia="en-US"/>
        </w:rPr>
      </w:pPr>
    </w:p>
    <w:p w14:paraId="13343E6E" w14:textId="794B8D38" w:rsidR="005F60A9" w:rsidRPr="00857141" w:rsidRDefault="006F6B19" w:rsidP="006F7C5E">
      <w:pPr>
        <w:spacing w:before="120" w:after="120" w:line="276" w:lineRule="auto"/>
        <w:jc w:val="center"/>
        <w:rPr>
          <w:b/>
          <w:sz w:val="28"/>
          <w:szCs w:val="28"/>
          <w:lang w:val="en-US" w:eastAsia="en-US"/>
        </w:rPr>
      </w:pPr>
      <w:r w:rsidRPr="00857141">
        <w:rPr>
          <w:b/>
          <w:sz w:val="28"/>
          <w:szCs w:val="28"/>
          <w:lang w:val="en-US" w:eastAsia="en-US"/>
        </w:rPr>
        <w:lastRenderedPageBreak/>
        <w:t>Mục 3</w:t>
      </w:r>
    </w:p>
    <w:p w14:paraId="564BCDCA" w14:textId="77777777" w:rsidR="005F60A9" w:rsidRPr="00857141" w:rsidRDefault="00BE606A" w:rsidP="006F7C5E">
      <w:pPr>
        <w:spacing w:before="120" w:after="120" w:line="276" w:lineRule="auto"/>
        <w:jc w:val="center"/>
        <w:rPr>
          <w:sz w:val="28"/>
          <w:szCs w:val="28"/>
          <w:lang w:val="en-US" w:eastAsia="en-US"/>
        </w:rPr>
      </w:pPr>
      <w:r w:rsidRPr="00857141">
        <w:rPr>
          <w:b/>
          <w:sz w:val="28"/>
          <w:szCs w:val="28"/>
          <w:lang w:val="en-US" w:eastAsia="en-US"/>
        </w:rPr>
        <w:t>TRÁCH NHIỆM</w:t>
      </w:r>
      <w:r w:rsidR="006F6B19" w:rsidRPr="00857141">
        <w:rPr>
          <w:b/>
          <w:sz w:val="28"/>
          <w:szCs w:val="28"/>
          <w:lang w:val="en-US" w:eastAsia="en-US"/>
        </w:rPr>
        <w:t xml:space="preserve"> CỦA SỞ NỘI VỤ</w:t>
      </w:r>
    </w:p>
    <w:p w14:paraId="35229154" w14:textId="77777777" w:rsidR="00881D25" w:rsidRPr="00857141" w:rsidRDefault="006F6B19" w:rsidP="006F7C5E">
      <w:pPr>
        <w:spacing w:before="120" w:after="120" w:line="264" w:lineRule="auto"/>
        <w:ind w:firstLine="562"/>
        <w:jc w:val="both"/>
        <w:rPr>
          <w:b/>
          <w:sz w:val="28"/>
          <w:szCs w:val="28"/>
          <w:lang w:val="en-US" w:eastAsia="en-US"/>
        </w:rPr>
      </w:pPr>
      <w:bookmarkStart w:id="16" w:name="dieu_8"/>
      <w:r w:rsidRPr="00857141">
        <w:rPr>
          <w:b/>
          <w:sz w:val="28"/>
          <w:szCs w:val="28"/>
          <w:lang w:val="en-US" w:eastAsia="en-US"/>
        </w:rPr>
        <w:t>Điều 1</w:t>
      </w:r>
      <w:r w:rsidR="00187488" w:rsidRPr="00857141">
        <w:rPr>
          <w:b/>
          <w:sz w:val="28"/>
          <w:szCs w:val="28"/>
          <w:lang w:val="en-US" w:eastAsia="en-US"/>
        </w:rPr>
        <w:t>0</w:t>
      </w:r>
      <w:r w:rsidRPr="00857141">
        <w:rPr>
          <w:b/>
          <w:sz w:val="28"/>
          <w:szCs w:val="28"/>
          <w:lang w:val="en-US" w:eastAsia="en-US"/>
        </w:rPr>
        <w:t>. Quản lý tổ chức bộ máy</w:t>
      </w:r>
    </w:p>
    <w:p w14:paraId="0A2E2048" w14:textId="77777777" w:rsidR="00656433" w:rsidRPr="00857141" w:rsidRDefault="00881D25" w:rsidP="006F7C5E">
      <w:pPr>
        <w:spacing w:before="120" w:after="120" w:line="264" w:lineRule="auto"/>
        <w:ind w:firstLine="562"/>
        <w:jc w:val="both"/>
        <w:rPr>
          <w:sz w:val="28"/>
          <w:szCs w:val="28"/>
          <w:lang w:val="en-US" w:eastAsia="en-US"/>
        </w:rPr>
      </w:pPr>
      <w:r w:rsidRPr="00857141">
        <w:rPr>
          <w:sz w:val="28"/>
          <w:szCs w:val="28"/>
          <w:lang w:val="en-US" w:eastAsia="en-US"/>
        </w:rPr>
        <w:t xml:space="preserve">1. </w:t>
      </w:r>
      <w:r w:rsidR="006F6B19" w:rsidRPr="00857141">
        <w:rPr>
          <w:sz w:val="28"/>
          <w:szCs w:val="28"/>
          <w:lang w:val="en-US" w:eastAsia="en-US"/>
        </w:rPr>
        <w:t>Quyết định xếp hạng đơn vị sự nghiệp công lập thuộc sở, thuộc đơn vị sự nghiệp công lập thuộc Ủy ban nhân dân Thành phố, thuộc Ủy ban nhân dân xã, phường</w:t>
      </w:r>
      <w:r w:rsidR="00F31671" w:rsidRPr="00857141">
        <w:rPr>
          <w:sz w:val="28"/>
          <w:szCs w:val="28"/>
          <w:lang w:val="en-US" w:eastAsia="en-US"/>
        </w:rPr>
        <w:t>, thuộc chi cục</w:t>
      </w:r>
      <w:r w:rsidR="006F6B19" w:rsidRPr="00857141">
        <w:rPr>
          <w:sz w:val="28"/>
          <w:szCs w:val="28"/>
          <w:lang w:val="en-US" w:eastAsia="en-US"/>
        </w:rPr>
        <w:t>.</w:t>
      </w:r>
    </w:p>
    <w:p w14:paraId="269918B0" w14:textId="77777777" w:rsidR="00881D25" w:rsidRPr="00857141" w:rsidRDefault="0054012A" w:rsidP="006F7C5E">
      <w:pPr>
        <w:spacing w:before="120" w:after="120" w:line="264" w:lineRule="auto"/>
        <w:ind w:firstLine="562"/>
        <w:jc w:val="both"/>
        <w:rPr>
          <w:spacing w:val="-4"/>
          <w:sz w:val="28"/>
          <w:szCs w:val="28"/>
          <w:lang w:val="en-US" w:eastAsia="en-US"/>
        </w:rPr>
      </w:pPr>
      <w:r w:rsidRPr="00857141">
        <w:rPr>
          <w:spacing w:val="-4"/>
          <w:sz w:val="28"/>
          <w:szCs w:val="28"/>
          <w:lang w:val="en-US" w:eastAsia="en-US"/>
        </w:rPr>
        <w:t>2</w:t>
      </w:r>
      <w:r w:rsidR="006F6B19" w:rsidRPr="00857141">
        <w:rPr>
          <w:spacing w:val="-4"/>
          <w:sz w:val="28"/>
          <w:szCs w:val="28"/>
          <w:lang w:val="en-US" w:eastAsia="en-US"/>
        </w:rPr>
        <w:t xml:space="preserve">. Phê duyệt Đề án tự chủ đối với đơn vị sự nghiệp công lập thuộc sở, </w:t>
      </w:r>
      <w:r w:rsidR="002616F3" w:rsidRPr="00857141">
        <w:rPr>
          <w:spacing w:val="-4"/>
          <w:sz w:val="28"/>
          <w:szCs w:val="28"/>
          <w:lang w:val="en-US" w:eastAsia="en-US"/>
        </w:rPr>
        <w:t>thuộc đơn vị sự nghiệp công lập thuộc Ủy ban nhân dân Thành phố, thuộc chi cục</w:t>
      </w:r>
      <w:r w:rsidR="006F6B19" w:rsidRPr="00857141">
        <w:rPr>
          <w:spacing w:val="-4"/>
          <w:sz w:val="28"/>
          <w:szCs w:val="28"/>
          <w:lang w:val="en-US" w:eastAsia="en-US"/>
        </w:rPr>
        <w:t>.</w:t>
      </w:r>
    </w:p>
    <w:p w14:paraId="5A54EA0F" w14:textId="77777777" w:rsidR="00881D25" w:rsidRPr="00857141" w:rsidRDefault="0054012A" w:rsidP="006F7C5E">
      <w:pPr>
        <w:spacing w:before="120" w:after="120" w:line="264" w:lineRule="auto"/>
        <w:ind w:firstLine="562"/>
        <w:jc w:val="both"/>
        <w:rPr>
          <w:sz w:val="28"/>
          <w:szCs w:val="28"/>
          <w:lang w:val="en-US" w:eastAsia="en-US"/>
        </w:rPr>
      </w:pPr>
      <w:r w:rsidRPr="00857141">
        <w:rPr>
          <w:sz w:val="28"/>
          <w:szCs w:val="28"/>
          <w:lang w:val="en-US" w:eastAsia="en-US"/>
        </w:rPr>
        <w:t>3</w:t>
      </w:r>
      <w:r w:rsidR="006F6B19" w:rsidRPr="00857141">
        <w:rPr>
          <w:sz w:val="28"/>
          <w:szCs w:val="28"/>
          <w:lang w:val="en-US" w:eastAsia="en-US"/>
        </w:rPr>
        <w:t>. Quyết định thành lập</w:t>
      </w:r>
      <w:r w:rsidR="00F44996" w:rsidRPr="00857141">
        <w:rPr>
          <w:sz w:val="28"/>
          <w:szCs w:val="28"/>
          <w:lang w:val="en-US" w:eastAsia="en-US"/>
        </w:rPr>
        <w:t xml:space="preserve">, bổ nhiệm chủ tịch và các thành viên khác của Hội đồng quản lý, phê duyệt Quy chế hoạt động của Hội đồng quản lý của đơn vị sự nghiệp công lập thuộc </w:t>
      </w:r>
      <w:r w:rsidR="006F6B19" w:rsidRPr="00857141">
        <w:rPr>
          <w:sz w:val="28"/>
          <w:szCs w:val="28"/>
          <w:lang w:val="en-US" w:eastAsia="en-US"/>
        </w:rPr>
        <w:t xml:space="preserve">sở, </w:t>
      </w:r>
      <w:r w:rsidR="00B168EF" w:rsidRPr="00857141">
        <w:rPr>
          <w:sz w:val="28"/>
          <w:szCs w:val="28"/>
          <w:lang w:val="en-US" w:eastAsia="en-US"/>
        </w:rPr>
        <w:t>thuộc đơn vị sự nghiệp công lập thuộc Ủy ban nhân dân Thành phố</w:t>
      </w:r>
      <w:r w:rsidR="00CD0B1A" w:rsidRPr="00857141">
        <w:rPr>
          <w:sz w:val="28"/>
          <w:szCs w:val="28"/>
          <w:lang w:val="en-US" w:eastAsia="en-US"/>
        </w:rPr>
        <w:t>, thuộc chi cục</w:t>
      </w:r>
      <w:r w:rsidR="006F6B19" w:rsidRPr="00857141">
        <w:rPr>
          <w:sz w:val="28"/>
          <w:szCs w:val="28"/>
          <w:lang w:val="en-US" w:eastAsia="en-US"/>
        </w:rPr>
        <w:t>.</w:t>
      </w:r>
    </w:p>
    <w:p w14:paraId="06A41E4A" w14:textId="77777777" w:rsidR="00881D25" w:rsidRPr="00857141" w:rsidRDefault="0054012A" w:rsidP="006F7C5E">
      <w:pPr>
        <w:spacing w:before="120" w:after="120" w:line="264" w:lineRule="auto"/>
        <w:ind w:firstLine="562"/>
        <w:jc w:val="both"/>
        <w:rPr>
          <w:sz w:val="28"/>
          <w:szCs w:val="28"/>
          <w:lang w:val="en-US" w:eastAsia="en-US"/>
        </w:rPr>
      </w:pPr>
      <w:r w:rsidRPr="00857141">
        <w:rPr>
          <w:sz w:val="28"/>
          <w:szCs w:val="28"/>
          <w:lang w:val="en-US" w:eastAsia="en-US"/>
        </w:rPr>
        <w:t>4</w:t>
      </w:r>
      <w:r w:rsidR="006F6B19" w:rsidRPr="00857141">
        <w:rPr>
          <w:sz w:val="28"/>
          <w:szCs w:val="28"/>
          <w:lang w:val="en-US" w:eastAsia="en-US"/>
        </w:rPr>
        <w:t>. Hướng dẫn, thẩm định, kiểm tra các nội dung về quản lý tổ chức bộ máy theo quy định.</w:t>
      </w:r>
    </w:p>
    <w:p w14:paraId="612AB261" w14:textId="77777777" w:rsidR="00E82CF6" w:rsidRPr="00857141" w:rsidRDefault="006F6B19" w:rsidP="006F7C5E">
      <w:pPr>
        <w:spacing w:before="120" w:after="120" w:line="264" w:lineRule="auto"/>
        <w:ind w:firstLine="562"/>
        <w:jc w:val="both"/>
        <w:rPr>
          <w:b/>
          <w:sz w:val="28"/>
          <w:szCs w:val="28"/>
          <w:lang w:val="en-US" w:eastAsia="en-US"/>
        </w:rPr>
      </w:pPr>
      <w:bookmarkStart w:id="17" w:name="dieu_9"/>
      <w:bookmarkEnd w:id="16"/>
      <w:r w:rsidRPr="00857141">
        <w:rPr>
          <w:b/>
          <w:sz w:val="28"/>
          <w:szCs w:val="28"/>
          <w:lang w:val="en-US" w:eastAsia="en-US"/>
        </w:rPr>
        <w:t>Điều 1</w:t>
      </w:r>
      <w:r w:rsidR="00187488" w:rsidRPr="00857141">
        <w:rPr>
          <w:b/>
          <w:sz w:val="28"/>
          <w:szCs w:val="28"/>
          <w:lang w:val="en-US" w:eastAsia="en-US"/>
        </w:rPr>
        <w:t>1</w:t>
      </w:r>
      <w:r w:rsidRPr="00857141">
        <w:rPr>
          <w:b/>
          <w:sz w:val="28"/>
          <w:szCs w:val="28"/>
          <w:lang w:val="en-US" w:eastAsia="en-US"/>
        </w:rPr>
        <w:t>. Quản lý vị trí việc làm, số lượng người làm việc</w:t>
      </w:r>
    </w:p>
    <w:p w14:paraId="3E0A279A" w14:textId="77777777" w:rsidR="00E82CF6" w:rsidRPr="00857141" w:rsidRDefault="0054012A" w:rsidP="006F7C5E">
      <w:pPr>
        <w:spacing w:before="120" w:after="120" w:line="264" w:lineRule="auto"/>
        <w:ind w:firstLine="562"/>
        <w:jc w:val="both"/>
        <w:rPr>
          <w:sz w:val="28"/>
          <w:szCs w:val="28"/>
          <w:lang w:val="en-US" w:eastAsia="en-US"/>
        </w:rPr>
      </w:pPr>
      <w:r w:rsidRPr="00857141">
        <w:rPr>
          <w:sz w:val="28"/>
          <w:szCs w:val="28"/>
          <w:lang w:val="en-US" w:eastAsia="en-US"/>
        </w:rPr>
        <w:t>1</w:t>
      </w:r>
      <w:r w:rsidR="006F6B19" w:rsidRPr="00857141">
        <w:rPr>
          <w:sz w:val="28"/>
          <w:szCs w:val="28"/>
          <w:lang w:val="en-US" w:eastAsia="en-US"/>
        </w:rPr>
        <w:t>. Quyết định phê duyệt đề án vị trí việc làm, đề án điều chỉnh đề án vị trí việc làm và cơ cấu viên chức theo chức danh nghề nghiệp đối với đơn vị sự nghiệp công lập tự bảo đảm một phần chi thường xuyên và đơn vị sự nghiệp công lập do Nhà nước bảo đảm chi thường xuyên.</w:t>
      </w:r>
    </w:p>
    <w:p w14:paraId="269E1C28" w14:textId="77777777" w:rsidR="00E82CF6" w:rsidRPr="00857141" w:rsidRDefault="0054012A" w:rsidP="006F7C5E">
      <w:pPr>
        <w:spacing w:before="120" w:after="120" w:line="264" w:lineRule="auto"/>
        <w:ind w:firstLine="561"/>
        <w:jc w:val="both"/>
        <w:rPr>
          <w:sz w:val="28"/>
          <w:szCs w:val="28"/>
          <w:lang w:val="en-US" w:eastAsia="en-US"/>
        </w:rPr>
      </w:pPr>
      <w:r w:rsidRPr="00857141">
        <w:rPr>
          <w:sz w:val="28"/>
          <w:szCs w:val="28"/>
          <w:lang w:val="en-US" w:eastAsia="en-US"/>
        </w:rPr>
        <w:t>2</w:t>
      </w:r>
      <w:r w:rsidR="006F6B19" w:rsidRPr="00857141">
        <w:rPr>
          <w:sz w:val="28"/>
          <w:szCs w:val="28"/>
          <w:lang w:val="en-US" w:eastAsia="en-US"/>
        </w:rPr>
        <w:t>. Hướng dẫn, thẩm định việc xây dựng đề án vị trí việc làm, đề án điều chỉnh vị trí việc làm, số lượng người làm việc, lao động hợp đồng theo Nghị định số 111/2022/NĐ-CP; cơ cấu viên chức theo chức danh nghề nghiệp trong các cơ quan, đơn vị; tổng hợp xây dựng đề án vị trí việc làm của các cơ quan, đơn vị thuộc Ủy ban nhân dân Thành phố, báo cáo cơ quan có thẩm quyền theo quy định.</w:t>
      </w:r>
    </w:p>
    <w:p w14:paraId="1AAB02E0" w14:textId="77777777" w:rsidR="00E82CF6" w:rsidRPr="00857141" w:rsidRDefault="0054012A" w:rsidP="006F7C5E">
      <w:pPr>
        <w:spacing w:before="120" w:after="120" w:line="264" w:lineRule="auto"/>
        <w:ind w:firstLine="562"/>
        <w:jc w:val="both"/>
        <w:rPr>
          <w:spacing w:val="-2"/>
          <w:sz w:val="28"/>
          <w:szCs w:val="28"/>
          <w:lang w:val="en-US" w:eastAsia="en-US"/>
        </w:rPr>
      </w:pPr>
      <w:r w:rsidRPr="00857141">
        <w:rPr>
          <w:spacing w:val="-2"/>
          <w:sz w:val="28"/>
          <w:szCs w:val="28"/>
          <w:lang w:val="en-US" w:eastAsia="en-US"/>
        </w:rPr>
        <w:t>3</w:t>
      </w:r>
      <w:r w:rsidR="006F6B19" w:rsidRPr="00857141">
        <w:rPr>
          <w:spacing w:val="-2"/>
          <w:sz w:val="28"/>
          <w:szCs w:val="28"/>
          <w:lang w:val="en-US" w:eastAsia="en-US"/>
        </w:rPr>
        <w:t>. Chủ trì hướng dẫn vị trí việc làm và cơ cấu viên chức theo chức danh nghề nghiệp theo ngành, lĩnh vực tại đơn vị sự nghiệp công lập bảo đảm chi thường xuyên, đơn vị sự nghiệp công lập bảo đảm chi thường xuyên và chi đầu tư.</w:t>
      </w:r>
    </w:p>
    <w:p w14:paraId="2D9A04C6" w14:textId="77777777" w:rsidR="00881D25" w:rsidRPr="00857141" w:rsidRDefault="0054012A" w:rsidP="006F7C5E">
      <w:pPr>
        <w:spacing w:before="120" w:after="120" w:line="264" w:lineRule="auto"/>
        <w:ind w:firstLine="567"/>
        <w:jc w:val="both"/>
        <w:rPr>
          <w:sz w:val="28"/>
          <w:szCs w:val="28"/>
          <w:lang w:val="en-US" w:eastAsia="en-US"/>
        </w:rPr>
      </w:pPr>
      <w:r w:rsidRPr="00857141">
        <w:rPr>
          <w:sz w:val="28"/>
          <w:szCs w:val="28"/>
          <w:lang w:val="en-US" w:eastAsia="en-US"/>
        </w:rPr>
        <w:t>4</w:t>
      </w:r>
      <w:r w:rsidR="00E82CF6" w:rsidRPr="00857141">
        <w:rPr>
          <w:sz w:val="28"/>
          <w:szCs w:val="28"/>
          <w:lang w:val="en-US" w:eastAsia="en-US"/>
        </w:rPr>
        <w:t>. Hướng dẫn, kiểm tra việc sử dụng số lượng người làm việc, lao động hợp đồng; tổng hợp báo cáo Ủy ban nhân dân Thành phố theo quy định.</w:t>
      </w:r>
    </w:p>
    <w:p w14:paraId="08B5D8A7" w14:textId="77777777" w:rsidR="000350A3" w:rsidRPr="00857141" w:rsidRDefault="006F6B19" w:rsidP="006F7C5E">
      <w:pPr>
        <w:spacing w:before="120" w:after="120" w:line="264" w:lineRule="auto"/>
        <w:ind w:firstLine="562"/>
        <w:jc w:val="both"/>
        <w:rPr>
          <w:b/>
          <w:sz w:val="28"/>
          <w:szCs w:val="28"/>
          <w:lang w:val="en-US" w:eastAsia="en-US"/>
        </w:rPr>
      </w:pPr>
      <w:r w:rsidRPr="00857141">
        <w:rPr>
          <w:b/>
          <w:sz w:val="28"/>
          <w:szCs w:val="28"/>
          <w:lang w:val="en-US" w:eastAsia="en-US"/>
        </w:rPr>
        <w:t>Điều 1</w:t>
      </w:r>
      <w:r w:rsidR="00187488" w:rsidRPr="00857141">
        <w:rPr>
          <w:b/>
          <w:sz w:val="28"/>
          <w:szCs w:val="28"/>
          <w:lang w:val="en-US" w:eastAsia="en-US"/>
        </w:rPr>
        <w:t>2</w:t>
      </w:r>
      <w:r w:rsidRPr="00857141">
        <w:rPr>
          <w:b/>
          <w:sz w:val="28"/>
          <w:szCs w:val="28"/>
          <w:lang w:val="en-US" w:eastAsia="en-US"/>
        </w:rPr>
        <w:t>. Quản lý viên chức, lao động hợp đồng</w:t>
      </w:r>
    </w:p>
    <w:p w14:paraId="43454567" w14:textId="77777777" w:rsidR="000350A3" w:rsidRPr="00857141" w:rsidRDefault="0054012A" w:rsidP="006F7C5E">
      <w:pPr>
        <w:spacing w:before="120" w:after="120" w:line="264" w:lineRule="auto"/>
        <w:ind w:firstLine="567"/>
        <w:jc w:val="both"/>
        <w:rPr>
          <w:sz w:val="28"/>
          <w:szCs w:val="28"/>
          <w:lang w:val="en-US" w:eastAsia="en-US"/>
        </w:rPr>
      </w:pPr>
      <w:r w:rsidRPr="00857141">
        <w:rPr>
          <w:sz w:val="28"/>
          <w:szCs w:val="28"/>
          <w:lang w:val="en-US" w:eastAsia="en-US"/>
        </w:rPr>
        <w:t>1</w:t>
      </w:r>
      <w:r w:rsidR="006F6B19" w:rsidRPr="00857141">
        <w:rPr>
          <w:sz w:val="28"/>
          <w:szCs w:val="28"/>
          <w:lang w:val="en-US" w:eastAsia="en-US"/>
        </w:rPr>
        <w:t>. Quản lý tuyển dụng</w:t>
      </w:r>
    </w:p>
    <w:p w14:paraId="538445E0" w14:textId="77777777" w:rsidR="000350A3" w:rsidRPr="00857141" w:rsidRDefault="006F6B19" w:rsidP="006F7C5E">
      <w:pPr>
        <w:spacing w:before="120" w:after="120" w:line="264" w:lineRule="auto"/>
        <w:ind w:firstLine="567"/>
        <w:jc w:val="both"/>
        <w:rPr>
          <w:sz w:val="28"/>
          <w:szCs w:val="28"/>
          <w:lang w:val="en-US" w:eastAsia="en-US"/>
        </w:rPr>
      </w:pPr>
      <w:r w:rsidRPr="00857141">
        <w:rPr>
          <w:sz w:val="28"/>
          <w:szCs w:val="28"/>
          <w:lang w:val="en-US" w:eastAsia="en-US"/>
        </w:rPr>
        <w:t>a) Hướng dẫn, kiểm tra việc thực hiện tuyển dụng viên chức của sở, ngành, Ủy ban nhân dân cấp xã;</w:t>
      </w:r>
    </w:p>
    <w:p w14:paraId="14798AD4" w14:textId="77777777" w:rsidR="000350A3" w:rsidRPr="00857141" w:rsidRDefault="006F6B19" w:rsidP="006F7C5E">
      <w:pPr>
        <w:spacing w:before="120" w:after="120" w:line="264" w:lineRule="auto"/>
        <w:ind w:firstLine="567"/>
        <w:jc w:val="both"/>
        <w:rPr>
          <w:sz w:val="28"/>
          <w:szCs w:val="28"/>
          <w:lang w:val="en-US" w:eastAsia="en-US"/>
        </w:rPr>
      </w:pPr>
      <w:r w:rsidRPr="00857141">
        <w:rPr>
          <w:sz w:val="28"/>
          <w:szCs w:val="28"/>
          <w:lang w:val="en-US" w:eastAsia="en-US"/>
        </w:rPr>
        <w:t xml:space="preserve">b) Kiểm tra, hướng dẫn bằng văn bản đối với chỉ tiêu, kế hoạch tuyển dụng viên chức vào làm việc tại các đơn vị sự nghiệp công lập tự bảo đảm một phần </w:t>
      </w:r>
      <w:r w:rsidRPr="00857141">
        <w:rPr>
          <w:sz w:val="28"/>
          <w:szCs w:val="28"/>
          <w:lang w:val="en-US" w:eastAsia="en-US"/>
        </w:rPr>
        <w:lastRenderedPageBreak/>
        <w:t xml:space="preserve">chi thường xuyên và đơn vị sự nghiệp công lập do Nhà nước bảo đảm chi thường xuyên (trừ viên chức thuộc cơ sở giáo dục công lập) của sở, </w:t>
      </w:r>
      <w:r w:rsidR="000F328E" w:rsidRPr="00857141">
        <w:rPr>
          <w:sz w:val="28"/>
          <w:szCs w:val="28"/>
          <w:lang w:val="en-US" w:eastAsia="en-US"/>
        </w:rPr>
        <w:t>đơn vị sự nghiệp công lập thuộc Ủy ban nhân dân Thành phố</w:t>
      </w:r>
      <w:r w:rsidRPr="00857141">
        <w:rPr>
          <w:sz w:val="28"/>
          <w:szCs w:val="28"/>
          <w:lang w:val="en-US" w:eastAsia="en-US"/>
        </w:rPr>
        <w:t>, Ủy ban nhân dân xã</w:t>
      </w:r>
      <w:r w:rsidR="000F328E" w:rsidRPr="00857141">
        <w:rPr>
          <w:sz w:val="28"/>
          <w:szCs w:val="28"/>
          <w:lang w:val="en-US" w:eastAsia="en-US"/>
        </w:rPr>
        <w:t>, phường</w:t>
      </w:r>
      <w:r w:rsidRPr="00857141">
        <w:rPr>
          <w:sz w:val="28"/>
          <w:szCs w:val="28"/>
          <w:lang w:val="en-US" w:eastAsia="en-US"/>
        </w:rPr>
        <w:t>;</w:t>
      </w:r>
    </w:p>
    <w:p w14:paraId="15CFA270" w14:textId="77777777" w:rsidR="000350A3" w:rsidRPr="00857141" w:rsidRDefault="006F6B19" w:rsidP="006F7C5E">
      <w:pPr>
        <w:spacing w:before="120" w:after="120" w:line="288" w:lineRule="auto"/>
        <w:ind w:firstLine="567"/>
        <w:jc w:val="both"/>
        <w:rPr>
          <w:sz w:val="28"/>
          <w:szCs w:val="28"/>
          <w:lang w:val="en-US" w:eastAsia="en-US"/>
        </w:rPr>
      </w:pPr>
      <w:r w:rsidRPr="00857141">
        <w:rPr>
          <w:sz w:val="28"/>
          <w:szCs w:val="28"/>
          <w:lang w:val="en-US" w:eastAsia="en-US"/>
        </w:rPr>
        <w:t>c) Kiểm tra, hướng dẫn bằng văn bản đối với trường hợp tiếp nhận vào làm viên chức (trừ viên chức thuộc cơ sở giáo dục công lập) không giữ chức vụ quản lý sau khi có kết quả kiểm tra, sát hạch tại đơn vị sự nghiệp công lập tự bảo đảm một phần chi thường xuyên và đơn vị sự nghiệp công lập do Nhà nước bảo đảm chi thường xuyên.</w:t>
      </w:r>
    </w:p>
    <w:p w14:paraId="599757BC" w14:textId="77777777" w:rsidR="000350A3" w:rsidRPr="00857141" w:rsidRDefault="0054012A" w:rsidP="006F7C5E">
      <w:pPr>
        <w:spacing w:before="120" w:after="120" w:line="288" w:lineRule="auto"/>
        <w:ind w:firstLine="567"/>
        <w:jc w:val="both"/>
        <w:rPr>
          <w:sz w:val="28"/>
          <w:szCs w:val="28"/>
          <w:lang w:val="en-US" w:eastAsia="en-US"/>
        </w:rPr>
      </w:pPr>
      <w:r w:rsidRPr="00857141">
        <w:rPr>
          <w:sz w:val="28"/>
          <w:szCs w:val="28"/>
          <w:lang w:val="en-US" w:eastAsia="en-US"/>
        </w:rPr>
        <w:t>2</w:t>
      </w:r>
      <w:r w:rsidR="006F6B19" w:rsidRPr="00857141">
        <w:rPr>
          <w:sz w:val="28"/>
          <w:szCs w:val="28"/>
          <w:lang w:val="en-US" w:eastAsia="en-US"/>
        </w:rPr>
        <w:t>. Quản lý chức danh nghề nghiệp và chế độ tiền lương</w:t>
      </w:r>
    </w:p>
    <w:p w14:paraId="1E0DB837" w14:textId="77777777" w:rsidR="000350A3" w:rsidRPr="00857141" w:rsidRDefault="006F6B19" w:rsidP="006F7C5E">
      <w:pPr>
        <w:spacing w:before="120" w:after="120" w:line="288" w:lineRule="auto"/>
        <w:ind w:firstLine="567"/>
        <w:jc w:val="both"/>
        <w:rPr>
          <w:sz w:val="28"/>
          <w:szCs w:val="28"/>
          <w:lang w:val="en-US" w:eastAsia="en-US"/>
        </w:rPr>
      </w:pPr>
      <w:r w:rsidRPr="00857141">
        <w:rPr>
          <w:sz w:val="28"/>
          <w:szCs w:val="28"/>
          <w:lang w:val="en-US" w:eastAsia="en-US"/>
        </w:rPr>
        <w:t>a) Là cơ quan thường trực của Hội đồng thăng hạng viên chức của Thành phố;</w:t>
      </w:r>
      <w:r w:rsidR="00635C4F" w:rsidRPr="00857141">
        <w:rPr>
          <w:sz w:val="28"/>
          <w:szCs w:val="28"/>
          <w:lang w:val="en-US" w:eastAsia="en-US"/>
        </w:rPr>
        <w:t xml:space="preserve"> công nhận xét thăng hạng đặc cách viên chức theo quy định;</w:t>
      </w:r>
    </w:p>
    <w:p w14:paraId="0F60E58F" w14:textId="77777777" w:rsidR="000350A3" w:rsidRPr="00857141" w:rsidRDefault="006F6B19" w:rsidP="006F7C5E">
      <w:pPr>
        <w:spacing w:before="120" w:after="120" w:line="288" w:lineRule="auto"/>
        <w:ind w:firstLine="567"/>
        <w:jc w:val="both"/>
        <w:rPr>
          <w:sz w:val="28"/>
          <w:szCs w:val="28"/>
          <w:lang w:val="en-US" w:eastAsia="en-US"/>
        </w:rPr>
      </w:pPr>
      <w:r w:rsidRPr="00857141">
        <w:rPr>
          <w:sz w:val="28"/>
          <w:szCs w:val="28"/>
          <w:lang w:val="en-US" w:eastAsia="en-US"/>
        </w:rPr>
        <w:t>b) Tổng hợp cơ cấu chức danh nghề nghiệp viên chức, nhu cầu thăng hạng chức danh nghề nghiệp, báo cáo Ủy ban nhân dân Thành phố theo quy định;</w:t>
      </w:r>
    </w:p>
    <w:p w14:paraId="13534EAE" w14:textId="77777777" w:rsidR="000350A3" w:rsidRPr="00857141" w:rsidRDefault="006F6B19" w:rsidP="006F7C5E">
      <w:pPr>
        <w:spacing w:before="120" w:after="120" w:line="288" w:lineRule="auto"/>
        <w:ind w:firstLine="567"/>
        <w:jc w:val="both"/>
        <w:rPr>
          <w:sz w:val="28"/>
          <w:szCs w:val="28"/>
          <w:lang w:val="en-US" w:eastAsia="en-US"/>
        </w:rPr>
      </w:pPr>
      <w:r w:rsidRPr="00857141">
        <w:rPr>
          <w:sz w:val="28"/>
          <w:szCs w:val="28"/>
          <w:lang w:val="en-US" w:eastAsia="en-US"/>
        </w:rPr>
        <w:t>c) Phê duyệt phương án bổ nhiệm chức danh nghề nghiệp viên chức của các đơn vị sự nghiệp công lập theo quy định;</w:t>
      </w:r>
    </w:p>
    <w:p w14:paraId="7DFE37BB" w14:textId="77777777" w:rsidR="000350A3" w:rsidRPr="00857141" w:rsidRDefault="006F6B19" w:rsidP="006F7C5E">
      <w:pPr>
        <w:spacing w:before="120" w:after="120" w:line="288" w:lineRule="auto"/>
        <w:ind w:firstLine="567"/>
        <w:jc w:val="both"/>
        <w:rPr>
          <w:sz w:val="28"/>
          <w:szCs w:val="28"/>
          <w:lang w:val="en-US" w:eastAsia="en-US"/>
        </w:rPr>
      </w:pPr>
      <w:r w:rsidRPr="00857141">
        <w:rPr>
          <w:sz w:val="28"/>
          <w:szCs w:val="28"/>
          <w:lang w:val="en-US" w:eastAsia="en-US"/>
        </w:rPr>
        <w:t xml:space="preserve">d) Quyết định bổ nhiệm, xếp lương viên chức giữ chức danh nghề nghiệp hạng I, hạng II </w:t>
      </w:r>
      <w:r w:rsidR="00A573ED" w:rsidRPr="00857141">
        <w:rPr>
          <w:sz w:val="28"/>
          <w:szCs w:val="28"/>
          <w:lang w:val="en-US" w:eastAsia="en-US"/>
        </w:rPr>
        <w:t>(</w:t>
      </w:r>
      <w:r w:rsidRPr="00857141">
        <w:rPr>
          <w:sz w:val="28"/>
          <w:szCs w:val="28"/>
          <w:lang w:val="en-US" w:eastAsia="en-US"/>
        </w:rPr>
        <w:t xml:space="preserve">trừ trường hợp thuộc thẩm quyền của Chủ tịch </w:t>
      </w:r>
      <w:bookmarkStart w:id="18" w:name="_Hlk226381057"/>
      <w:r w:rsidRPr="00857141">
        <w:rPr>
          <w:sz w:val="28"/>
          <w:szCs w:val="28"/>
          <w:lang w:val="en-US" w:eastAsia="en-US"/>
        </w:rPr>
        <w:t xml:space="preserve">Ủy ban nhân dân </w:t>
      </w:r>
      <w:bookmarkEnd w:id="18"/>
      <w:r w:rsidRPr="00857141">
        <w:rPr>
          <w:sz w:val="28"/>
          <w:szCs w:val="28"/>
          <w:lang w:val="en-US" w:eastAsia="en-US"/>
        </w:rPr>
        <w:t>Thành phố</w:t>
      </w:r>
      <w:r w:rsidR="00A573ED" w:rsidRPr="00857141">
        <w:rPr>
          <w:sz w:val="28"/>
          <w:szCs w:val="28"/>
          <w:lang w:val="en-US" w:eastAsia="en-US"/>
        </w:rPr>
        <w:t>)</w:t>
      </w:r>
      <w:r w:rsidR="00826526" w:rsidRPr="00857141">
        <w:rPr>
          <w:sz w:val="28"/>
          <w:szCs w:val="28"/>
          <w:lang w:val="en-US" w:eastAsia="en-US"/>
        </w:rPr>
        <w:t>;</w:t>
      </w:r>
    </w:p>
    <w:p w14:paraId="1CAD0EED" w14:textId="77777777" w:rsidR="00826526" w:rsidRPr="00857141" w:rsidRDefault="006F6B19" w:rsidP="006F7C5E">
      <w:pPr>
        <w:spacing w:before="120" w:after="120" w:line="288" w:lineRule="auto"/>
        <w:ind w:firstLine="567"/>
        <w:jc w:val="both"/>
        <w:rPr>
          <w:sz w:val="28"/>
          <w:szCs w:val="28"/>
          <w:lang w:val="en-US" w:eastAsia="en-US"/>
        </w:rPr>
      </w:pPr>
      <w:r w:rsidRPr="00857141">
        <w:rPr>
          <w:sz w:val="28"/>
          <w:szCs w:val="28"/>
          <w:lang w:val="en-US" w:eastAsia="en-US"/>
        </w:rPr>
        <w:t xml:space="preserve">đ) Xếp lương theo chức danh nghề nghiệp hạng III </w:t>
      </w:r>
      <w:r w:rsidR="00712387" w:rsidRPr="00857141">
        <w:rPr>
          <w:sz w:val="28"/>
          <w:szCs w:val="28"/>
          <w:lang w:val="en-US" w:eastAsia="en-US"/>
        </w:rPr>
        <w:t xml:space="preserve">trở xuống </w:t>
      </w:r>
      <w:r w:rsidRPr="00857141">
        <w:rPr>
          <w:sz w:val="28"/>
          <w:szCs w:val="28"/>
          <w:lang w:val="en-US" w:eastAsia="en-US"/>
        </w:rPr>
        <w:t>đối với viên chức thuộc đơn vị sự nghiệp công lập tự bảo đảm một phần chi thường xuyên và đơn vị sự nghiệp công lập do Nhà nước bảo đảm chi thường xuyên</w:t>
      </w:r>
      <w:r w:rsidR="00F162E0" w:rsidRPr="00857141">
        <w:rPr>
          <w:sz w:val="28"/>
          <w:szCs w:val="28"/>
          <w:lang w:val="en-US" w:eastAsia="en-US"/>
        </w:rPr>
        <w:t xml:space="preserve"> thuộc Ủy ban nhân dân xã, phường.</w:t>
      </w:r>
    </w:p>
    <w:p w14:paraId="362255AB" w14:textId="77777777" w:rsidR="000350A3" w:rsidRPr="00857141" w:rsidRDefault="006F6B19" w:rsidP="006F7C5E">
      <w:pPr>
        <w:spacing w:before="120" w:after="120" w:line="288" w:lineRule="auto"/>
        <w:ind w:firstLine="567"/>
        <w:jc w:val="both"/>
        <w:rPr>
          <w:sz w:val="28"/>
          <w:szCs w:val="28"/>
          <w:lang w:val="en-US" w:eastAsia="en-US"/>
        </w:rPr>
      </w:pPr>
      <w:r w:rsidRPr="00857141">
        <w:rPr>
          <w:sz w:val="28"/>
          <w:szCs w:val="28"/>
          <w:lang w:val="en-US" w:eastAsia="en-US"/>
        </w:rPr>
        <w:t>4. Quản lý tiếp nhận, điều động, thuyên chuyển, biệt phái viên chức</w:t>
      </w:r>
    </w:p>
    <w:p w14:paraId="5E3D441B" w14:textId="77777777" w:rsidR="000350A3" w:rsidRPr="00857141" w:rsidRDefault="006F6B19" w:rsidP="006F7C5E">
      <w:pPr>
        <w:spacing w:before="120" w:after="120" w:line="288" w:lineRule="auto"/>
        <w:ind w:firstLine="567"/>
        <w:jc w:val="both"/>
        <w:rPr>
          <w:sz w:val="28"/>
          <w:szCs w:val="28"/>
          <w:lang w:val="en-US" w:eastAsia="en-US"/>
        </w:rPr>
      </w:pPr>
      <w:r w:rsidRPr="00857141">
        <w:rPr>
          <w:sz w:val="28"/>
          <w:szCs w:val="28"/>
          <w:lang w:val="en-US" w:eastAsia="en-US"/>
        </w:rPr>
        <w:t xml:space="preserve">a) Quyết định điều động công chức có đủ điều kiện, tiêu chuẩn theo quy định đến làm viên chức tại đơn vị sự nghiệp công lập (bao gồm cơ sở giáo dục công lập) thuộc Ủy ban nhân dân Thành phố, thuộc sở, </w:t>
      </w:r>
      <w:r w:rsidR="00CC5EDD" w:rsidRPr="00857141">
        <w:rPr>
          <w:sz w:val="28"/>
          <w:szCs w:val="28"/>
          <w:lang w:val="en-US" w:eastAsia="en-US"/>
        </w:rPr>
        <w:t>thuộc đơn vị sự nghiệp công lập thuộc Ủy ban nhân dân Thành phố</w:t>
      </w:r>
      <w:r w:rsidRPr="00857141">
        <w:rPr>
          <w:sz w:val="28"/>
          <w:szCs w:val="28"/>
          <w:lang w:val="en-US" w:eastAsia="en-US"/>
        </w:rPr>
        <w:t>, thuộc Ủy ban nhân dân xã</w:t>
      </w:r>
      <w:r w:rsidR="00CC5EDD" w:rsidRPr="00857141">
        <w:rPr>
          <w:sz w:val="28"/>
          <w:szCs w:val="28"/>
          <w:lang w:val="en-US" w:eastAsia="en-US"/>
        </w:rPr>
        <w:t>, phường</w:t>
      </w:r>
      <w:r w:rsidRPr="00857141">
        <w:rPr>
          <w:sz w:val="28"/>
          <w:szCs w:val="28"/>
          <w:lang w:val="en-US" w:eastAsia="en-US"/>
        </w:rPr>
        <w:t>;</w:t>
      </w:r>
    </w:p>
    <w:p w14:paraId="6F6AA87B" w14:textId="77777777" w:rsidR="000350A3" w:rsidRPr="00857141" w:rsidRDefault="006F6B19" w:rsidP="006F7C5E">
      <w:pPr>
        <w:spacing w:before="120" w:after="120" w:line="288" w:lineRule="auto"/>
        <w:ind w:firstLine="567"/>
        <w:jc w:val="both"/>
        <w:rPr>
          <w:sz w:val="28"/>
          <w:szCs w:val="28"/>
          <w:lang w:val="en-US" w:eastAsia="en-US"/>
        </w:rPr>
      </w:pPr>
      <w:r w:rsidRPr="00857141">
        <w:rPr>
          <w:sz w:val="28"/>
          <w:szCs w:val="28"/>
          <w:lang w:val="en-US" w:eastAsia="en-US"/>
        </w:rPr>
        <w:t>b) Quyết định tiếp nhận công chức, viên chức từ cơ quan trung ương và tỉnh thành khác về làm việc tại đơn vị sự nghiệp công lập (trừ cơ sở giáo dục công lập) thuộc Ủy ban nhân dân Thành phố quản lý</w:t>
      </w:r>
      <w:r w:rsidR="0082094B" w:rsidRPr="00857141">
        <w:rPr>
          <w:sz w:val="28"/>
          <w:szCs w:val="28"/>
          <w:lang w:val="en-US" w:eastAsia="en-US"/>
        </w:rPr>
        <w:t>;</w:t>
      </w:r>
    </w:p>
    <w:p w14:paraId="69CE6D5E" w14:textId="77777777" w:rsidR="000350A3" w:rsidRPr="00857141" w:rsidRDefault="006F6B19" w:rsidP="006F7C5E">
      <w:pPr>
        <w:spacing w:before="120" w:after="120" w:line="288" w:lineRule="auto"/>
        <w:ind w:firstLine="567"/>
        <w:jc w:val="both"/>
        <w:rPr>
          <w:sz w:val="28"/>
          <w:szCs w:val="28"/>
          <w:lang w:val="en-US" w:eastAsia="en-US"/>
        </w:rPr>
      </w:pPr>
      <w:r w:rsidRPr="00857141">
        <w:rPr>
          <w:sz w:val="28"/>
          <w:szCs w:val="28"/>
          <w:lang w:val="en-US" w:eastAsia="en-US"/>
        </w:rPr>
        <w:t>c) Kiểm tra, hướng dẫn bằng văn bản việc nhận viên chức (</w:t>
      </w:r>
      <w:r w:rsidR="00F51D30" w:rsidRPr="00857141">
        <w:rPr>
          <w:sz w:val="28"/>
          <w:szCs w:val="28"/>
          <w:lang w:val="en-US" w:eastAsia="en-US"/>
        </w:rPr>
        <w:t>bao gồm</w:t>
      </w:r>
      <w:r w:rsidRPr="00857141">
        <w:rPr>
          <w:sz w:val="28"/>
          <w:szCs w:val="28"/>
          <w:lang w:val="en-US" w:eastAsia="en-US"/>
        </w:rPr>
        <w:t xml:space="preserve"> trường hợp tiếp nhận công chức v</w:t>
      </w:r>
      <w:r w:rsidR="00F51D30" w:rsidRPr="00857141">
        <w:rPr>
          <w:sz w:val="28"/>
          <w:szCs w:val="28"/>
          <w:lang w:val="en-US" w:eastAsia="en-US"/>
        </w:rPr>
        <w:t>ề</w:t>
      </w:r>
      <w:r w:rsidRPr="00857141">
        <w:rPr>
          <w:sz w:val="28"/>
          <w:szCs w:val="28"/>
          <w:lang w:val="en-US" w:eastAsia="en-US"/>
        </w:rPr>
        <w:t xml:space="preserve"> làm viên chức) từ cơ quan trung ương, tỉnh, thành phố khác thuyên chuyển đến cơ sở giáo dục công lập thuộc thẩm quyền quản lý của Ủy ban nhân dân Thành phố.</w:t>
      </w:r>
    </w:p>
    <w:p w14:paraId="2F46A490" w14:textId="77777777" w:rsidR="000350A3" w:rsidRPr="00857141" w:rsidRDefault="006F6B19" w:rsidP="006F7C5E">
      <w:pPr>
        <w:spacing w:before="120" w:after="120" w:line="288" w:lineRule="auto"/>
        <w:ind w:firstLine="567"/>
        <w:jc w:val="both"/>
        <w:rPr>
          <w:sz w:val="28"/>
          <w:szCs w:val="28"/>
          <w:lang w:val="en-US" w:eastAsia="en-US"/>
        </w:rPr>
      </w:pPr>
      <w:r w:rsidRPr="00857141">
        <w:rPr>
          <w:sz w:val="28"/>
          <w:szCs w:val="28"/>
          <w:lang w:val="en-US" w:eastAsia="en-US"/>
        </w:rPr>
        <w:lastRenderedPageBreak/>
        <w:t>5. Quản lý quy hoạch, bổ nhiệm, bổ nhiệm lại, miễn nhiệm, từ chức, cho thôi giữ chức vụ và chính sách khác</w:t>
      </w:r>
    </w:p>
    <w:p w14:paraId="4423F3FD" w14:textId="77777777" w:rsidR="000350A3" w:rsidRPr="00857141" w:rsidRDefault="006F6B19" w:rsidP="006F7C5E">
      <w:pPr>
        <w:spacing w:before="120" w:after="120" w:line="288" w:lineRule="auto"/>
        <w:ind w:firstLine="567"/>
        <w:jc w:val="both"/>
        <w:rPr>
          <w:sz w:val="28"/>
          <w:szCs w:val="28"/>
          <w:lang w:val="en-US" w:eastAsia="en-US"/>
        </w:rPr>
      </w:pPr>
      <w:r w:rsidRPr="00857141">
        <w:rPr>
          <w:sz w:val="28"/>
          <w:szCs w:val="28"/>
          <w:lang w:val="en-US" w:eastAsia="en-US"/>
        </w:rPr>
        <w:t xml:space="preserve">a) Phối hợp với Ban Tổ chức Thành ủy, sở, </w:t>
      </w:r>
      <w:r w:rsidR="00FC5411" w:rsidRPr="00857141">
        <w:rPr>
          <w:sz w:val="28"/>
          <w:szCs w:val="28"/>
          <w:lang w:val="en-US" w:eastAsia="en-US"/>
        </w:rPr>
        <w:t xml:space="preserve">đơn vị sự nghiệp công lập thuộc Ủy ban nhân dân Thành phố </w:t>
      </w:r>
      <w:r w:rsidRPr="00857141">
        <w:rPr>
          <w:sz w:val="28"/>
          <w:szCs w:val="28"/>
          <w:lang w:val="en-US" w:eastAsia="en-US"/>
        </w:rPr>
        <w:t>thực hiện quy trình bổ nhiệm, bổ nhiệm lại, kéo dài thời gian giữ chức vụ, miễn nhiệm, cho thôi giữ chức vụ và chính sách khác theo quy định của pháp luật đối với chức danh cán bộ diện Ban Thường vụ Thành uỷ quản lý;</w:t>
      </w:r>
    </w:p>
    <w:p w14:paraId="32541C49" w14:textId="77777777" w:rsidR="000350A3" w:rsidRPr="00857141" w:rsidRDefault="006F6B19" w:rsidP="006F7C5E">
      <w:pPr>
        <w:spacing w:before="120" w:after="120" w:line="288" w:lineRule="auto"/>
        <w:ind w:firstLine="567"/>
        <w:jc w:val="both"/>
        <w:rPr>
          <w:sz w:val="28"/>
          <w:szCs w:val="28"/>
          <w:lang w:val="en-US" w:eastAsia="en-US"/>
        </w:rPr>
      </w:pPr>
      <w:r w:rsidRPr="00857141">
        <w:rPr>
          <w:sz w:val="28"/>
          <w:szCs w:val="28"/>
          <w:lang w:val="en-US" w:eastAsia="en-US"/>
        </w:rPr>
        <w:t xml:space="preserve">b) Phối hợp với sở, </w:t>
      </w:r>
      <w:r w:rsidR="00FC5411" w:rsidRPr="00857141">
        <w:rPr>
          <w:sz w:val="28"/>
          <w:szCs w:val="28"/>
          <w:lang w:val="en-US" w:eastAsia="en-US"/>
        </w:rPr>
        <w:t>đơn vị sự nghiệp công lập thuộc Ủy ban nhân dân Thành phố</w:t>
      </w:r>
      <w:r w:rsidRPr="00857141">
        <w:rPr>
          <w:sz w:val="28"/>
          <w:szCs w:val="28"/>
          <w:lang w:val="en-US" w:eastAsia="en-US"/>
        </w:rPr>
        <w:t xml:space="preserve"> thực hiện quy trình bổ nhiệm, bổ nhiệm lại, kéo dài thời gian giữ chức vụ, miễn nhiệm, cho thôi giữ chức vụ theo quy định của pháp luật đối với chức danh cán bộ diện Ban Thường vụ Đảng </w:t>
      </w:r>
      <w:r w:rsidR="00FC5411" w:rsidRPr="00857141">
        <w:rPr>
          <w:sz w:val="28"/>
          <w:szCs w:val="28"/>
          <w:lang w:val="en-US" w:eastAsia="en-US"/>
        </w:rPr>
        <w:t xml:space="preserve">ủy </w:t>
      </w:r>
      <w:r w:rsidRPr="00857141">
        <w:rPr>
          <w:sz w:val="28"/>
          <w:szCs w:val="28"/>
          <w:lang w:val="en-US" w:eastAsia="en-US"/>
        </w:rPr>
        <w:t>Ủy ban nhân dân Thành phố quản lý;</w:t>
      </w:r>
    </w:p>
    <w:p w14:paraId="5FCDDB28" w14:textId="77777777" w:rsidR="000350A3" w:rsidRPr="00857141" w:rsidRDefault="006F6B19" w:rsidP="006F7C5E">
      <w:pPr>
        <w:spacing w:before="120" w:after="120" w:line="288" w:lineRule="auto"/>
        <w:ind w:firstLine="567"/>
        <w:jc w:val="both"/>
        <w:rPr>
          <w:sz w:val="28"/>
          <w:szCs w:val="28"/>
          <w:lang w:val="en-US" w:eastAsia="en-US"/>
        </w:rPr>
      </w:pPr>
      <w:r w:rsidRPr="00857141">
        <w:rPr>
          <w:sz w:val="28"/>
          <w:szCs w:val="28"/>
          <w:lang w:val="en-US" w:eastAsia="en-US"/>
        </w:rPr>
        <w:t xml:space="preserve">c) Thẩm định, trình Ban Thường vụ Đảng </w:t>
      </w:r>
      <w:r w:rsidR="00FC5411" w:rsidRPr="00857141">
        <w:rPr>
          <w:sz w:val="28"/>
          <w:szCs w:val="28"/>
          <w:lang w:val="en-US" w:eastAsia="en-US"/>
        </w:rPr>
        <w:t xml:space="preserve">ủy </w:t>
      </w:r>
      <w:r w:rsidRPr="00857141">
        <w:rPr>
          <w:sz w:val="28"/>
          <w:szCs w:val="28"/>
          <w:lang w:val="en-US" w:eastAsia="en-US"/>
        </w:rPr>
        <w:t xml:space="preserve">Ủy ban nhân dân Thành phố phê duyệt quy hoạch, điều chỉnh, bổ sung quy hoạch đối với chức danh cán bộ diện Ban Thường vụ Đảng </w:t>
      </w:r>
      <w:r w:rsidR="00FC5411" w:rsidRPr="00857141">
        <w:rPr>
          <w:sz w:val="28"/>
          <w:szCs w:val="28"/>
          <w:lang w:val="en-US" w:eastAsia="en-US"/>
        </w:rPr>
        <w:t xml:space="preserve">ủy </w:t>
      </w:r>
      <w:r w:rsidRPr="00857141">
        <w:rPr>
          <w:sz w:val="28"/>
          <w:szCs w:val="28"/>
          <w:lang w:val="en-US" w:eastAsia="en-US"/>
        </w:rPr>
        <w:t>Ủy ban nhân dân Thành phố quản lý.</w:t>
      </w:r>
    </w:p>
    <w:p w14:paraId="775D8809" w14:textId="77777777" w:rsidR="000350A3" w:rsidRPr="00857141" w:rsidRDefault="006F6B19" w:rsidP="006F7C5E">
      <w:pPr>
        <w:spacing w:before="120" w:after="120" w:line="288" w:lineRule="auto"/>
        <w:ind w:firstLine="567"/>
        <w:jc w:val="both"/>
        <w:rPr>
          <w:spacing w:val="-2"/>
          <w:sz w:val="28"/>
          <w:szCs w:val="28"/>
          <w:lang w:val="en-US" w:eastAsia="en-US"/>
        </w:rPr>
      </w:pPr>
      <w:r w:rsidRPr="00857141">
        <w:rPr>
          <w:spacing w:val="-2"/>
          <w:sz w:val="28"/>
          <w:szCs w:val="28"/>
          <w:lang w:val="en-US" w:eastAsia="en-US"/>
        </w:rPr>
        <w:t xml:space="preserve">d) Quyết định bổ nhiệm Chủ tịch và các thành viên khác của Hội đồng quản lý đối với đơn vị sự nghiệp công lập thuộc sở, </w:t>
      </w:r>
      <w:r w:rsidR="00AA2CB9" w:rsidRPr="00857141">
        <w:rPr>
          <w:spacing w:val="-2"/>
          <w:sz w:val="28"/>
          <w:szCs w:val="28"/>
          <w:lang w:val="en-US" w:eastAsia="en-US"/>
        </w:rPr>
        <w:t>thuộc đơn vị sự nghiệp công lập thuộc Ủy ban nhân dân Thành phố</w:t>
      </w:r>
      <w:r w:rsidRPr="00857141">
        <w:rPr>
          <w:spacing w:val="-2"/>
          <w:sz w:val="28"/>
          <w:szCs w:val="28"/>
          <w:lang w:val="en-US" w:eastAsia="en-US"/>
        </w:rPr>
        <w:t xml:space="preserve">, </w:t>
      </w:r>
      <w:r w:rsidR="00331930" w:rsidRPr="00857141">
        <w:rPr>
          <w:spacing w:val="-2"/>
          <w:sz w:val="28"/>
          <w:szCs w:val="28"/>
          <w:lang w:val="en-US" w:eastAsia="en-US"/>
        </w:rPr>
        <w:t>thuộc chi cục</w:t>
      </w:r>
      <w:r w:rsidRPr="00857141">
        <w:rPr>
          <w:spacing w:val="-2"/>
          <w:sz w:val="28"/>
          <w:szCs w:val="28"/>
          <w:lang w:val="en-US" w:eastAsia="en-US"/>
        </w:rPr>
        <w:t xml:space="preserve"> theo quy định của pháp luật.</w:t>
      </w:r>
    </w:p>
    <w:p w14:paraId="5A38C0CC" w14:textId="77777777" w:rsidR="000350A3" w:rsidRPr="00857141" w:rsidRDefault="006F6B19" w:rsidP="006F7C5E">
      <w:pPr>
        <w:spacing w:before="120" w:after="120" w:line="288" w:lineRule="auto"/>
        <w:ind w:firstLine="567"/>
        <w:jc w:val="both"/>
        <w:rPr>
          <w:sz w:val="28"/>
          <w:szCs w:val="28"/>
          <w:lang w:val="en-US" w:eastAsia="en-US"/>
        </w:rPr>
      </w:pPr>
      <w:r w:rsidRPr="00857141">
        <w:rPr>
          <w:sz w:val="28"/>
          <w:szCs w:val="28"/>
          <w:lang w:val="en-US" w:eastAsia="en-US"/>
        </w:rPr>
        <w:t>6. Quản lý chế độ, chính sách khác</w:t>
      </w:r>
    </w:p>
    <w:p w14:paraId="4E4931F1" w14:textId="77777777" w:rsidR="003201CB" w:rsidRPr="00857141" w:rsidRDefault="000350A3" w:rsidP="006F7C5E">
      <w:pPr>
        <w:spacing w:before="120" w:after="120" w:line="288" w:lineRule="auto"/>
        <w:ind w:firstLine="567"/>
        <w:jc w:val="both"/>
        <w:rPr>
          <w:sz w:val="28"/>
          <w:szCs w:val="28"/>
          <w:lang w:val="en-US" w:eastAsia="en-US"/>
        </w:rPr>
      </w:pPr>
      <w:r w:rsidRPr="00857141">
        <w:rPr>
          <w:sz w:val="28"/>
          <w:szCs w:val="28"/>
          <w:lang w:val="en-US" w:eastAsia="en-US"/>
        </w:rPr>
        <w:t>Hướng dẫn, kiểm tra thực hiện các quy định về tuyển dụng, quản lý, sử dụng; về kỷ cương hành chính, đạo đức văn hóa công vụ của viên chức, lao động hợp đồng theo quy định.</w:t>
      </w:r>
    </w:p>
    <w:p w14:paraId="690DD09A" w14:textId="77777777" w:rsidR="00AB6569" w:rsidRPr="00857141" w:rsidRDefault="009D2531" w:rsidP="006F7C5E">
      <w:pPr>
        <w:widowControl w:val="0"/>
        <w:spacing w:before="120" w:after="120" w:line="288" w:lineRule="auto"/>
        <w:jc w:val="center"/>
        <w:rPr>
          <w:b/>
          <w:sz w:val="28"/>
          <w:szCs w:val="28"/>
          <w:lang w:val="en-US" w:eastAsia="en-US"/>
        </w:rPr>
      </w:pPr>
      <w:r w:rsidRPr="00857141">
        <w:rPr>
          <w:b/>
          <w:sz w:val="28"/>
          <w:szCs w:val="28"/>
          <w:lang w:val="en-US" w:eastAsia="en-US"/>
        </w:rPr>
        <w:t>Mục 4</w:t>
      </w:r>
    </w:p>
    <w:p w14:paraId="52088CEB" w14:textId="77777777" w:rsidR="009D2531" w:rsidRPr="00857141" w:rsidRDefault="00BE606A" w:rsidP="006F7C5E">
      <w:pPr>
        <w:widowControl w:val="0"/>
        <w:spacing w:before="120" w:after="120" w:line="288" w:lineRule="auto"/>
        <w:jc w:val="center"/>
        <w:rPr>
          <w:sz w:val="28"/>
          <w:szCs w:val="28"/>
          <w:lang w:val="en-US" w:eastAsia="en-US"/>
        </w:rPr>
      </w:pPr>
      <w:r w:rsidRPr="00857141">
        <w:rPr>
          <w:b/>
          <w:sz w:val="28"/>
          <w:szCs w:val="28"/>
          <w:lang w:val="en-US" w:eastAsia="en-US"/>
        </w:rPr>
        <w:t>TRÁCH NHIỆM</w:t>
      </w:r>
      <w:r w:rsidR="006F6B19" w:rsidRPr="00857141">
        <w:rPr>
          <w:b/>
          <w:sz w:val="28"/>
          <w:szCs w:val="28"/>
          <w:lang w:val="en-US" w:eastAsia="en-US"/>
        </w:rPr>
        <w:t xml:space="preserve"> CỦA </w:t>
      </w:r>
      <w:r w:rsidR="00E12E13" w:rsidRPr="00857141">
        <w:rPr>
          <w:b/>
          <w:sz w:val="28"/>
          <w:szCs w:val="28"/>
          <w:lang w:val="en-US" w:eastAsia="en-US"/>
        </w:rPr>
        <w:t>SỞ</w:t>
      </w:r>
    </w:p>
    <w:bookmarkEnd w:id="17"/>
    <w:p w14:paraId="2D12FF92" w14:textId="77777777" w:rsidR="00DE3C2D" w:rsidRPr="00857141" w:rsidRDefault="006F6B19" w:rsidP="006F7C5E">
      <w:pPr>
        <w:widowControl w:val="0"/>
        <w:spacing w:before="120" w:after="120" w:line="288" w:lineRule="auto"/>
        <w:ind w:firstLine="562"/>
        <w:jc w:val="both"/>
        <w:rPr>
          <w:b/>
          <w:sz w:val="28"/>
          <w:szCs w:val="28"/>
          <w:lang w:eastAsia="en-US"/>
        </w:rPr>
      </w:pPr>
      <w:r w:rsidRPr="00857141">
        <w:rPr>
          <w:b/>
          <w:sz w:val="28"/>
          <w:szCs w:val="28"/>
          <w:lang w:eastAsia="en-US"/>
        </w:rPr>
        <w:t>Điều 1</w:t>
      </w:r>
      <w:r w:rsidR="00187488" w:rsidRPr="00857141">
        <w:rPr>
          <w:b/>
          <w:sz w:val="28"/>
          <w:szCs w:val="28"/>
          <w:lang w:val="en-US" w:eastAsia="en-US"/>
        </w:rPr>
        <w:t>3</w:t>
      </w:r>
      <w:r w:rsidRPr="00857141">
        <w:rPr>
          <w:b/>
          <w:sz w:val="28"/>
          <w:szCs w:val="28"/>
          <w:lang w:eastAsia="en-US"/>
        </w:rPr>
        <w:t>.</w:t>
      </w:r>
      <w:r w:rsidR="001D77B2" w:rsidRPr="00857141">
        <w:rPr>
          <w:b/>
          <w:sz w:val="28"/>
          <w:szCs w:val="28"/>
          <w:lang w:val="en-US" w:eastAsia="en-US"/>
        </w:rPr>
        <w:t xml:space="preserve"> </w:t>
      </w:r>
      <w:r w:rsidRPr="00857141">
        <w:rPr>
          <w:b/>
          <w:sz w:val="28"/>
          <w:szCs w:val="28"/>
          <w:lang w:eastAsia="en-US"/>
        </w:rPr>
        <w:t>Quản lý tổ chức bộ máy</w:t>
      </w:r>
    </w:p>
    <w:p w14:paraId="4CE3429B" w14:textId="77777777" w:rsidR="00DE3C2D" w:rsidRPr="00857141" w:rsidRDefault="006F6B19" w:rsidP="006F7C5E">
      <w:pPr>
        <w:widowControl w:val="0"/>
        <w:spacing w:before="120" w:after="120" w:line="288" w:lineRule="auto"/>
        <w:ind w:firstLine="562"/>
        <w:jc w:val="both"/>
        <w:rPr>
          <w:sz w:val="28"/>
          <w:szCs w:val="28"/>
          <w:lang w:val="en-US" w:eastAsia="en-US"/>
        </w:rPr>
      </w:pPr>
      <w:r w:rsidRPr="00857141">
        <w:rPr>
          <w:sz w:val="28"/>
          <w:szCs w:val="28"/>
          <w:lang w:val="en-US" w:eastAsia="en-US"/>
        </w:rPr>
        <w:t>Xây dựng Đề án tự chủ của đơn vị sự nghiệp công lập thuộc thẩm quyền quản lý gửi Sở Nội vụ thẩm định, phê duyệt.</w:t>
      </w:r>
    </w:p>
    <w:p w14:paraId="457F017C" w14:textId="77777777" w:rsidR="0018343F" w:rsidRPr="00857141" w:rsidRDefault="006F6B19" w:rsidP="006F7C5E">
      <w:pPr>
        <w:widowControl w:val="0"/>
        <w:spacing w:before="120" w:after="120" w:line="288" w:lineRule="auto"/>
        <w:ind w:firstLine="562"/>
        <w:jc w:val="both"/>
        <w:rPr>
          <w:b/>
          <w:bCs/>
          <w:sz w:val="28"/>
          <w:szCs w:val="28"/>
          <w:lang w:val="en-US" w:eastAsia="en-US"/>
        </w:rPr>
      </w:pPr>
      <w:r w:rsidRPr="00857141">
        <w:rPr>
          <w:b/>
          <w:bCs/>
          <w:sz w:val="28"/>
          <w:szCs w:val="28"/>
          <w:lang w:val="en-US" w:eastAsia="en-US"/>
        </w:rPr>
        <w:t>Điều 1</w:t>
      </w:r>
      <w:r w:rsidR="00187488" w:rsidRPr="00857141">
        <w:rPr>
          <w:b/>
          <w:bCs/>
          <w:sz w:val="28"/>
          <w:szCs w:val="28"/>
          <w:lang w:val="en-US" w:eastAsia="en-US"/>
        </w:rPr>
        <w:t>4</w:t>
      </w:r>
      <w:r w:rsidRPr="00857141">
        <w:rPr>
          <w:b/>
          <w:bCs/>
          <w:sz w:val="28"/>
          <w:szCs w:val="28"/>
          <w:lang w:val="en-US" w:eastAsia="en-US"/>
        </w:rPr>
        <w:t>. Quản lý vị trí việc làm, số lượng người làm việc</w:t>
      </w:r>
    </w:p>
    <w:p w14:paraId="3468CF55" w14:textId="77777777" w:rsidR="0018343F" w:rsidRPr="00857141" w:rsidRDefault="006F6B19" w:rsidP="006F7C5E">
      <w:pPr>
        <w:widowControl w:val="0"/>
        <w:spacing w:before="120" w:after="120" w:line="288" w:lineRule="auto"/>
        <w:ind w:firstLine="562"/>
        <w:jc w:val="both"/>
        <w:rPr>
          <w:spacing w:val="-6"/>
          <w:sz w:val="28"/>
          <w:szCs w:val="28"/>
          <w:lang w:val="en-US" w:eastAsia="en-US"/>
        </w:rPr>
      </w:pPr>
      <w:r w:rsidRPr="00857141">
        <w:rPr>
          <w:spacing w:val="-6"/>
          <w:sz w:val="28"/>
          <w:szCs w:val="28"/>
          <w:lang w:val="en-US" w:eastAsia="en-US"/>
        </w:rPr>
        <w:t>1. Xây dựng đề án vị trí việc làm, đề án điều chỉnh vị trí việc làm của đơn vị sự nghiệp công lập thuộc thẩm quyền quản lý gửi Sở Nội vụ thẩm định</w:t>
      </w:r>
      <w:r w:rsidR="004F7F22" w:rsidRPr="00857141">
        <w:rPr>
          <w:spacing w:val="-6"/>
          <w:sz w:val="28"/>
          <w:szCs w:val="28"/>
          <w:lang w:val="en-US" w:eastAsia="en-US"/>
        </w:rPr>
        <w:t>, phê duyệt</w:t>
      </w:r>
      <w:r w:rsidRPr="00857141">
        <w:rPr>
          <w:spacing w:val="-6"/>
          <w:sz w:val="28"/>
          <w:szCs w:val="28"/>
          <w:lang w:val="en-US" w:eastAsia="en-US"/>
        </w:rPr>
        <w:t>.</w:t>
      </w:r>
    </w:p>
    <w:p w14:paraId="33E6CF30" w14:textId="77777777" w:rsidR="0018343F" w:rsidRPr="00857141" w:rsidRDefault="0054012A" w:rsidP="006F7C5E">
      <w:pPr>
        <w:widowControl w:val="0"/>
        <w:spacing w:before="120" w:after="120" w:line="288" w:lineRule="auto"/>
        <w:ind w:firstLine="562"/>
        <w:jc w:val="both"/>
        <w:rPr>
          <w:sz w:val="28"/>
          <w:szCs w:val="28"/>
          <w:lang w:val="en-US" w:eastAsia="en-US"/>
        </w:rPr>
      </w:pPr>
      <w:r w:rsidRPr="00857141">
        <w:rPr>
          <w:sz w:val="28"/>
          <w:szCs w:val="28"/>
          <w:lang w:val="en-US" w:eastAsia="en-US"/>
        </w:rPr>
        <w:t>2</w:t>
      </w:r>
      <w:r w:rsidR="006F6B19" w:rsidRPr="00857141">
        <w:rPr>
          <w:sz w:val="28"/>
          <w:szCs w:val="28"/>
          <w:lang w:val="en-US" w:eastAsia="en-US"/>
        </w:rPr>
        <w:t xml:space="preserve">. Xây dựng Kế hoạch </w:t>
      </w:r>
      <w:r w:rsidR="000C3018" w:rsidRPr="00857141">
        <w:rPr>
          <w:sz w:val="28"/>
          <w:szCs w:val="28"/>
          <w:lang w:val="en-US" w:eastAsia="en-US"/>
        </w:rPr>
        <w:t>số lượng người làm việc (</w:t>
      </w:r>
      <w:r w:rsidR="006F6B19" w:rsidRPr="00857141">
        <w:rPr>
          <w:sz w:val="28"/>
          <w:szCs w:val="28"/>
          <w:lang w:val="en-US" w:eastAsia="en-US"/>
        </w:rPr>
        <w:t>viên chức, lao động hợp đồng theo Nghị định số 111/2022/NĐ-CP</w:t>
      </w:r>
      <w:r w:rsidR="000C3018" w:rsidRPr="00857141">
        <w:rPr>
          <w:sz w:val="28"/>
          <w:szCs w:val="28"/>
          <w:lang w:val="en-US" w:eastAsia="en-US"/>
        </w:rPr>
        <w:t xml:space="preserve">) </w:t>
      </w:r>
      <w:r w:rsidR="00E61D02" w:rsidRPr="00857141">
        <w:rPr>
          <w:sz w:val="28"/>
          <w:szCs w:val="28"/>
          <w:lang w:val="en-US" w:eastAsia="en-US"/>
        </w:rPr>
        <w:t xml:space="preserve">hưởng lương từ ngân sách và từ nguồn thu sự nghiệp </w:t>
      </w:r>
      <w:r w:rsidR="000C3018" w:rsidRPr="00857141">
        <w:rPr>
          <w:sz w:val="28"/>
          <w:szCs w:val="28"/>
          <w:lang w:val="en-US" w:eastAsia="en-US"/>
        </w:rPr>
        <w:t>hàng năm</w:t>
      </w:r>
      <w:r w:rsidR="006F6B19" w:rsidRPr="00857141">
        <w:rPr>
          <w:sz w:val="28"/>
          <w:szCs w:val="28"/>
          <w:lang w:val="en-US" w:eastAsia="en-US"/>
        </w:rPr>
        <w:t xml:space="preserve"> của đơn vị sự nghiệp công lập thuộc thẩm quyền quản lý gửi Sở Nội vụ thẩm định</w:t>
      </w:r>
      <w:r w:rsidR="004F7F22" w:rsidRPr="00857141">
        <w:rPr>
          <w:sz w:val="28"/>
          <w:szCs w:val="28"/>
          <w:lang w:val="en-US" w:eastAsia="en-US"/>
        </w:rPr>
        <w:t>, tổng hợp</w:t>
      </w:r>
      <w:r w:rsidR="006F6B19" w:rsidRPr="00857141">
        <w:rPr>
          <w:sz w:val="28"/>
          <w:szCs w:val="28"/>
          <w:lang w:val="en-US" w:eastAsia="en-US"/>
        </w:rPr>
        <w:t>.</w:t>
      </w:r>
    </w:p>
    <w:p w14:paraId="38A74013" w14:textId="77777777" w:rsidR="0018343F" w:rsidRPr="00857141" w:rsidRDefault="0054012A" w:rsidP="00485B8A">
      <w:pPr>
        <w:widowControl w:val="0"/>
        <w:spacing w:before="120" w:after="120" w:line="264" w:lineRule="auto"/>
        <w:ind w:firstLine="561"/>
        <w:jc w:val="both"/>
        <w:rPr>
          <w:sz w:val="28"/>
          <w:szCs w:val="28"/>
          <w:lang w:val="en-US" w:eastAsia="en-US"/>
        </w:rPr>
      </w:pPr>
      <w:r w:rsidRPr="00857141">
        <w:rPr>
          <w:sz w:val="28"/>
          <w:szCs w:val="28"/>
          <w:lang w:val="en-US" w:eastAsia="en-US"/>
        </w:rPr>
        <w:lastRenderedPageBreak/>
        <w:t>3</w:t>
      </w:r>
      <w:r w:rsidR="006F6B19" w:rsidRPr="00857141">
        <w:rPr>
          <w:sz w:val="28"/>
          <w:szCs w:val="28"/>
          <w:lang w:val="en-US" w:eastAsia="en-US"/>
        </w:rPr>
        <w:t>. Thực hiện quản lý, sử dụng biên chế viên chức trong các tổ chức thuộc thẩm quyền quản lý theo quyết định của cấp có thẩm quyền.</w:t>
      </w:r>
    </w:p>
    <w:p w14:paraId="0351F85D" w14:textId="77777777" w:rsidR="0018343F" w:rsidRPr="00857141" w:rsidRDefault="0054012A" w:rsidP="00485B8A">
      <w:pPr>
        <w:widowControl w:val="0"/>
        <w:spacing w:before="120" w:after="120" w:line="264" w:lineRule="auto"/>
        <w:ind w:firstLine="561"/>
        <w:jc w:val="both"/>
        <w:rPr>
          <w:sz w:val="28"/>
          <w:szCs w:val="28"/>
          <w:lang w:val="en-US" w:eastAsia="en-US"/>
        </w:rPr>
      </w:pPr>
      <w:r w:rsidRPr="00857141">
        <w:rPr>
          <w:sz w:val="28"/>
          <w:szCs w:val="28"/>
          <w:lang w:val="en-US" w:eastAsia="en-US"/>
        </w:rPr>
        <w:t>4</w:t>
      </w:r>
      <w:r w:rsidR="006F6B19" w:rsidRPr="00857141">
        <w:rPr>
          <w:sz w:val="28"/>
          <w:szCs w:val="28"/>
          <w:lang w:val="en-US" w:eastAsia="en-US"/>
        </w:rPr>
        <w:t>. Thực hiện chế độ thống kê, báo cáo về quản lý, sử dụng số lượng người làm việc, lao động hợp đồng theo Nghị định số 111/2022/NĐ-CP trong các đơn vị sự nghiệp công lập thuộc thẩm quyền quản lý</w:t>
      </w:r>
      <w:r w:rsidR="00E61D02" w:rsidRPr="00857141">
        <w:rPr>
          <w:sz w:val="28"/>
          <w:szCs w:val="28"/>
          <w:lang w:val="en-US" w:eastAsia="en-US"/>
        </w:rPr>
        <w:t xml:space="preserve"> </w:t>
      </w:r>
      <w:r w:rsidR="006F6B19" w:rsidRPr="00857141">
        <w:rPr>
          <w:sz w:val="28"/>
          <w:szCs w:val="28"/>
          <w:lang w:val="en-US" w:eastAsia="en-US"/>
        </w:rPr>
        <w:t>theo quy định.</w:t>
      </w:r>
    </w:p>
    <w:p w14:paraId="7AB1CAFE" w14:textId="77777777" w:rsidR="00DE3C2D" w:rsidRPr="00857141" w:rsidRDefault="0054012A" w:rsidP="00485B8A">
      <w:pPr>
        <w:widowControl w:val="0"/>
        <w:spacing w:before="120" w:after="120" w:line="264" w:lineRule="auto"/>
        <w:ind w:firstLine="561"/>
        <w:jc w:val="both"/>
        <w:rPr>
          <w:sz w:val="28"/>
          <w:szCs w:val="28"/>
          <w:lang w:val="en-US" w:eastAsia="en-US"/>
        </w:rPr>
      </w:pPr>
      <w:r w:rsidRPr="00857141">
        <w:rPr>
          <w:sz w:val="28"/>
          <w:szCs w:val="28"/>
          <w:lang w:val="en-US" w:eastAsia="en-US"/>
        </w:rPr>
        <w:t>5</w:t>
      </w:r>
      <w:r w:rsidR="0018343F" w:rsidRPr="00857141">
        <w:rPr>
          <w:sz w:val="28"/>
          <w:szCs w:val="28"/>
          <w:lang w:val="en-US" w:eastAsia="en-US"/>
        </w:rPr>
        <w:t>. Kiểm tra việc quản lý, sử dụng số lượng người làm việc, lao động hợp đồng trong các đơn vị sự nghiệp công lập thuộc thẩm quyền quản lý theo quy định của pháp luật.</w:t>
      </w:r>
    </w:p>
    <w:p w14:paraId="11C56FDC" w14:textId="77777777" w:rsidR="00E01822" w:rsidRPr="00857141" w:rsidRDefault="006F6B19" w:rsidP="00485B8A">
      <w:pPr>
        <w:widowControl w:val="0"/>
        <w:spacing w:before="120" w:after="120" w:line="264" w:lineRule="auto"/>
        <w:ind w:firstLine="561"/>
        <w:jc w:val="both"/>
        <w:rPr>
          <w:b/>
          <w:bCs/>
          <w:sz w:val="28"/>
          <w:szCs w:val="28"/>
          <w:lang w:val="en-US" w:eastAsia="en-US"/>
        </w:rPr>
      </w:pPr>
      <w:r w:rsidRPr="00857141">
        <w:rPr>
          <w:b/>
          <w:bCs/>
          <w:sz w:val="28"/>
          <w:szCs w:val="28"/>
          <w:lang w:val="en-US" w:eastAsia="en-US"/>
        </w:rPr>
        <w:t>Điều 1</w:t>
      </w:r>
      <w:r w:rsidR="00187488" w:rsidRPr="00857141">
        <w:rPr>
          <w:b/>
          <w:bCs/>
          <w:sz w:val="28"/>
          <w:szCs w:val="28"/>
          <w:lang w:val="en-US" w:eastAsia="en-US"/>
        </w:rPr>
        <w:t>5</w:t>
      </w:r>
      <w:r w:rsidRPr="00857141">
        <w:rPr>
          <w:b/>
          <w:bCs/>
          <w:sz w:val="28"/>
          <w:szCs w:val="28"/>
          <w:lang w:val="en-US" w:eastAsia="en-US"/>
        </w:rPr>
        <w:t>. Quản lý viên chức, lao động hợp đồng</w:t>
      </w:r>
    </w:p>
    <w:p w14:paraId="5E60FF98" w14:textId="77777777" w:rsidR="00E01822" w:rsidRPr="00857141" w:rsidRDefault="0054012A" w:rsidP="00485B8A">
      <w:pPr>
        <w:widowControl w:val="0"/>
        <w:spacing w:before="120" w:after="120" w:line="264" w:lineRule="auto"/>
        <w:ind w:firstLine="561"/>
        <w:jc w:val="both"/>
        <w:rPr>
          <w:sz w:val="28"/>
          <w:szCs w:val="28"/>
          <w:lang w:val="en-US" w:eastAsia="en-US"/>
        </w:rPr>
      </w:pPr>
      <w:r w:rsidRPr="00857141">
        <w:rPr>
          <w:sz w:val="28"/>
          <w:szCs w:val="28"/>
          <w:lang w:val="en-US" w:eastAsia="en-US"/>
        </w:rPr>
        <w:t>1</w:t>
      </w:r>
      <w:r w:rsidR="006F6B19" w:rsidRPr="00857141">
        <w:rPr>
          <w:sz w:val="28"/>
          <w:szCs w:val="28"/>
          <w:lang w:val="en-US" w:eastAsia="en-US"/>
        </w:rPr>
        <w:t>. Quản lý tuyển dụng</w:t>
      </w:r>
    </w:p>
    <w:p w14:paraId="4A3A5EA8" w14:textId="77777777" w:rsidR="00E01822" w:rsidRPr="00857141" w:rsidRDefault="006F6B19" w:rsidP="00485B8A">
      <w:pPr>
        <w:widowControl w:val="0"/>
        <w:spacing w:before="120" w:after="120" w:line="264" w:lineRule="auto"/>
        <w:ind w:firstLine="561"/>
        <w:jc w:val="both"/>
        <w:rPr>
          <w:spacing w:val="-6"/>
          <w:sz w:val="28"/>
          <w:szCs w:val="28"/>
          <w:lang w:val="en-US" w:eastAsia="en-US"/>
        </w:rPr>
      </w:pPr>
      <w:r w:rsidRPr="00857141">
        <w:rPr>
          <w:spacing w:val="-6"/>
          <w:sz w:val="28"/>
          <w:szCs w:val="28"/>
          <w:lang w:val="en-US" w:eastAsia="en-US"/>
        </w:rPr>
        <w:t>a) Xác định số lượng, cơ cấu tuyển dụng viên chức vào làm việc tại các đơn vị sự nghiệp công lập (trừ cơ sở giáo dục công lập) tự bảo đảm một phần chi thường xuyên và đơn vị sự nghiệp công lập do Nhà nước bảo đảm chi thường xuyên gửi Sở Nội vụ kiểm tra, hướng dẫn bằng văn bản trước khi tổ chức thực hiện;</w:t>
      </w:r>
    </w:p>
    <w:p w14:paraId="3C4E3736" w14:textId="77777777" w:rsidR="00E01822" w:rsidRPr="00857141" w:rsidRDefault="006F6B19" w:rsidP="00485B8A">
      <w:pPr>
        <w:widowControl w:val="0"/>
        <w:spacing w:before="120" w:after="120" w:line="264" w:lineRule="auto"/>
        <w:ind w:firstLine="561"/>
        <w:jc w:val="both"/>
        <w:rPr>
          <w:sz w:val="28"/>
          <w:szCs w:val="28"/>
          <w:lang w:val="en-US" w:eastAsia="en-US"/>
        </w:rPr>
      </w:pPr>
      <w:r w:rsidRPr="00857141">
        <w:rPr>
          <w:sz w:val="28"/>
          <w:szCs w:val="28"/>
          <w:lang w:val="en-US" w:eastAsia="en-US"/>
        </w:rPr>
        <w:t xml:space="preserve">b) Ban hành Quyết định phê duyệt chỉ tiêu và kế hoạch tuyển dụng viên chức đối với đơn vị sự nghiệp công lập tự bảo đảm một phần chi thường xuyên và đơn vị sự nghiệp công lập do Nhà nước bảo đảm </w:t>
      </w:r>
      <w:r w:rsidR="00B35574" w:rsidRPr="00857141">
        <w:rPr>
          <w:sz w:val="28"/>
          <w:szCs w:val="28"/>
          <w:lang w:val="en-US" w:eastAsia="en-US"/>
        </w:rPr>
        <w:t>chi thường xuyên;</w:t>
      </w:r>
    </w:p>
    <w:p w14:paraId="1FA8E6D7" w14:textId="77777777" w:rsidR="00E01822" w:rsidRPr="00857141" w:rsidRDefault="006F6B19" w:rsidP="00485B8A">
      <w:pPr>
        <w:widowControl w:val="0"/>
        <w:spacing w:before="120" w:after="120" w:line="264" w:lineRule="auto"/>
        <w:ind w:firstLine="561"/>
        <w:jc w:val="both"/>
        <w:rPr>
          <w:spacing w:val="-2"/>
          <w:sz w:val="28"/>
          <w:szCs w:val="28"/>
          <w:lang w:val="en-US" w:eastAsia="en-US"/>
        </w:rPr>
      </w:pPr>
      <w:r w:rsidRPr="00857141">
        <w:rPr>
          <w:spacing w:val="-2"/>
          <w:sz w:val="28"/>
          <w:szCs w:val="28"/>
          <w:lang w:val="en-US" w:eastAsia="en-US"/>
        </w:rPr>
        <w:t>c) Thành lập Hội đồng thi tuyển hoặc xét tuyển; Hội đồng kiểm tra, sát hạch để tổ chức tuyển dụng, tiếp nhận vào làm viên chức đối với đơn vị sự nghiệp công lập tự bảo đảm một phần chi thường xuyên và đơn vị sự nghiệp công lập do Nhà nước bảo đảm chi thường xuyên. Giao các đơn vị có đủ điều kiện thực hiện thành lập các Hội đồng và tổ chức tuyển dụng, tiếp nhận vào làm viên chức theo quy định;</w:t>
      </w:r>
    </w:p>
    <w:p w14:paraId="2DAC7FE0" w14:textId="77777777" w:rsidR="00E01822" w:rsidRPr="00857141" w:rsidRDefault="006F6B19" w:rsidP="00485B8A">
      <w:pPr>
        <w:widowControl w:val="0"/>
        <w:spacing w:before="120" w:after="120" w:line="264" w:lineRule="auto"/>
        <w:ind w:firstLine="561"/>
        <w:jc w:val="both"/>
        <w:rPr>
          <w:sz w:val="28"/>
          <w:szCs w:val="28"/>
          <w:lang w:val="en-US" w:eastAsia="en-US"/>
        </w:rPr>
      </w:pPr>
      <w:r w:rsidRPr="00857141">
        <w:rPr>
          <w:sz w:val="28"/>
          <w:szCs w:val="28"/>
          <w:lang w:val="en-US" w:eastAsia="en-US"/>
        </w:rPr>
        <w:t>d) Ban hành Quyết định công nhận kết quả tuyển dụng, Quyết định tuyển dụng viên chức; hướng dẫn ký hợp đồng làm việc đối với người trúng tuyển tại đơn vị sự nghiệp công lập tự bảo đảm một phần chi thường xuyên và đơn vị sự nghiệp công lập do Nhà nước bảo đảm chi thường xuyên. Quyết định hủy bỏ Quyết định tuyển dụng khi không đạt yêu cầu sau thời gian tập sự hoặc có hành vi vi phạm đến mức phải xem xét xử lý kỷ luật theo quy định của pháp luật.Hướng dẫn cấp trưởng đơn vị sự nghiệp công lập trực thuộc thanh lý hợp đồng làm việc theo quy định;</w:t>
      </w:r>
    </w:p>
    <w:p w14:paraId="4DB28FF0" w14:textId="77777777" w:rsidR="00E01822" w:rsidRPr="00857141" w:rsidRDefault="006F6B19" w:rsidP="00485B8A">
      <w:pPr>
        <w:widowControl w:val="0"/>
        <w:spacing w:before="120" w:after="120" w:line="264" w:lineRule="auto"/>
        <w:ind w:firstLine="561"/>
        <w:jc w:val="both"/>
        <w:rPr>
          <w:sz w:val="28"/>
          <w:szCs w:val="28"/>
          <w:lang w:val="en-US" w:eastAsia="en-US"/>
        </w:rPr>
      </w:pPr>
      <w:r w:rsidRPr="00857141">
        <w:rPr>
          <w:sz w:val="28"/>
          <w:szCs w:val="28"/>
          <w:lang w:val="en-US" w:eastAsia="en-US"/>
        </w:rPr>
        <w:t>đ) Giám sát</w:t>
      </w:r>
      <w:r w:rsidR="00684696" w:rsidRPr="00857141">
        <w:rPr>
          <w:sz w:val="28"/>
          <w:szCs w:val="28"/>
          <w:lang w:val="en-US" w:eastAsia="en-US"/>
        </w:rPr>
        <w:t xml:space="preserve"> </w:t>
      </w:r>
      <w:r w:rsidRPr="00857141">
        <w:rPr>
          <w:sz w:val="28"/>
          <w:szCs w:val="28"/>
          <w:lang w:val="en-US" w:eastAsia="en-US"/>
        </w:rPr>
        <w:t>thực hiện Kế hoạch tuyển dụng viên chức vào làm việc tại các đơn vị sự nghiệp công lập bảo đảm chi thường xuyên, bảo đảm chi thường xuyên và chi đầu tư thuộc thẩm quyền quản lý.</w:t>
      </w:r>
    </w:p>
    <w:p w14:paraId="5648C2AD" w14:textId="77777777" w:rsidR="00E01822" w:rsidRPr="00857141" w:rsidRDefault="0054012A" w:rsidP="00485B8A">
      <w:pPr>
        <w:widowControl w:val="0"/>
        <w:spacing w:before="120" w:after="120" w:line="264" w:lineRule="auto"/>
        <w:ind w:firstLine="561"/>
        <w:jc w:val="both"/>
        <w:rPr>
          <w:sz w:val="28"/>
          <w:szCs w:val="28"/>
          <w:lang w:val="en-US" w:eastAsia="en-US"/>
        </w:rPr>
      </w:pPr>
      <w:r w:rsidRPr="00857141">
        <w:rPr>
          <w:sz w:val="28"/>
          <w:szCs w:val="28"/>
          <w:lang w:val="en-US" w:eastAsia="en-US"/>
        </w:rPr>
        <w:t>2</w:t>
      </w:r>
      <w:r w:rsidR="006F6B19" w:rsidRPr="00857141">
        <w:rPr>
          <w:sz w:val="28"/>
          <w:szCs w:val="28"/>
          <w:lang w:val="en-US" w:eastAsia="en-US"/>
        </w:rPr>
        <w:t>. Quản lý chức danh nghề nghiệp và chế độ tiền lương</w:t>
      </w:r>
    </w:p>
    <w:p w14:paraId="4061548B" w14:textId="77777777" w:rsidR="008D701E" w:rsidRPr="00857141" w:rsidRDefault="006F6B19" w:rsidP="006F7C5E">
      <w:pPr>
        <w:widowControl w:val="0"/>
        <w:spacing w:before="120" w:after="120" w:line="276" w:lineRule="auto"/>
        <w:ind w:firstLine="562"/>
        <w:jc w:val="both"/>
        <w:rPr>
          <w:sz w:val="28"/>
          <w:szCs w:val="28"/>
          <w:lang w:val="en-US" w:eastAsia="en-US"/>
        </w:rPr>
      </w:pPr>
      <w:r w:rsidRPr="00857141">
        <w:rPr>
          <w:sz w:val="28"/>
          <w:szCs w:val="28"/>
          <w:lang w:val="en-US" w:eastAsia="en-US"/>
        </w:rPr>
        <w:t xml:space="preserve">a) Quyết định bổ nhiệm chức danh nghề nghiệp </w:t>
      </w:r>
      <w:r w:rsidR="00694234" w:rsidRPr="00857141">
        <w:rPr>
          <w:sz w:val="28"/>
          <w:szCs w:val="28"/>
          <w:lang w:val="en-US" w:eastAsia="en-US"/>
        </w:rPr>
        <w:t xml:space="preserve">và xếp lương </w:t>
      </w:r>
      <w:r w:rsidRPr="00857141">
        <w:rPr>
          <w:sz w:val="28"/>
          <w:szCs w:val="28"/>
          <w:lang w:val="en-US" w:eastAsia="en-US"/>
        </w:rPr>
        <w:t>viên chức từ hạng III trở xuống thuộc thẩm quyền quản lý (trừ đơn vị sự nghiệp công lập tự bảo đảm chi thường xuyên và chi đầu tư);</w:t>
      </w:r>
    </w:p>
    <w:p w14:paraId="70F52F56" w14:textId="77777777" w:rsidR="00E01822" w:rsidRPr="00857141" w:rsidRDefault="00694234" w:rsidP="006F7C5E">
      <w:pPr>
        <w:widowControl w:val="0"/>
        <w:spacing w:before="120" w:after="120" w:line="276" w:lineRule="auto"/>
        <w:ind w:firstLine="562"/>
        <w:jc w:val="both"/>
        <w:rPr>
          <w:sz w:val="28"/>
          <w:szCs w:val="28"/>
          <w:lang w:val="en-US" w:eastAsia="en-US"/>
        </w:rPr>
      </w:pPr>
      <w:r w:rsidRPr="00857141">
        <w:rPr>
          <w:sz w:val="28"/>
          <w:szCs w:val="28"/>
          <w:lang w:val="en-US" w:eastAsia="en-US"/>
        </w:rPr>
        <w:lastRenderedPageBreak/>
        <w:t>b</w:t>
      </w:r>
      <w:r w:rsidR="006F6B19" w:rsidRPr="00857141">
        <w:rPr>
          <w:sz w:val="28"/>
          <w:szCs w:val="28"/>
          <w:lang w:val="en-US" w:eastAsia="en-US"/>
        </w:rPr>
        <w:t>) Tổng hợp cơ cấu hạng chức danh nghề nghiệp viên chức, nhu cầu thăng hạng chức danh nghề nghiệp viên chức báo cáo Ủy ban nhân dân Thành phố (qua Sở Nội vụ);</w:t>
      </w:r>
    </w:p>
    <w:p w14:paraId="0925E417" w14:textId="77777777" w:rsidR="00E01822" w:rsidRPr="00857141" w:rsidRDefault="00694234" w:rsidP="006F7C5E">
      <w:pPr>
        <w:widowControl w:val="0"/>
        <w:spacing w:before="120" w:after="120" w:line="276" w:lineRule="auto"/>
        <w:ind w:firstLine="562"/>
        <w:jc w:val="both"/>
        <w:rPr>
          <w:sz w:val="28"/>
          <w:szCs w:val="28"/>
          <w:lang w:val="en-US" w:eastAsia="en-US"/>
        </w:rPr>
      </w:pPr>
      <w:r w:rsidRPr="00857141">
        <w:rPr>
          <w:sz w:val="28"/>
          <w:szCs w:val="28"/>
          <w:lang w:val="en-US" w:eastAsia="en-US"/>
        </w:rPr>
        <w:t>c</w:t>
      </w:r>
      <w:r w:rsidR="006F6B19" w:rsidRPr="00857141">
        <w:rPr>
          <w:sz w:val="28"/>
          <w:szCs w:val="28"/>
          <w:lang w:val="en-US" w:eastAsia="en-US"/>
        </w:rPr>
        <w:t>) Xây dựng phương án bổ nhiệm chức danh nghề nghiệp của các đơn vị sự nghiệp công lập thuộc thẩm quyền quản lý gửi Sở Nội vụ thẩm định, phê duyệt;</w:t>
      </w:r>
    </w:p>
    <w:p w14:paraId="0DAC04ED" w14:textId="77777777" w:rsidR="00E01822" w:rsidRPr="00857141" w:rsidRDefault="00694234" w:rsidP="006F7C5E">
      <w:pPr>
        <w:widowControl w:val="0"/>
        <w:spacing w:before="120" w:after="120" w:line="276" w:lineRule="auto"/>
        <w:ind w:firstLine="562"/>
        <w:jc w:val="both"/>
        <w:rPr>
          <w:sz w:val="28"/>
          <w:szCs w:val="28"/>
          <w:lang w:val="en-US" w:eastAsia="en-US"/>
        </w:rPr>
      </w:pPr>
      <w:r w:rsidRPr="00857141">
        <w:rPr>
          <w:sz w:val="28"/>
          <w:szCs w:val="28"/>
          <w:lang w:val="en-US" w:eastAsia="en-US"/>
        </w:rPr>
        <w:t>d</w:t>
      </w:r>
      <w:r w:rsidR="006F6B19" w:rsidRPr="00857141">
        <w:rPr>
          <w:sz w:val="28"/>
          <w:szCs w:val="28"/>
          <w:lang w:val="en-US" w:eastAsia="en-US"/>
        </w:rPr>
        <w:t>) Quyết định hoặc giao cấp trưởng đơn vị sự nghiệp công lập trực thuộc thực hiện chế độ tiền lương, phụ cấp lương và các chính sách khác theo quy định của pháp luật đối với viên chức giữ chức danh nghề nghiệp hạng I trở xuống.</w:t>
      </w:r>
    </w:p>
    <w:p w14:paraId="1B459EEA" w14:textId="77777777" w:rsidR="00E01822" w:rsidRPr="00857141" w:rsidRDefault="0054012A" w:rsidP="006F7C5E">
      <w:pPr>
        <w:widowControl w:val="0"/>
        <w:spacing w:before="120" w:after="120" w:line="276" w:lineRule="auto"/>
        <w:ind w:firstLine="562"/>
        <w:jc w:val="both"/>
        <w:rPr>
          <w:sz w:val="28"/>
          <w:szCs w:val="28"/>
          <w:lang w:val="en-US" w:eastAsia="en-US"/>
        </w:rPr>
      </w:pPr>
      <w:r w:rsidRPr="00857141">
        <w:rPr>
          <w:sz w:val="28"/>
          <w:szCs w:val="28"/>
          <w:lang w:val="en-US" w:eastAsia="en-US"/>
        </w:rPr>
        <w:t>3</w:t>
      </w:r>
      <w:r w:rsidR="006F6B19" w:rsidRPr="00857141">
        <w:rPr>
          <w:sz w:val="28"/>
          <w:szCs w:val="28"/>
          <w:lang w:val="en-US" w:eastAsia="en-US"/>
        </w:rPr>
        <w:t>. Quản lý tiếp nhận, điều động, biệt phái</w:t>
      </w:r>
    </w:p>
    <w:p w14:paraId="58EE2DEE" w14:textId="77777777" w:rsidR="00E01822" w:rsidRPr="00857141" w:rsidRDefault="006F6B19" w:rsidP="006F7C5E">
      <w:pPr>
        <w:widowControl w:val="0"/>
        <w:spacing w:before="120" w:after="120" w:line="276" w:lineRule="auto"/>
        <w:ind w:firstLine="562"/>
        <w:jc w:val="both"/>
        <w:rPr>
          <w:sz w:val="28"/>
          <w:szCs w:val="28"/>
          <w:lang w:val="en-US" w:eastAsia="en-US"/>
        </w:rPr>
      </w:pPr>
      <w:r w:rsidRPr="00857141">
        <w:rPr>
          <w:sz w:val="28"/>
          <w:szCs w:val="28"/>
          <w:lang w:val="en-US" w:eastAsia="en-US"/>
        </w:rPr>
        <w:t xml:space="preserve">a) Báo cáo Sở Nội vụ ban hành các Quyết định tiếp nhận, điều động viên chức từ cơ quan Trung ương, tỉnh thành khác về cơ quan, đơn vị thuộc thẩm quyền quản lý (trừ cơ sở giáo dục công lập). </w:t>
      </w:r>
    </w:p>
    <w:p w14:paraId="4464E2C5" w14:textId="77777777" w:rsidR="00E01822" w:rsidRPr="00857141" w:rsidRDefault="006F6B19" w:rsidP="006F7C5E">
      <w:pPr>
        <w:widowControl w:val="0"/>
        <w:spacing w:before="120" w:after="120" w:line="276" w:lineRule="auto"/>
        <w:ind w:firstLine="562"/>
        <w:jc w:val="both"/>
        <w:rPr>
          <w:sz w:val="28"/>
          <w:szCs w:val="28"/>
          <w:lang w:val="en-US" w:eastAsia="en-US"/>
        </w:rPr>
      </w:pPr>
      <w:r w:rsidRPr="00857141">
        <w:rPr>
          <w:sz w:val="28"/>
          <w:szCs w:val="28"/>
          <w:lang w:val="en-US" w:eastAsia="en-US"/>
        </w:rPr>
        <w:t>b) Trường hợp nhận viên chức (</w:t>
      </w:r>
      <w:r w:rsidR="00B35574" w:rsidRPr="00857141">
        <w:rPr>
          <w:sz w:val="28"/>
          <w:szCs w:val="28"/>
          <w:lang w:val="en-US" w:eastAsia="en-US"/>
        </w:rPr>
        <w:t>bao gồm</w:t>
      </w:r>
      <w:r w:rsidRPr="00857141">
        <w:rPr>
          <w:sz w:val="28"/>
          <w:szCs w:val="28"/>
          <w:lang w:val="en-US" w:eastAsia="en-US"/>
        </w:rPr>
        <w:t xml:space="preserve"> trường hợp tiếp nhận công chức v</w:t>
      </w:r>
      <w:r w:rsidR="00B35574" w:rsidRPr="00857141">
        <w:rPr>
          <w:sz w:val="28"/>
          <w:szCs w:val="28"/>
          <w:lang w:val="en-US" w:eastAsia="en-US"/>
        </w:rPr>
        <w:t xml:space="preserve">ề </w:t>
      </w:r>
      <w:r w:rsidRPr="00857141">
        <w:rPr>
          <w:sz w:val="28"/>
          <w:szCs w:val="28"/>
          <w:lang w:val="en-US" w:eastAsia="en-US"/>
        </w:rPr>
        <w:t>làm viên chức) từ cơ quan trung ương, tỉnh, thành phố khác thuyên chuyển đến cơ sở giáo dục công lập (nếu có), có văn bản đề nghị Sở Nội vụ kiểm tra, hướng dẫn trước khi quyết định;</w:t>
      </w:r>
    </w:p>
    <w:p w14:paraId="6D5C7B34" w14:textId="77777777" w:rsidR="00E01822" w:rsidRPr="00857141" w:rsidRDefault="006F6B19" w:rsidP="006F7C5E">
      <w:pPr>
        <w:widowControl w:val="0"/>
        <w:spacing w:before="120" w:after="120" w:line="276" w:lineRule="auto"/>
        <w:ind w:firstLine="562"/>
        <w:jc w:val="both"/>
        <w:rPr>
          <w:sz w:val="28"/>
          <w:szCs w:val="28"/>
          <w:lang w:val="en-US" w:eastAsia="en-US"/>
        </w:rPr>
      </w:pPr>
      <w:r w:rsidRPr="00857141">
        <w:rPr>
          <w:sz w:val="28"/>
          <w:szCs w:val="28"/>
          <w:lang w:val="en-US" w:eastAsia="en-US"/>
        </w:rPr>
        <w:t>c) Quyết định điều động viên chức giữa các đơn vị sự nghiệp công lập thuộc thẩm quyền quản lý. Quyết định tiếp nhận viên chức trong các cơ quan, đơn vị thuộc thẩm quyền quản lý của thành phố Hà Nội về làm việc trong cơ quan, đơn vị thuộc thẩm quyền quản lý. Quyết định</w:t>
      </w:r>
      <w:r w:rsidR="00723BAD" w:rsidRPr="00857141">
        <w:rPr>
          <w:sz w:val="28"/>
          <w:szCs w:val="28"/>
          <w:lang w:val="en-US" w:eastAsia="en-US"/>
        </w:rPr>
        <w:t xml:space="preserve"> </w:t>
      </w:r>
      <w:r w:rsidRPr="00857141">
        <w:rPr>
          <w:sz w:val="28"/>
          <w:szCs w:val="28"/>
          <w:lang w:val="en-US" w:eastAsia="en-US"/>
        </w:rPr>
        <w:t>cho chuyển công tác đối với viên chức thuộc quyền quản lý đến các cơ quan, đơn vị trong nội bộ Thành phố; cho chuyển công tác viên chức</w:t>
      </w:r>
      <w:r w:rsidR="00723BAD" w:rsidRPr="00857141">
        <w:rPr>
          <w:sz w:val="28"/>
          <w:szCs w:val="28"/>
          <w:lang w:val="en-US" w:eastAsia="en-US"/>
        </w:rPr>
        <w:t xml:space="preserve"> </w:t>
      </w:r>
      <w:r w:rsidRPr="00857141">
        <w:rPr>
          <w:sz w:val="28"/>
          <w:szCs w:val="28"/>
          <w:lang w:val="en-US" w:eastAsia="en-US"/>
        </w:rPr>
        <w:t xml:space="preserve">thuộc quyền quản lý ra ngoài Thành phố; </w:t>
      </w:r>
    </w:p>
    <w:p w14:paraId="0FEF595A" w14:textId="77777777" w:rsidR="00E01822" w:rsidRPr="00857141" w:rsidRDefault="006F6B19" w:rsidP="006F7C5E">
      <w:pPr>
        <w:widowControl w:val="0"/>
        <w:spacing w:before="120" w:after="120" w:line="276" w:lineRule="auto"/>
        <w:ind w:firstLine="562"/>
        <w:jc w:val="both"/>
        <w:rPr>
          <w:sz w:val="28"/>
          <w:szCs w:val="28"/>
          <w:lang w:val="en-US" w:eastAsia="en-US"/>
        </w:rPr>
      </w:pPr>
      <w:r w:rsidRPr="00857141">
        <w:rPr>
          <w:sz w:val="28"/>
          <w:szCs w:val="28"/>
          <w:lang w:val="en-US" w:eastAsia="en-US"/>
        </w:rPr>
        <w:t>d) Hướng dẫn cấp trưởng đơn vị sự nghiệp công lập trực thuộc thanh lý hợp đồng làm việc đối với viên chức chuyển công tác, viên chức thôi việc. Quyết định biệt phái viên chức thuộc thẩm quyền quản lý theo quy định</w:t>
      </w:r>
      <w:r w:rsidR="0082094B" w:rsidRPr="00857141">
        <w:rPr>
          <w:sz w:val="28"/>
          <w:szCs w:val="28"/>
          <w:lang w:val="en-US" w:eastAsia="en-US"/>
        </w:rPr>
        <w:t>;</w:t>
      </w:r>
    </w:p>
    <w:p w14:paraId="6C43950E" w14:textId="77777777" w:rsidR="0082094B" w:rsidRPr="00857141" w:rsidRDefault="006F6B19" w:rsidP="006F7C5E">
      <w:pPr>
        <w:spacing w:before="120" w:after="120" w:line="276" w:lineRule="auto"/>
        <w:ind w:firstLine="567"/>
        <w:jc w:val="both"/>
        <w:rPr>
          <w:sz w:val="28"/>
          <w:szCs w:val="28"/>
          <w:lang w:val="en-US" w:eastAsia="en-US"/>
        </w:rPr>
      </w:pPr>
      <w:r w:rsidRPr="00857141">
        <w:rPr>
          <w:sz w:val="28"/>
          <w:szCs w:val="28"/>
          <w:lang w:val="en-US" w:eastAsia="en-US"/>
        </w:rPr>
        <w:t xml:space="preserve">đ) Quyết định </w:t>
      </w:r>
      <w:r w:rsidR="00D01C21" w:rsidRPr="00857141">
        <w:rPr>
          <w:sz w:val="28"/>
          <w:szCs w:val="28"/>
          <w:lang w:val="en-US" w:eastAsia="en-US"/>
        </w:rPr>
        <w:t>gia hạn</w:t>
      </w:r>
      <w:r w:rsidR="00531452" w:rsidRPr="00857141">
        <w:rPr>
          <w:sz w:val="28"/>
          <w:szCs w:val="28"/>
          <w:lang w:val="en-US" w:eastAsia="en-US"/>
        </w:rPr>
        <w:t xml:space="preserve"> </w:t>
      </w:r>
      <w:r w:rsidR="00D01C21" w:rsidRPr="00857141">
        <w:rPr>
          <w:sz w:val="28"/>
          <w:szCs w:val="28"/>
          <w:lang w:val="en-US" w:eastAsia="en-US"/>
        </w:rPr>
        <w:t xml:space="preserve">hoặc </w:t>
      </w:r>
      <w:r w:rsidRPr="00857141">
        <w:rPr>
          <w:sz w:val="28"/>
          <w:szCs w:val="28"/>
          <w:lang w:val="en-US" w:eastAsia="en-US"/>
        </w:rPr>
        <w:t>tiếp nhận viên chức</w:t>
      </w:r>
      <w:r w:rsidR="000C6362" w:rsidRPr="00857141">
        <w:rPr>
          <w:sz w:val="28"/>
          <w:szCs w:val="28"/>
          <w:lang w:val="en-US" w:eastAsia="en-US"/>
        </w:rPr>
        <w:t>,</w:t>
      </w:r>
      <w:r w:rsidRPr="00857141">
        <w:rPr>
          <w:sz w:val="28"/>
          <w:szCs w:val="28"/>
          <w:lang w:val="en-US" w:eastAsia="en-US"/>
        </w:rPr>
        <w:t xml:space="preserve"> lao động hợp đồng theo Nghị định số 111/2022/NĐ-CP đi nước ngoài theo chế độ phu quân</w:t>
      </w:r>
      <w:r w:rsidR="005C5226" w:rsidRPr="00857141">
        <w:rPr>
          <w:sz w:val="28"/>
          <w:szCs w:val="28"/>
          <w:lang w:val="en-US" w:eastAsia="en-US"/>
        </w:rPr>
        <w:t>/</w:t>
      </w:r>
      <w:r w:rsidRPr="00857141">
        <w:rPr>
          <w:sz w:val="28"/>
          <w:szCs w:val="28"/>
          <w:lang w:val="en-US" w:eastAsia="en-US"/>
        </w:rPr>
        <w:t>phu nhân, đi làm chuyên gia về cơ quan, đơn vị cũ.</w:t>
      </w:r>
    </w:p>
    <w:p w14:paraId="77BA1F3C" w14:textId="77777777" w:rsidR="00E01822" w:rsidRPr="00857141" w:rsidRDefault="0054012A" w:rsidP="006F7C5E">
      <w:pPr>
        <w:widowControl w:val="0"/>
        <w:spacing w:before="120" w:after="120" w:line="276" w:lineRule="auto"/>
        <w:ind w:firstLine="562"/>
        <w:jc w:val="both"/>
        <w:rPr>
          <w:sz w:val="28"/>
          <w:szCs w:val="28"/>
          <w:lang w:val="en-US" w:eastAsia="en-US"/>
        </w:rPr>
      </w:pPr>
      <w:r w:rsidRPr="00857141">
        <w:rPr>
          <w:sz w:val="28"/>
          <w:szCs w:val="28"/>
          <w:lang w:val="en-US" w:eastAsia="en-US"/>
        </w:rPr>
        <w:t>4</w:t>
      </w:r>
      <w:r w:rsidR="006F6B19" w:rsidRPr="00857141">
        <w:rPr>
          <w:sz w:val="28"/>
          <w:szCs w:val="28"/>
          <w:lang w:val="en-US" w:eastAsia="en-US"/>
        </w:rPr>
        <w:t>. Quản lý quy hoạch, bổ nhiệm, bổ nhiệm lại, miễn nhiệm, từ chức và chính sách khác</w:t>
      </w:r>
    </w:p>
    <w:p w14:paraId="3A4D4964" w14:textId="77777777" w:rsidR="00E01822" w:rsidRPr="00857141" w:rsidRDefault="006F6B19" w:rsidP="006F7C5E">
      <w:pPr>
        <w:widowControl w:val="0"/>
        <w:spacing w:before="120" w:after="120" w:line="276" w:lineRule="auto"/>
        <w:ind w:firstLine="562"/>
        <w:jc w:val="both"/>
        <w:rPr>
          <w:sz w:val="28"/>
          <w:szCs w:val="28"/>
          <w:lang w:val="en-US" w:eastAsia="en-US"/>
        </w:rPr>
      </w:pPr>
      <w:r w:rsidRPr="00857141">
        <w:rPr>
          <w:sz w:val="28"/>
          <w:szCs w:val="28"/>
          <w:lang w:val="en-US" w:eastAsia="en-US"/>
        </w:rPr>
        <w:t>a) Hằng năm, căn cứ quy định của Trung ương và Thành phố, triển khai, phê duyệt quy hoạch đối với viên chức thuộc thẩm quyền quản lý theo quy định;</w:t>
      </w:r>
    </w:p>
    <w:p w14:paraId="42056043" w14:textId="77777777" w:rsidR="00E01822" w:rsidRPr="00857141" w:rsidRDefault="006F6B19" w:rsidP="006F7C5E">
      <w:pPr>
        <w:widowControl w:val="0"/>
        <w:spacing w:before="120" w:after="120" w:line="276" w:lineRule="auto"/>
        <w:ind w:firstLine="562"/>
        <w:jc w:val="both"/>
        <w:rPr>
          <w:sz w:val="28"/>
          <w:szCs w:val="28"/>
          <w:lang w:val="en-US" w:eastAsia="en-US"/>
        </w:rPr>
      </w:pPr>
      <w:r w:rsidRPr="00857141">
        <w:rPr>
          <w:sz w:val="28"/>
          <w:szCs w:val="28"/>
          <w:lang w:val="en-US" w:eastAsia="en-US"/>
        </w:rPr>
        <w:t>b)</w:t>
      </w:r>
      <w:r w:rsidR="0054012A" w:rsidRPr="00857141">
        <w:rPr>
          <w:sz w:val="28"/>
          <w:szCs w:val="28"/>
          <w:lang w:val="en-US" w:eastAsia="en-US"/>
        </w:rPr>
        <w:t xml:space="preserve"> </w:t>
      </w:r>
      <w:r w:rsidRPr="00857141">
        <w:rPr>
          <w:sz w:val="28"/>
          <w:szCs w:val="28"/>
          <w:lang w:val="en-US" w:eastAsia="en-US"/>
        </w:rPr>
        <w:t xml:space="preserve">Quyết định bổ nhiệm, bổ nhiệm lại, kéo dài thời gian giữ chức vụ, miễn nhiệm, cho từ chức, thôi giữ chức vụ, đình chỉ chức vụ đối với cấp trưởng, cấp phó đơn vị sự nghiệp công lập trực thuộc. Đối với chức danh thuộc diện Ban </w:t>
      </w:r>
      <w:r w:rsidRPr="00857141">
        <w:rPr>
          <w:sz w:val="28"/>
          <w:szCs w:val="28"/>
          <w:lang w:val="en-US" w:eastAsia="en-US"/>
        </w:rPr>
        <w:lastRenderedPageBreak/>
        <w:t xml:space="preserve">Thường vụ Đảng ủy </w:t>
      </w:r>
      <w:r w:rsidR="00E715AB" w:rsidRPr="00857141">
        <w:rPr>
          <w:sz w:val="28"/>
          <w:szCs w:val="28"/>
          <w:lang w:val="en-US" w:eastAsia="en-US"/>
        </w:rPr>
        <w:t>Ủy ban nhân dân</w:t>
      </w:r>
      <w:r w:rsidRPr="00857141">
        <w:rPr>
          <w:sz w:val="28"/>
          <w:szCs w:val="28"/>
          <w:lang w:val="en-US" w:eastAsia="en-US"/>
        </w:rPr>
        <w:t xml:space="preserve"> Thành phố quản lý, phải xin Ban Thường vụ Đảng ủy </w:t>
      </w:r>
      <w:r w:rsidR="00E715AB" w:rsidRPr="00857141">
        <w:rPr>
          <w:sz w:val="28"/>
          <w:szCs w:val="28"/>
          <w:lang w:val="en-US" w:eastAsia="en-US"/>
        </w:rPr>
        <w:t xml:space="preserve">Ủy ban nhân dân </w:t>
      </w:r>
      <w:r w:rsidRPr="00857141">
        <w:rPr>
          <w:sz w:val="28"/>
          <w:szCs w:val="28"/>
          <w:lang w:val="en-US" w:eastAsia="en-US"/>
        </w:rPr>
        <w:t>Thành phố chấp thuận chủ trương trước khi thực hiện các nội dung công tác cán bộ nêu trên;</w:t>
      </w:r>
    </w:p>
    <w:p w14:paraId="634AC97F" w14:textId="77777777" w:rsidR="00E01822" w:rsidRPr="00857141" w:rsidRDefault="006F6B19" w:rsidP="006F7C5E">
      <w:pPr>
        <w:widowControl w:val="0"/>
        <w:spacing w:before="120" w:after="120" w:line="276" w:lineRule="auto"/>
        <w:ind w:firstLine="562"/>
        <w:jc w:val="both"/>
        <w:rPr>
          <w:sz w:val="28"/>
          <w:szCs w:val="28"/>
          <w:lang w:val="en-US" w:eastAsia="en-US"/>
        </w:rPr>
      </w:pPr>
      <w:r w:rsidRPr="00857141">
        <w:rPr>
          <w:sz w:val="28"/>
          <w:szCs w:val="28"/>
          <w:lang w:val="en-US" w:eastAsia="en-US"/>
        </w:rPr>
        <w:t>d) Quyết định hoặc giao cho Thủ trưởng các đơn vị trực thuộc thực hiện quy trình, ban hành Quyết định bổ nhiệm, miễn nhiệm, điều động, luân chuyển, cho thôi giữ chức, đình chỉ chức vụ, khen thưởng, kỷ luật, nghỉ hưu và chính sách khác đối với viên chức, lao động hợp đồng thuộc thẩm quyền quản lý.</w:t>
      </w:r>
    </w:p>
    <w:p w14:paraId="47210133" w14:textId="77777777" w:rsidR="00E01822" w:rsidRPr="00857141" w:rsidRDefault="0054012A" w:rsidP="006F7C5E">
      <w:pPr>
        <w:widowControl w:val="0"/>
        <w:spacing w:before="120" w:after="120" w:line="276" w:lineRule="auto"/>
        <w:ind w:firstLine="562"/>
        <w:jc w:val="both"/>
        <w:rPr>
          <w:sz w:val="28"/>
          <w:szCs w:val="28"/>
          <w:lang w:val="en-US" w:eastAsia="en-US"/>
        </w:rPr>
      </w:pPr>
      <w:r w:rsidRPr="00857141">
        <w:rPr>
          <w:sz w:val="28"/>
          <w:szCs w:val="28"/>
          <w:lang w:val="en-US" w:eastAsia="en-US"/>
        </w:rPr>
        <w:t>5</w:t>
      </w:r>
      <w:r w:rsidR="006F6B19" w:rsidRPr="00857141">
        <w:rPr>
          <w:sz w:val="28"/>
          <w:szCs w:val="28"/>
          <w:lang w:val="en-US" w:eastAsia="en-US"/>
        </w:rPr>
        <w:t>. Quản lý chế độ, chính sách khác</w:t>
      </w:r>
    </w:p>
    <w:p w14:paraId="5837E93A" w14:textId="77777777" w:rsidR="00E01822" w:rsidRPr="00857141" w:rsidRDefault="006F6B19" w:rsidP="006F7C5E">
      <w:pPr>
        <w:widowControl w:val="0"/>
        <w:spacing w:before="120" w:after="120" w:line="276" w:lineRule="auto"/>
        <w:ind w:firstLine="562"/>
        <w:jc w:val="both"/>
        <w:rPr>
          <w:sz w:val="28"/>
          <w:szCs w:val="28"/>
          <w:lang w:val="en-US" w:eastAsia="en-US"/>
        </w:rPr>
      </w:pPr>
      <w:r w:rsidRPr="00857141">
        <w:rPr>
          <w:sz w:val="28"/>
          <w:szCs w:val="28"/>
          <w:lang w:val="en-US" w:eastAsia="en-US"/>
        </w:rPr>
        <w:t>a) Cho phép nghỉ việc riêng ở trong nước (thăm thân nhân, du lịch hoặc các việc khác), nghỉ không hưởng lương theo quy định của pháp luật đối với thủ trưởng cơ quan, đơn vị thuộc Sở;</w:t>
      </w:r>
    </w:p>
    <w:p w14:paraId="73FB3EE4" w14:textId="77777777" w:rsidR="00E01822" w:rsidRPr="00857141" w:rsidRDefault="006F6B19" w:rsidP="006F7C5E">
      <w:pPr>
        <w:widowControl w:val="0"/>
        <w:spacing w:before="120" w:after="120" w:line="276" w:lineRule="auto"/>
        <w:ind w:firstLine="562"/>
        <w:jc w:val="both"/>
        <w:rPr>
          <w:sz w:val="28"/>
          <w:szCs w:val="28"/>
          <w:lang w:val="en-US" w:eastAsia="en-US"/>
        </w:rPr>
      </w:pPr>
      <w:r w:rsidRPr="00857141">
        <w:rPr>
          <w:sz w:val="28"/>
          <w:szCs w:val="28"/>
          <w:lang w:val="en-US" w:eastAsia="en-US"/>
        </w:rPr>
        <w:t>b) Quyết định hoặc giao Thủ trưởng cơ quan, đơn vị trực thuộc cho phép nghỉ việc riêng ở nước ngoài (thăm thân nhân, du lịch hoặc các việc khác) theo quy định của Đảng và Nhà nước đối với viên chức, lao động hợp đồng đang công tác tại sở, chi cục, đơn vị sự nghiệp thuộc thẩm quyền quản lý;</w:t>
      </w:r>
    </w:p>
    <w:p w14:paraId="08A8B574" w14:textId="77777777" w:rsidR="00E01822" w:rsidRPr="00857141" w:rsidRDefault="006F6B19" w:rsidP="006F7C5E">
      <w:pPr>
        <w:widowControl w:val="0"/>
        <w:spacing w:before="120" w:after="120" w:line="276" w:lineRule="auto"/>
        <w:ind w:firstLine="562"/>
        <w:jc w:val="both"/>
        <w:rPr>
          <w:sz w:val="28"/>
          <w:szCs w:val="28"/>
          <w:lang w:val="en-US" w:eastAsia="en-US"/>
        </w:rPr>
      </w:pPr>
      <w:r w:rsidRPr="00857141">
        <w:rPr>
          <w:sz w:val="28"/>
          <w:szCs w:val="28"/>
          <w:lang w:val="en-US" w:eastAsia="en-US"/>
        </w:rPr>
        <w:t>c)</w:t>
      </w:r>
      <w:r w:rsidR="0054012A" w:rsidRPr="00857141">
        <w:rPr>
          <w:sz w:val="28"/>
          <w:szCs w:val="28"/>
          <w:lang w:val="en-US" w:eastAsia="en-US"/>
        </w:rPr>
        <w:t xml:space="preserve"> </w:t>
      </w:r>
      <w:r w:rsidRPr="00857141">
        <w:rPr>
          <w:sz w:val="28"/>
          <w:szCs w:val="28"/>
          <w:lang w:val="en-US" w:eastAsia="en-US"/>
        </w:rPr>
        <w:t>Đánh giá, xếp loại</w:t>
      </w:r>
      <w:r w:rsidR="00D94157" w:rsidRPr="00857141">
        <w:rPr>
          <w:sz w:val="28"/>
          <w:szCs w:val="28"/>
          <w:lang w:val="en-US" w:eastAsia="en-US"/>
        </w:rPr>
        <w:t xml:space="preserve"> </w:t>
      </w:r>
      <w:r w:rsidRPr="00857141">
        <w:rPr>
          <w:sz w:val="28"/>
          <w:szCs w:val="28"/>
          <w:lang w:val="en-US" w:eastAsia="en-US"/>
        </w:rPr>
        <w:t xml:space="preserve">chất lượng viên chức, lao động hợp đồng thuộc quyền quản lý theo quy định và hướng dẫn của cơ quan có thẩm quyền; </w:t>
      </w:r>
    </w:p>
    <w:p w14:paraId="4B45EA19" w14:textId="77777777" w:rsidR="00E01822" w:rsidRPr="00857141" w:rsidRDefault="006F6B19" w:rsidP="006F7C5E">
      <w:pPr>
        <w:widowControl w:val="0"/>
        <w:spacing w:before="120" w:after="120" w:line="276" w:lineRule="auto"/>
        <w:ind w:firstLine="562"/>
        <w:jc w:val="both"/>
        <w:rPr>
          <w:sz w:val="28"/>
          <w:szCs w:val="28"/>
          <w:lang w:val="en-US" w:eastAsia="en-US"/>
        </w:rPr>
      </w:pPr>
      <w:r w:rsidRPr="00857141">
        <w:rPr>
          <w:sz w:val="28"/>
          <w:szCs w:val="28"/>
          <w:lang w:val="en-US" w:eastAsia="en-US"/>
        </w:rPr>
        <w:t>d) Lập và quản lý hồ sơ cấp trưởng đơn vị sự nghiệp công lập thuộc Sở;</w:t>
      </w:r>
    </w:p>
    <w:p w14:paraId="54329B72" w14:textId="77777777" w:rsidR="00E01822" w:rsidRPr="00857141" w:rsidRDefault="006F6B19" w:rsidP="006F7C5E">
      <w:pPr>
        <w:widowControl w:val="0"/>
        <w:spacing w:before="120" w:after="120" w:line="276" w:lineRule="auto"/>
        <w:ind w:firstLine="562"/>
        <w:jc w:val="both"/>
        <w:rPr>
          <w:sz w:val="28"/>
          <w:szCs w:val="28"/>
          <w:lang w:val="en-US" w:eastAsia="en-US"/>
        </w:rPr>
      </w:pPr>
      <w:r w:rsidRPr="00857141">
        <w:rPr>
          <w:sz w:val="28"/>
          <w:szCs w:val="28"/>
          <w:lang w:val="en-US" w:eastAsia="en-US"/>
        </w:rPr>
        <w:t>đ) Hàng năm, báo cáo số lượng, chất lượng đội ngũ viên chức thuộc thẩm quyền quản lý về Ủy ban nhân dân Thành phố (qua Sở Nội vụ);</w:t>
      </w:r>
    </w:p>
    <w:p w14:paraId="34824081" w14:textId="77777777" w:rsidR="00E01822" w:rsidRPr="00857141" w:rsidRDefault="006F6B19" w:rsidP="006F7C5E">
      <w:pPr>
        <w:widowControl w:val="0"/>
        <w:spacing w:before="120" w:after="120" w:line="276" w:lineRule="auto"/>
        <w:ind w:firstLine="562"/>
        <w:jc w:val="both"/>
        <w:rPr>
          <w:sz w:val="28"/>
          <w:szCs w:val="28"/>
          <w:lang w:val="en-US" w:eastAsia="en-US"/>
        </w:rPr>
      </w:pPr>
      <w:r w:rsidRPr="00857141">
        <w:rPr>
          <w:sz w:val="28"/>
          <w:szCs w:val="28"/>
          <w:lang w:val="en-US" w:eastAsia="en-US"/>
        </w:rPr>
        <w:t xml:space="preserve">e) Quyết định bố trí, sắp xếp, điều động, luân chuyển, khen thưởng, kỷ luật, nghỉ hưu và thực hiện các chế độ chính sách đối với viên chức thuộc thẩm quyền quản lý theo quy định của pháp luật; </w:t>
      </w:r>
    </w:p>
    <w:p w14:paraId="03F15169" w14:textId="77777777" w:rsidR="00E01822" w:rsidRPr="00857141" w:rsidRDefault="006F6B19" w:rsidP="006F7C5E">
      <w:pPr>
        <w:widowControl w:val="0"/>
        <w:spacing w:before="120" w:after="120" w:line="276" w:lineRule="auto"/>
        <w:ind w:firstLine="562"/>
        <w:jc w:val="both"/>
        <w:rPr>
          <w:sz w:val="28"/>
          <w:szCs w:val="28"/>
          <w:lang w:val="en-US" w:eastAsia="en-US"/>
        </w:rPr>
      </w:pPr>
      <w:r w:rsidRPr="00857141">
        <w:rPr>
          <w:sz w:val="28"/>
          <w:szCs w:val="28"/>
          <w:lang w:val="en-US" w:eastAsia="en-US"/>
        </w:rPr>
        <w:t>g) Chỉ đạo, hướng dẫn, kiểm tra, đôn đốc các đơn vị trực thuộc thực hiện đúng quy định của pháp luật.</w:t>
      </w:r>
    </w:p>
    <w:p w14:paraId="5BCCD3A1" w14:textId="77777777" w:rsidR="00BC2434" w:rsidRPr="00857141" w:rsidRDefault="006F6B19" w:rsidP="006F7C5E">
      <w:pPr>
        <w:spacing w:before="120" w:after="120" w:line="276" w:lineRule="auto"/>
        <w:jc w:val="center"/>
        <w:rPr>
          <w:b/>
          <w:sz w:val="28"/>
          <w:szCs w:val="28"/>
          <w:lang w:val="en-US" w:eastAsia="en-US"/>
        </w:rPr>
      </w:pPr>
      <w:r w:rsidRPr="00857141">
        <w:rPr>
          <w:b/>
          <w:sz w:val="28"/>
          <w:szCs w:val="28"/>
          <w:lang w:val="en-US" w:eastAsia="en-US"/>
        </w:rPr>
        <w:t>Mục 5</w:t>
      </w:r>
    </w:p>
    <w:p w14:paraId="5BDFA0F4" w14:textId="77777777" w:rsidR="009E17B1" w:rsidRPr="00857141" w:rsidRDefault="00BC2434" w:rsidP="006F7C5E">
      <w:pPr>
        <w:spacing w:line="276" w:lineRule="auto"/>
        <w:jc w:val="center"/>
        <w:rPr>
          <w:b/>
          <w:sz w:val="28"/>
          <w:szCs w:val="28"/>
          <w:lang w:val="en-US" w:eastAsia="en-US"/>
        </w:rPr>
      </w:pPr>
      <w:r w:rsidRPr="00857141">
        <w:rPr>
          <w:b/>
          <w:sz w:val="28"/>
          <w:szCs w:val="28"/>
          <w:lang w:val="en-US" w:eastAsia="en-US"/>
        </w:rPr>
        <w:t xml:space="preserve">TRÁCH NHIỆM CỦA </w:t>
      </w:r>
      <w:r w:rsidR="006F6B19" w:rsidRPr="00857141">
        <w:rPr>
          <w:b/>
          <w:sz w:val="28"/>
          <w:szCs w:val="28"/>
          <w:lang w:val="en-US" w:eastAsia="en-US"/>
        </w:rPr>
        <w:t>ĐƠN VỊ SỰ NGHIỆP</w:t>
      </w:r>
      <w:r w:rsidR="001A2123" w:rsidRPr="00857141">
        <w:rPr>
          <w:b/>
          <w:sz w:val="28"/>
          <w:szCs w:val="28"/>
          <w:lang w:val="en-US" w:eastAsia="en-US"/>
        </w:rPr>
        <w:t xml:space="preserve"> CÔNG LẬP</w:t>
      </w:r>
      <w:r w:rsidR="006F6B19" w:rsidRPr="00857141">
        <w:rPr>
          <w:b/>
          <w:sz w:val="28"/>
          <w:szCs w:val="28"/>
          <w:lang w:val="en-US" w:eastAsia="en-US"/>
        </w:rPr>
        <w:t xml:space="preserve"> </w:t>
      </w:r>
    </w:p>
    <w:p w14:paraId="2D2E85D6" w14:textId="77777777" w:rsidR="00BC2434" w:rsidRPr="00857141" w:rsidRDefault="009E17B1" w:rsidP="006F7C5E">
      <w:pPr>
        <w:spacing w:line="276" w:lineRule="auto"/>
        <w:jc w:val="center"/>
        <w:rPr>
          <w:b/>
          <w:sz w:val="28"/>
          <w:szCs w:val="28"/>
          <w:lang w:val="en-US" w:eastAsia="en-US"/>
        </w:rPr>
      </w:pPr>
      <w:r w:rsidRPr="00857141">
        <w:rPr>
          <w:b/>
          <w:sz w:val="28"/>
          <w:szCs w:val="28"/>
          <w:lang w:val="en-US" w:eastAsia="en-US"/>
        </w:rPr>
        <w:t>THUỘC ỦY BAN NHÂN DÂN THÀNH PHỐ</w:t>
      </w:r>
    </w:p>
    <w:p w14:paraId="6CD12A5F" w14:textId="77777777" w:rsidR="00BC2434" w:rsidRPr="00857141" w:rsidRDefault="006F6B19" w:rsidP="006F7C5E">
      <w:pPr>
        <w:spacing w:before="120" w:after="120" w:line="276" w:lineRule="auto"/>
        <w:ind w:firstLine="562"/>
        <w:jc w:val="both"/>
        <w:rPr>
          <w:b/>
          <w:sz w:val="28"/>
          <w:szCs w:val="28"/>
          <w:lang w:val="en-US" w:eastAsia="en-US"/>
        </w:rPr>
      </w:pPr>
      <w:r w:rsidRPr="00857141">
        <w:rPr>
          <w:b/>
          <w:bCs/>
          <w:sz w:val="28"/>
          <w:szCs w:val="28"/>
          <w:lang w:val="en-US" w:eastAsia="en-US"/>
        </w:rPr>
        <w:t>Điều 1</w:t>
      </w:r>
      <w:r w:rsidR="00187488" w:rsidRPr="00857141">
        <w:rPr>
          <w:b/>
          <w:bCs/>
          <w:sz w:val="28"/>
          <w:szCs w:val="28"/>
          <w:lang w:val="en-US" w:eastAsia="en-US"/>
        </w:rPr>
        <w:t>6</w:t>
      </w:r>
      <w:r w:rsidRPr="00857141">
        <w:rPr>
          <w:b/>
          <w:bCs/>
          <w:sz w:val="28"/>
          <w:szCs w:val="28"/>
          <w:lang w:val="en-US" w:eastAsia="en-US"/>
        </w:rPr>
        <w:t xml:space="preserve">. </w:t>
      </w:r>
      <w:r w:rsidRPr="00857141">
        <w:rPr>
          <w:b/>
          <w:sz w:val="28"/>
          <w:szCs w:val="28"/>
          <w:lang w:val="en-US" w:eastAsia="en-US"/>
        </w:rPr>
        <w:t>Quản lý tổ chức bộ máy</w:t>
      </w:r>
    </w:p>
    <w:p w14:paraId="2F53713A" w14:textId="77777777" w:rsidR="009C2C66" w:rsidRPr="00857141" w:rsidRDefault="0054012A" w:rsidP="006F7C5E">
      <w:pPr>
        <w:spacing w:before="120" w:after="120" w:line="276" w:lineRule="auto"/>
        <w:ind w:firstLine="562"/>
        <w:jc w:val="both"/>
        <w:rPr>
          <w:sz w:val="28"/>
          <w:szCs w:val="28"/>
          <w:lang w:val="en-US" w:eastAsia="en-US"/>
        </w:rPr>
      </w:pPr>
      <w:r w:rsidRPr="00857141">
        <w:rPr>
          <w:sz w:val="28"/>
          <w:szCs w:val="28"/>
          <w:lang w:val="en-US" w:eastAsia="en-US"/>
        </w:rPr>
        <w:t>1</w:t>
      </w:r>
      <w:r w:rsidR="006F6B19" w:rsidRPr="00857141">
        <w:rPr>
          <w:sz w:val="28"/>
          <w:szCs w:val="28"/>
          <w:lang w:val="en-US" w:eastAsia="en-US"/>
        </w:rPr>
        <w:t xml:space="preserve">. Đơn vị sự nghiệp công lập tự bảo đảm chi thường xuyên và chi đầu tư xây dựng Đề án tự chủ trình </w:t>
      </w:r>
      <w:r w:rsidR="006F7C5E" w:rsidRPr="00857141">
        <w:rPr>
          <w:sz w:val="28"/>
          <w:szCs w:val="28"/>
          <w:lang w:val="en-US" w:eastAsia="en-US"/>
        </w:rPr>
        <w:t>Ủy ban nhân dân</w:t>
      </w:r>
      <w:r w:rsidR="006F6B19" w:rsidRPr="00857141">
        <w:rPr>
          <w:sz w:val="28"/>
          <w:szCs w:val="28"/>
          <w:lang w:val="en-US" w:eastAsia="en-US"/>
        </w:rPr>
        <w:t xml:space="preserve"> Thành phố; quyết định thành lập, tổ chức lại, giải thể các đơn vị thuộc và trực thuộc theo Đề án tự chủ được Ủy ban nhân dân Thành phố phê duyệt.</w:t>
      </w:r>
    </w:p>
    <w:p w14:paraId="2F2B9B82" w14:textId="77777777" w:rsidR="009C2C66" w:rsidRPr="00857141" w:rsidRDefault="0054012A" w:rsidP="006F7C5E">
      <w:pPr>
        <w:spacing w:before="120" w:after="120" w:line="276" w:lineRule="auto"/>
        <w:ind w:firstLine="562"/>
        <w:jc w:val="both"/>
        <w:rPr>
          <w:sz w:val="28"/>
          <w:szCs w:val="28"/>
          <w:lang w:val="en-US" w:eastAsia="en-US"/>
        </w:rPr>
      </w:pPr>
      <w:r w:rsidRPr="00857141">
        <w:rPr>
          <w:sz w:val="28"/>
          <w:szCs w:val="28"/>
          <w:lang w:val="en-US" w:eastAsia="en-US"/>
        </w:rPr>
        <w:lastRenderedPageBreak/>
        <w:t>2</w:t>
      </w:r>
      <w:r w:rsidR="006F6B19" w:rsidRPr="00857141">
        <w:rPr>
          <w:sz w:val="28"/>
          <w:szCs w:val="28"/>
          <w:lang w:val="en-US" w:eastAsia="en-US"/>
        </w:rPr>
        <w:t>. Đơn vị sự nghiệp công lập tự bảo đảm chi thường xuyên xây dựng phương án sắp xếp lại các đơn vị cấu thành trình Ủy ban nhân dân Thành phố (qua Sở Nội vụ) quyết định.</w:t>
      </w:r>
    </w:p>
    <w:p w14:paraId="36F9911C" w14:textId="77777777" w:rsidR="009C2C66" w:rsidRPr="00857141" w:rsidRDefault="0054012A" w:rsidP="006F7C5E">
      <w:pPr>
        <w:spacing w:before="120" w:after="120" w:line="276" w:lineRule="auto"/>
        <w:ind w:firstLine="562"/>
        <w:jc w:val="both"/>
        <w:rPr>
          <w:sz w:val="28"/>
          <w:szCs w:val="28"/>
          <w:lang w:val="en-US" w:eastAsia="en-US"/>
        </w:rPr>
      </w:pPr>
      <w:r w:rsidRPr="00857141">
        <w:rPr>
          <w:sz w:val="28"/>
          <w:szCs w:val="28"/>
          <w:lang w:val="en-US" w:eastAsia="en-US"/>
        </w:rPr>
        <w:t>3</w:t>
      </w:r>
      <w:r w:rsidR="006F6B19" w:rsidRPr="00857141">
        <w:rPr>
          <w:sz w:val="28"/>
          <w:szCs w:val="28"/>
          <w:lang w:val="en-US" w:eastAsia="en-US"/>
        </w:rPr>
        <w:t>. Đơn vị sự nghiệp công lập tự bảo đảm một phần chi thường xuyên, đơn vị sự nghiệp công lập do Nhà nước bảo đảm chi thường xuyên xây dựng phương án sắp xếp, kiện toàn cơ cấu tổ chức của đơn vị báo cáo Sở Nội vụ thẩm định, trình Ủy ban nhân dân Thành phố quyết định theo quy định của pháp luật.</w:t>
      </w:r>
    </w:p>
    <w:p w14:paraId="1F40B292" w14:textId="77777777" w:rsidR="009C2C66" w:rsidRPr="00857141" w:rsidRDefault="0054012A" w:rsidP="006F7C5E">
      <w:pPr>
        <w:spacing w:before="120" w:after="120" w:line="276" w:lineRule="auto"/>
        <w:ind w:firstLine="562"/>
        <w:jc w:val="both"/>
        <w:rPr>
          <w:sz w:val="28"/>
          <w:szCs w:val="28"/>
          <w:lang w:val="en-US" w:eastAsia="en-US"/>
        </w:rPr>
      </w:pPr>
      <w:r w:rsidRPr="00857141">
        <w:rPr>
          <w:sz w:val="28"/>
          <w:szCs w:val="28"/>
          <w:lang w:val="en-US" w:eastAsia="en-US"/>
        </w:rPr>
        <w:t>4</w:t>
      </w:r>
      <w:r w:rsidR="006F6B19" w:rsidRPr="00857141">
        <w:rPr>
          <w:sz w:val="28"/>
          <w:szCs w:val="28"/>
          <w:lang w:val="en-US" w:eastAsia="en-US"/>
        </w:rPr>
        <w:t>. Quy định cụ thể chức năng, nhiệm vụ của các khoa, phòng và tương đương thuộc đơn vị.</w:t>
      </w:r>
    </w:p>
    <w:p w14:paraId="100F44E3" w14:textId="77777777" w:rsidR="00F05D5C" w:rsidRPr="00857141" w:rsidRDefault="006F6B19" w:rsidP="006F7C5E">
      <w:pPr>
        <w:spacing w:before="120" w:after="120" w:line="276" w:lineRule="auto"/>
        <w:ind w:firstLine="562"/>
        <w:jc w:val="both"/>
        <w:rPr>
          <w:b/>
          <w:bCs/>
          <w:sz w:val="28"/>
          <w:szCs w:val="28"/>
          <w:lang w:val="en-US" w:eastAsia="en-US"/>
        </w:rPr>
      </w:pPr>
      <w:r w:rsidRPr="00857141">
        <w:rPr>
          <w:b/>
          <w:bCs/>
          <w:sz w:val="28"/>
          <w:szCs w:val="28"/>
          <w:lang w:val="en-US" w:eastAsia="en-US"/>
        </w:rPr>
        <w:t>Điều 1</w:t>
      </w:r>
      <w:r w:rsidR="00187488" w:rsidRPr="00857141">
        <w:rPr>
          <w:b/>
          <w:bCs/>
          <w:sz w:val="28"/>
          <w:szCs w:val="28"/>
          <w:lang w:val="en-US" w:eastAsia="en-US"/>
        </w:rPr>
        <w:t>7</w:t>
      </w:r>
      <w:r w:rsidRPr="00857141">
        <w:rPr>
          <w:b/>
          <w:bCs/>
          <w:sz w:val="28"/>
          <w:szCs w:val="28"/>
          <w:lang w:val="en-US" w:eastAsia="en-US"/>
        </w:rPr>
        <w:t>. Quản lý vị trí việc làm, số lượng người làm việc</w:t>
      </w:r>
    </w:p>
    <w:p w14:paraId="34D274A2" w14:textId="77777777" w:rsidR="00F05D5C" w:rsidRPr="00857141" w:rsidRDefault="006F6B19" w:rsidP="006F7C5E">
      <w:pPr>
        <w:spacing w:before="120" w:after="120" w:line="276" w:lineRule="auto"/>
        <w:ind w:firstLine="562"/>
        <w:jc w:val="both"/>
        <w:rPr>
          <w:sz w:val="28"/>
          <w:szCs w:val="28"/>
          <w:lang w:val="en-US" w:eastAsia="en-US"/>
        </w:rPr>
      </w:pPr>
      <w:r w:rsidRPr="00857141">
        <w:rPr>
          <w:sz w:val="28"/>
          <w:szCs w:val="28"/>
          <w:lang w:val="en-US" w:eastAsia="en-US"/>
        </w:rPr>
        <w:t>1. Quản lý vị trí việc làm</w:t>
      </w:r>
    </w:p>
    <w:p w14:paraId="08D13F39" w14:textId="77777777" w:rsidR="00F05D5C" w:rsidRPr="00857141" w:rsidRDefault="006F6B19" w:rsidP="006F7C5E">
      <w:pPr>
        <w:spacing w:before="120" w:after="120" w:line="276" w:lineRule="auto"/>
        <w:ind w:firstLine="562"/>
        <w:jc w:val="both"/>
        <w:rPr>
          <w:spacing w:val="-6"/>
          <w:sz w:val="28"/>
          <w:szCs w:val="28"/>
          <w:lang w:val="en-US" w:eastAsia="en-US"/>
        </w:rPr>
      </w:pPr>
      <w:r w:rsidRPr="00857141">
        <w:rPr>
          <w:spacing w:val="-6"/>
          <w:sz w:val="28"/>
          <w:szCs w:val="28"/>
          <w:lang w:val="en-US" w:eastAsia="en-US"/>
        </w:rPr>
        <w:t>a) Đơn vị sự nghiệp công lập tự bảo đảm chi thường xuyên và chi đầu tư xây dựng Đề án vị trí việc làm, tổ chức thẩm định và trình người đứng đầu đơn vị sự nghiệp công lập để trình Hội đồng quản lý thông qua; người đứng đầu đơn vị sự nghiệp công lập quyết định phê duyệt vị trí việc làm và cơ cấu viên chức theo chức danh nghề nghiệp của đơn vị sau khi được Hội đồng quản lý thông qua;</w:t>
      </w:r>
    </w:p>
    <w:p w14:paraId="5E733569" w14:textId="77777777" w:rsidR="00F05D5C" w:rsidRPr="00857141" w:rsidRDefault="006F6B19" w:rsidP="006F7C5E">
      <w:pPr>
        <w:spacing w:before="120" w:after="120" w:line="276" w:lineRule="auto"/>
        <w:ind w:firstLine="562"/>
        <w:jc w:val="both"/>
        <w:rPr>
          <w:sz w:val="28"/>
          <w:szCs w:val="28"/>
          <w:lang w:val="en-US" w:eastAsia="en-US"/>
        </w:rPr>
      </w:pPr>
      <w:r w:rsidRPr="00857141">
        <w:rPr>
          <w:sz w:val="28"/>
          <w:szCs w:val="28"/>
          <w:lang w:val="en-US" w:eastAsia="en-US"/>
        </w:rPr>
        <w:t>b) Đơn vị sự nghiệp công lập tự bảo đảm chi thường xuyên xây dựng Đề án vị trí việc làm theo hướng dẫn của cơ quan có thẩm quyền; tổ chức thẩm định và trình người đứng đầu đơn vị sự nghiệp công lập quyết định phê duyệt vị trí việc làm và cơ cấu viên chức theo chức danh nghề nghiệp của đơn vị. Trường hợp đơn vị sự nghiệp công lập có Hội đồng quản lý thì người đứng đầu đơn vị sự nghiệp công lập phải trình Hội đồng quản lý thông qua trước khi quyết định phê duyệt vị trí việc làm, cơ cấu viên chức theo chức danh nghề nghiệp;</w:t>
      </w:r>
    </w:p>
    <w:p w14:paraId="04D4F6D5" w14:textId="77777777" w:rsidR="00F05D5C" w:rsidRPr="00857141" w:rsidRDefault="006F6B19" w:rsidP="006F7C5E">
      <w:pPr>
        <w:spacing w:before="120" w:after="120" w:line="276" w:lineRule="auto"/>
        <w:ind w:firstLine="562"/>
        <w:jc w:val="both"/>
        <w:rPr>
          <w:sz w:val="28"/>
          <w:szCs w:val="28"/>
          <w:lang w:val="en-US" w:eastAsia="en-US"/>
        </w:rPr>
      </w:pPr>
      <w:r w:rsidRPr="00857141">
        <w:rPr>
          <w:sz w:val="28"/>
          <w:szCs w:val="28"/>
          <w:lang w:val="en-US" w:eastAsia="en-US"/>
        </w:rPr>
        <w:t>c) Đơn vị sự nghiệp công lập tự bảo đảm một phần chi thường xuyên và đơn vị sự nghiệp công lập do Nhà nước bảo đảm chi thường xuyên xây dựng Đề án vị trí việc làm, báo cáo Sở Nội vụ thẩm định, phê duyệt theo quy định.</w:t>
      </w:r>
    </w:p>
    <w:p w14:paraId="790DFC41" w14:textId="77777777" w:rsidR="00F05D5C" w:rsidRPr="00857141" w:rsidRDefault="00AE5274" w:rsidP="006F7C5E">
      <w:pPr>
        <w:spacing w:before="120" w:after="120" w:line="276" w:lineRule="auto"/>
        <w:ind w:firstLine="562"/>
        <w:jc w:val="both"/>
        <w:rPr>
          <w:sz w:val="28"/>
          <w:szCs w:val="28"/>
          <w:lang w:val="en-US" w:eastAsia="en-US"/>
        </w:rPr>
      </w:pPr>
      <w:r w:rsidRPr="00857141">
        <w:rPr>
          <w:sz w:val="28"/>
          <w:szCs w:val="28"/>
          <w:lang w:val="en-US" w:eastAsia="en-US"/>
        </w:rPr>
        <w:t>2</w:t>
      </w:r>
      <w:r w:rsidR="006F6B19" w:rsidRPr="00857141">
        <w:rPr>
          <w:sz w:val="28"/>
          <w:szCs w:val="28"/>
          <w:lang w:val="en-US" w:eastAsia="en-US"/>
        </w:rPr>
        <w:t>. Quản lý số lượng người làm việc</w:t>
      </w:r>
    </w:p>
    <w:p w14:paraId="28933044" w14:textId="77777777" w:rsidR="00F05D5C" w:rsidRPr="00857141" w:rsidRDefault="006F6B19" w:rsidP="006F7C5E">
      <w:pPr>
        <w:spacing w:before="120" w:after="120" w:line="276" w:lineRule="auto"/>
        <w:ind w:firstLine="562"/>
        <w:jc w:val="both"/>
        <w:rPr>
          <w:sz w:val="28"/>
          <w:szCs w:val="28"/>
          <w:lang w:val="en-US" w:eastAsia="en-US"/>
        </w:rPr>
      </w:pPr>
      <w:r w:rsidRPr="00857141">
        <w:rPr>
          <w:sz w:val="28"/>
          <w:szCs w:val="28"/>
          <w:lang w:val="en-US" w:eastAsia="en-US"/>
        </w:rPr>
        <w:t>a) Đơn vị sự nghiệp công lập tự bảo đảm chi thường xuyên và chi đầu tư và đơn vị sự nghiệp công lập tự bảo đảm chi thường xuyên lập kế hoạch số lượng người làm việc hàng năm theo hướng dẫn của cơ quan có thẩm quyền về định mức số lượng người làm việc trong đơn vị sự nghiệp công lập theo ngành, lĩnh vực; tổ chức thẩm định và trình người đứng đầu đơn vị sự nghiệp công lập quyết định phê duyệt. Trường hợp đơn vị sự nghiệp công lập có Hội đồng quản lý thì người đứng đầu đơn vị sự nghiệp công lập phải trình Hội đồng quản lý thông qua trước khi quyết định phê duyệt số lượng người làm việc của đơn vị;</w:t>
      </w:r>
    </w:p>
    <w:p w14:paraId="31AF74D9" w14:textId="77777777" w:rsidR="00F05D5C" w:rsidRPr="00857141" w:rsidRDefault="006F6B19" w:rsidP="006F7C5E">
      <w:pPr>
        <w:spacing w:before="120" w:after="120" w:line="276" w:lineRule="auto"/>
        <w:ind w:firstLine="562"/>
        <w:jc w:val="both"/>
        <w:rPr>
          <w:sz w:val="28"/>
          <w:szCs w:val="28"/>
          <w:lang w:val="en-US" w:eastAsia="en-US"/>
        </w:rPr>
      </w:pPr>
      <w:r w:rsidRPr="00857141">
        <w:rPr>
          <w:sz w:val="28"/>
          <w:szCs w:val="28"/>
          <w:lang w:val="en-US" w:eastAsia="en-US"/>
        </w:rPr>
        <w:lastRenderedPageBreak/>
        <w:t>b) Đơn vị sự nghiệp công lập tự bảo đảm một phần chi thường xuyên và đơn vị sự nghiệp công lập do Nhà nước bảo đảm chi thường xuyên lập kế hoạch số lượng người làm việc hưởng lương từ ngân sách nhà nước hàng năm của đơn vị mình báo cáo Sở Nội vụ thẩm định trình Ủy ban nhân dân Thành phố. Đối với đơn vị sự nghiệp công lập tự bảo đảm một phần chi thường xuyên thì kế hoạch số lượng người làm việc gồm: Số lượng người làm việc hưởng lương từ ngân sách nhà nước và số lượng người làm việc hưởng lương từ nguồn thu sự nghiệp;</w:t>
      </w:r>
    </w:p>
    <w:p w14:paraId="332281FF" w14:textId="77777777" w:rsidR="00396F9D" w:rsidRPr="00857141" w:rsidRDefault="00F05D5C" w:rsidP="006F7C5E">
      <w:pPr>
        <w:spacing w:before="120" w:after="120" w:line="276" w:lineRule="auto"/>
        <w:ind w:firstLine="562"/>
        <w:jc w:val="both"/>
        <w:rPr>
          <w:sz w:val="28"/>
          <w:szCs w:val="28"/>
          <w:lang w:val="en-US" w:eastAsia="en-US"/>
        </w:rPr>
      </w:pPr>
      <w:r w:rsidRPr="00857141">
        <w:rPr>
          <w:sz w:val="28"/>
          <w:szCs w:val="28"/>
          <w:lang w:val="en-US" w:eastAsia="en-US"/>
        </w:rPr>
        <w:t>c) Thực hiện quản lý, sử dụng số lượng người làm việc, lao động hợp đồng theo Nghị định số 111/2022/NĐ-CP theo quy định; Thực hiện chế độ thống kê, báo cáo định kỳ về tình hình quản lý, sử dụng số lượng người làm việc, lao động hợp đồng theo Nghị định số 111/2022/NĐ-CP; Hướng dẫn, kiểm tra vị trí việc làm, số lượng người làm việc theo quy định.</w:t>
      </w:r>
    </w:p>
    <w:p w14:paraId="4DE1F352" w14:textId="77777777" w:rsidR="004A6150" w:rsidRPr="00857141" w:rsidRDefault="006F6B19" w:rsidP="006F7C5E">
      <w:pPr>
        <w:spacing w:before="120" w:after="120" w:line="276" w:lineRule="auto"/>
        <w:ind w:firstLine="562"/>
        <w:jc w:val="both"/>
        <w:rPr>
          <w:b/>
          <w:bCs/>
          <w:sz w:val="28"/>
          <w:szCs w:val="28"/>
          <w:lang w:val="en-US" w:eastAsia="en-US"/>
        </w:rPr>
      </w:pPr>
      <w:r w:rsidRPr="00857141">
        <w:rPr>
          <w:b/>
          <w:bCs/>
          <w:sz w:val="28"/>
          <w:szCs w:val="28"/>
          <w:lang w:val="en-US" w:eastAsia="en-US"/>
        </w:rPr>
        <w:t xml:space="preserve">Điều </w:t>
      </w:r>
      <w:r w:rsidR="00187488" w:rsidRPr="00857141">
        <w:rPr>
          <w:b/>
          <w:bCs/>
          <w:sz w:val="28"/>
          <w:szCs w:val="28"/>
          <w:lang w:val="en-US" w:eastAsia="en-US"/>
        </w:rPr>
        <w:t>18</w:t>
      </w:r>
      <w:r w:rsidRPr="00857141">
        <w:rPr>
          <w:b/>
          <w:bCs/>
          <w:sz w:val="28"/>
          <w:szCs w:val="28"/>
          <w:lang w:val="en-US" w:eastAsia="en-US"/>
        </w:rPr>
        <w:t>. Quản lý viên chức, lao động hợp đồng</w:t>
      </w:r>
    </w:p>
    <w:p w14:paraId="704068E7" w14:textId="77777777" w:rsidR="004A6150" w:rsidRPr="00857141" w:rsidRDefault="006F6B19" w:rsidP="006F7C5E">
      <w:pPr>
        <w:spacing w:before="120" w:after="120" w:line="276" w:lineRule="auto"/>
        <w:ind w:firstLine="562"/>
        <w:jc w:val="both"/>
        <w:rPr>
          <w:sz w:val="28"/>
          <w:szCs w:val="28"/>
          <w:lang w:val="en-US" w:eastAsia="en-US"/>
        </w:rPr>
      </w:pPr>
      <w:r w:rsidRPr="00857141">
        <w:rPr>
          <w:sz w:val="28"/>
          <w:szCs w:val="28"/>
          <w:lang w:val="en-US" w:eastAsia="en-US"/>
        </w:rPr>
        <w:t>1. Quyết định các nội dung thuộc thẩm quyền theo Đề án tự chủ được Ủy ban nhân dân Thành phố phê duyệt</w:t>
      </w:r>
      <w:r w:rsidR="008F06FD" w:rsidRPr="00857141">
        <w:rPr>
          <w:sz w:val="28"/>
          <w:szCs w:val="28"/>
          <w:lang w:val="en-US" w:eastAsia="en-US"/>
        </w:rPr>
        <w:t xml:space="preserve"> (nếu có)</w:t>
      </w:r>
      <w:r w:rsidRPr="00857141">
        <w:rPr>
          <w:sz w:val="28"/>
          <w:szCs w:val="28"/>
          <w:lang w:val="en-US" w:eastAsia="en-US"/>
        </w:rPr>
        <w:t>.</w:t>
      </w:r>
    </w:p>
    <w:p w14:paraId="72055722" w14:textId="77777777" w:rsidR="004A6150" w:rsidRPr="00857141" w:rsidRDefault="006F6B19" w:rsidP="006F7C5E">
      <w:pPr>
        <w:spacing w:before="120" w:after="120" w:line="276" w:lineRule="auto"/>
        <w:ind w:firstLine="562"/>
        <w:jc w:val="both"/>
        <w:rPr>
          <w:sz w:val="28"/>
          <w:szCs w:val="28"/>
          <w:lang w:val="en-US" w:eastAsia="en-US"/>
        </w:rPr>
      </w:pPr>
      <w:r w:rsidRPr="00857141">
        <w:rPr>
          <w:sz w:val="28"/>
          <w:szCs w:val="28"/>
          <w:lang w:val="en-US" w:eastAsia="en-US"/>
        </w:rPr>
        <w:t>2. Quản lý tuyển dụng</w:t>
      </w:r>
    </w:p>
    <w:p w14:paraId="51EC9EDF" w14:textId="77777777" w:rsidR="004A6150" w:rsidRPr="00857141" w:rsidRDefault="006F6B19" w:rsidP="006F7C5E">
      <w:pPr>
        <w:spacing w:before="120" w:after="120" w:line="276" w:lineRule="auto"/>
        <w:ind w:firstLine="562"/>
        <w:jc w:val="both"/>
        <w:rPr>
          <w:sz w:val="28"/>
          <w:szCs w:val="28"/>
          <w:lang w:val="en-US" w:eastAsia="en-US"/>
        </w:rPr>
      </w:pPr>
      <w:r w:rsidRPr="00857141">
        <w:rPr>
          <w:sz w:val="28"/>
          <w:szCs w:val="28"/>
          <w:lang w:val="en-US" w:eastAsia="en-US"/>
        </w:rPr>
        <w:t>a) Đơn vị sự nghiệp công lập tự bảo đảm một phần chi thường xuyên và đơn vị sự nghiệp công lập do Nhà nước bảo đảm chi thường xuyên xây dựng chỉ tiêu và kế hoạch tuyển dụng viên chức (trừ viên chức thuộc cơ sở giáo dục công lập) đề nghị Sở Nội vụ kiểm tra, hướng dẫn về chỉ tiêu, cơ cấu tuyển dụng trước khi ban hành Quyết định phê duyệt;</w:t>
      </w:r>
    </w:p>
    <w:p w14:paraId="7D97C406" w14:textId="77777777" w:rsidR="004A6150" w:rsidRPr="00857141" w:rsidRDefault="006F6B19" w:rsidP="006F7C5E">
      <w:pPr>
        <w:spacing w:before="120" w:after="120" w:line="276" w:lineRule="auto"/>
        <w:ind w:firstLine="562"/>
        <w:jc w:val="both"/>
        <w:rPr>
          <w:sz w:val="28"/>
          <w:szCs w:val="28"/>
          <w:lang w:val="en-US" w:eastAsia="en-US"/>
        </w:rPr>
      </w:pPr>
      <w:r w:rsidRPr="00857141">
        <w:rPr>
          <w:sz w:val="28"/>
          <w:szCs w:val="28"/>
          <w:lang w:val="en-US" w:eastAsia="en-US"/>
        </w:rPr>
        <w:t>b) Đơn vị sự nghiệp công lập bảo đảm chi thường xuyên và chi đầu tư và đơn vị sự nghiệp công lập bảo đảm chi thường xuyên xây dựng và phê duyệt chỉ tiêu và kế hoạch tuyển dụng viên chức theo quy định, đồng thời báo cáo cơ quan quản lý cấp trên trực tiếp và Sở Nội vụ để kiểm tra, giám sát;</w:t>
      </w:r>
    </w:p>
    <w:p w14:paraId="4248136A" w14:textId="77777777" w:rsidR="004A6150" w:rsidRPr="00857141" w:rsidRDefault="006F6B19" w:rsidP="006F7C5E">
      <w:pPr>
        <w:spacing w:before="120" w:after="120" w:line="276" w:lineRule="auto"/>
        <w:ind w:firstLine="562"/>
        <w:jc w:val="both"/>
        <w:rPr>
          <w:sz w:val="28"/>
          <w:szCs w:val="28"/>
          <w:lang w:val="en-US" w:eastAsia="en-US"/>
        </w:rPr>
      </w:pPr>
      <w:r w:rsidRPr="00857141">
        <w:rPr>
          <w:sz w:val="28"/>
          <w:szCs w:val="28"/>
          <w:lang w:val="en-US" w:eastAsia="en-US"/>
        </w:rPr>
        <w:t>c) Thành lập hội đồng thi tuyển hoặc xét tuyển để tổ chức tuyển dụng viên chức. Ban hành Quyết định công nhận kết quả tuyển dụng, Quyết định tuyển dụng và ký hợp đồng làm việc đối với người trúng tuyển; Quyết định hủy bỏ Quyết định tuyển dụng khi không đạt yêu cầu sau thời gian tập sự hoặc có hành vi vi phạm đến mức phải xem xét xử lý kỷ luật theo quy định của pháp luật</w:t>
      </w:r>
    </w:p>
    <w:p w14:paraId="621D9F73" w14:textId="77777777" w:rsidR="004A6150" w:rsidRPr="00857141" w:rsidRDefault="006F6B19" w:rsidP="006F7C5E">
      <w:pPr>
        <w:spacing w:before="120" w:after="120" w:line="276" w:lineRule="auto"/>
        <w:ind w:firstLine="562"/>
        <w:jc w:val="both"/>
        <w:rPr>
          <w:sz w:val="28"/>
          <w:szCs w:val="28"/>
          <w:lang w:val="en-US" w:eastAsia="en-US"/>
        </w:rPr>
      </w:pPr>
      <w:r w:rsidRPr="00857141">
        <w:rPr>
          <w:sz w:val="28"/>
          <w:szCs w:val="28"/>
          <w:lang w:val="en-US" w:eastAsia="en-US"/>
        </w:rPr>
        <w:t>3. Quản lý chức danh nghề nghiệp và chế độ tiền lương</w:t>
      </w:r>
    </w:p>
    <w:p w14:paraId="257AE5BB" w14:textId="77777777" w:rsidR="004B3B03" w:rsidRPr="00857141" w:rsidRDefault="006F6B19" w:rsidP="006F7C5E">
      <w:pPr>
        <w:spacing w:before="120" w:after="120" w:line="276" w:lineRule="auto"/>
        <w:ind w:firstLine="562"/>
        <w:jc w:val="both"/>
        <w:rPr>
          <w:sz w:val="28"/>
          <w:szCs w:val="28"/>
          <w:lang w:val="en-US" w:eastAsia="en-US"/>
        </w:rPr>
      </w:pPr>
      <w:r w:rsidRPr="00857141">
        <w:rPr>
          <w:sz w:val="28"/>
          <w:szCs w:val="28"/>
          <w:lang w:val="en-US" w:eastAsia="en-US"/>
        </w:rPr>
        <w:t>a) Quyết định bổ nhiệm chức danh nghề nghiệp và xếp lương viên chức từ hạng III trở xuống thuộc thẩm quyền quản lý (trừ đơn vị sự nghiệp công lập tự bảo đảm chi thường xuyên và chi đầu tư);</w:t>
      </w:r>
    </w:p>
    <w:p w14:paraId="76CC006F" w14:textId="77777777" w:rsidR="004A6150" w:rsidRPr="00857141" w:rsidRDefault="004B3B03" w:rsidP="006F7C5E">
      <w:pPr>
        <w:spacing w:before="120" w:after="120" w:line="276" w:lineRule="auto"/>
        <w:ind w:firstLine="562"/>
        <w:jc w:val="both"/>
        <w:rPr>
          <w:spacing w:val="-4"/>
          <w:sz w:val="28"/>
          <w:szCs w:val="28"/>
          <w:lang w:val="en-US" w:eastAsia="en-US"/>
        </w:rPr>
      </w:pPr>
      <w:r w:rsidRPr="00857141">
        <w:rPr>
          <w:spacing w:val="-4"/>
          <w:sz w:val="28"/>
          <w:szCs w:val="28"/>
          <w:lang w:val="en-US" w:eastAsia="en-US"/>
        </w:rPr>
        <w:lastRenderedPageBreak/>
        <w:t>b</w:t>
      </w:r>
      <w:r w:rsidR="00F50F9B" w:rsidRPr="00857141">
        <w:rPr>
          <w:spacing w:val="-4"/>
          <w:sz w:val="28"/>
          <w:szCs w:val="28"/>
          <w:lang w:val="en-US" w:eastAsia="en-US"/>
        </w:rPr>
        <w:t xml:space="preserve">) </w:t>
      </w:r>
      <w:r w:rsidR="006F6B19" w:rsidRPr="00857141">
        <w:rPr>
          <w:spacing w:val="-4"/>
          <w:sz w:val="28"/>
          <w:szCs w:val="28"/>
          <w:lang w:val="en-US" w:eastAsia="en-US"/>
        </w:rPr>
        <w:t>Tổng hợp cơ cấu hạng chức danh nghề nghiệp viên chức, nhu cầu thăng hạng chức danh nghề nghiệp báo cáo Ủy ban nhân dân Thành phố (qua Sở Nội vụ);</w:t>
      </w:r>
    </w:p>
    <w:p w14:paraId="0B39A9CC" w14:textId="77777777" w:rsidR="004A6150" w:rsidRPr="00857141" w:rsidRDefault="004B3B03" w:rsidP="006F7C5E">
      <w:pPr>
        <w:spacing w:before="120" w:after="120" w:line="276" w:lineRule="auto"/>
        <w:ind w:firstLine="562"/>
        <w:jc w:val="both"/>
        <w:rPr>
          <w:spacing w:val="-4"/>
          <w:sz w:val="28"/>
          <w:szCs w:val="28"/>
          <w:lang w:val="en-US" w:eastAsia="en-US"/>
        </w:rPr>
      </w:pPr>
      <w:r w:rsidRPr="00857141">
        <w:rPr>
          <w:spacing w:val="-4"/>
          <w:sz w:val="28"/>
          <w:szCs w:val="28"/>
          <w:lang w:val="en-US" w:eastAsia="en-US"/>
        </w:rPr>
        <w:t>c</w:t>
      </w:r>
      <w:r w:rsidR="006F6B19" w:rsidRPr="00857141">
        <w:rPr>
          <w:spacing w:val="-4"/>
          <w:sz w:val="28"/>
          <w:szCs w:val="28"/>
          <w:lang w:val="en-US" w:eastAsia="en-US"/>
        </w:rPr>
        <w:t>) Quyết định hoặc giao cho Thủ trưởng đơn vị trực thuộc thực hiện chế độ tiền lương, phụ cấp lương và các chính sách khác theo quy định của pháp luật đối với viên chức giữ chức danh nghề nghiệp hạng I trở xuống (trừ nâng bậc lương trước thời hạn đối với cán bộ diện Ban Thường vụ Thành ủy quản lý và chế độ tiền lương, phụ cấp lương và các chính sách khác theo quy định của pháp luật đối với cấp trưởng đơn vị sự nghiệp công lập thuộc Ủy ban nhân dân Thành phố).</w:t>
      </w:r>
    </w:p>
    <w:p w14:paraId="3E33BA2C" w14:textId="77777777" w:rsidR="004A6150" w:rsidRPr="00857141" w:rsidRDefault="006F6B19" w:rsidP="006F7C5E">
      <w:pPr>
        <w:spacing w:before="120" w:after="120" w:line="276" w:lineRule="auto"/>
        <w:ind w:firstLine="562"/>
        <w:jc w:val="both"/>
        <w:rPr>
          <w:sz w:val="28"/>
          <w:szCs w:val="28"/>
          <w:lang w:val="en-US" w:eastAsia="en-US"/>
        </w:rPr>
      </w:pPr>
      <w:r w:rsidRPr="00857141">
        <w:rPr>
          <w:sz w:val="28"/>
          <w:szCs w:val="28"/>
          <w:lang w:val="en-US" w:eastAsia="en-US"/>
        </w:rPr>
        <w:t>4. Quản lý bổ nhiệm, bổ nhiệm lại, miễn nhiệm, từ chức và chính sách khác</w:t>
      </w:r>
    </w:p>
    <w:p w14:paraId="6179F343" w14:textId="77777777" w:rsidR="004A6150" w:rsidRPr="00857141" w:rsidRDefault="006F6B19" w:rsidP="006F7C5E">
      <w:pPr>
        <w:spacing w:before="120" w:after="120" w:line="276" w:lineRule="auto"/>
        <w:ind w:firstLine="562"/>
        <w:jc w:val="both"/>
        <w:rPr>
          <w:sz w:val="28"/>
          <w:szCs w:val="28"/>
          <w:lang w:val="en-US" w:eastAsia="en-US"/>
        </w:rPr>
      </w:pPr>
      <w:r w:rsidRPr="00857141">
        <w:rPr>
          <w:sz w:val="28"/>
          <w:szCs w:val="28"/>
          <w:lang w:val="en-US" w:eastAsia="en-US"/>
        </w:rPr>
        <w:t>a) Đề nghị cấp có thẩm quyền bổ nhiệm, bổ nhiệm lại, miễn nhiệm, cho từ chức, điều động, luân chuyển, biệt phái, khen thưởng, kỷ luật, nghỉ hưu, tiền lương, phụ cấp lương và chính sách khác đối với các chức danh lãnh đạo, quản lý thuộc diện Ban Thường vụ Thành ủy quản lý và thực hiện quy trình công tác cán bộ theo quy định;</w:t>
      </w:r>
    </w:p>
    <w:p w14:paraId="1E7643E8" w14:textId="77777777" w:rsidR="004A6150" w:rsidRPr="00857141" w:rsidRDefault="006F6B19" w:rsidP="006F7C5E">
      <w:pPr>
        <w:spacing w:before="120" w:after="120" w:line="276" w:lineRule="auto"/>
        <w:ind w:firstLine="562"/>
        <w:jc w:val="both"/>
        <w:rPr>
          <w:spacing w:val="2"/>
          <w:sz w:val="28"/>
          <w:szCs w:val="28"/>
          <w:lang w:val="en-US" w:eastAsia="en-US"/>
        </w:rPr>
      </w:pPr>
      <w:r w:rsidRPr="00857141">
        <w:rPr>
          <w:spacing w:val="2"/>
          <w:sz w:val="28"/>
          <w:szCs w:val="28"/>
          <w:lang w:val="en-US" w:eastAsia="en-US"/>
        </w:rPr>
        <w:t>b) Hằng năm, căn cứ quy định của Trung ương và của Thành phố,triển khai, phê duyệt quy hoạch đối với viên chức thuộc thẩm quyền quản lý theo quy định;</w:t>
      </w:r>
    </w:p>
    <w:p w14:paraId="3A17EAB5" w14:textId="77777777" w:rsidR="004A6150" w:rsidRPr="00857141" w:rsidRDefault="006F6B19" w:rsidP="006F7C5E">
      <w:pPr>
        <w:spacing w:before="120" w:after="120" w:line="276" w:lineRule="auto"/>
        <w:ind w:firstLine="562"/>
        <w:jc w:val="both"/>
        <w:rPr>
          <w:sz w:val="28"/>
          <w:szCs w:val="28"/>
          <w:lang w:val="en-US" w:eastAsia="en-US"/>
        </w:rPr>
      </w:pPr>
      <w:r w:rsidRPr="00857141">
        <w:rPr>
          <w:sz w:val="28"/>
          <w:szCs w:val="28"/>
          <w:lang w:val="en-US" w:eastAsia="en-US"/>
        </w:rPr>
        <w:t xml:space="preserve">c) Quyết định bổ nhiệm, bổ nhiệm lại, kéo dài thời gian giữ chức vụ, miễn nhiệm, cho từ chức, thôi giữ chức vụ, đình chỉ chức vụ đối với cấp trưởng, cấp phó đơn vị sự nghiệp công lập trực thuộc. Đối với chức danh thuộc diện Ban Thường vụ Đảng ủy </w:t>
      </w:r>
      <w:r w:rsidR="00173C45" w:rsidRPr="00857141">
        <w:rPr>
          <w:sz w:val="28"/>
          <w:szCs w:val="28"/>
          <w:lang w:val="en-US" w:eastAsia="en-US"/>
        </w:rPr>
        <w:t xml:space="preserve">Ủy ban nhân dân </w:t>
      </w:r>
      <w:r w:rsidRPr="00857141">
        <w:rPr>
          <w:sz w:val="28"/>
          <w:szCs w:val="28"/>
          <w:lang w:val="en-US" w:eastAsia="en-US"/>
        </w:rPr>
        <w:t xml:space="preserve">Thành phố quản lý, phải xin Ban Thường vụ Đảng ủy </w:t>
      </w:r>
      <w:r w:rsidR="00173C45" w:rsidRPr="00857141">
        <w:rPr>
          <w:sz w:val="28"/>
          <w:szCs w:val="28"/>
          <w:lang w:val="en-US" w:eastAsia="en-US"/>
        </w:rPr>
        <w:t xml:space="preserve">Ủy ban nhân dân </w:t>
      </w:r>
      <w:r w:rsidRPr="00857141">
        <w:rPr>
          <w:sz w:val="28"/>
          <w:szCs w:val="28"/>
          <w:lang w:val="en-US" w:eastAsia="en-US"/>
        </w:rPr>
        <w:t>Thành phố chấp thuận chủ trương trước khi thực hiện các nội dung công tác cán bộ nêu trên;</w:t>
      </w:r>
    </w:p>
    <w:p w14:paraId="4293E9E9" w14:textId="77777777" w:rsidR="00365063" w:rsidRPr="00857141" w:rsidRDefault="004A6150" w:rsidP="006F7C5E">
      <w:pPr>
        <w:spacing w:before="120" w:after="120" w:line="276" w:lineRule="auto"/>
        <w:ind w:firstLine="562"/>
        <w:jc w:val="both"/>
        <w:rPr>
          <w:sz w:val="28"/>
          <w:szCs w:val="28"/>
          <w:lang w:val="en-US" w:eastAsia="en-US"/>
        </w:rPr>
      </w:pPr>
      <w:r w:rsidRPr="00857141">
        <w:rPr>
          <w:sz w:val="28"/>
          <w:szCs w:val="28"/>
          <w:lang w:val="en-US" w:eastAsia="en-US"/>
        </w:rPr>
        <w:t>d) Quyết định hoặc giao cho Thủ trưởng các đơn vị trực thuộc thực hiện quy trình, ban hành Quyết định bổ nhiệm, miễn nhiệm, điều động, luân chuyển, cho thôi giữ chức, đình chỉ chức vụ, khen thưởng, kỷ luật, nghỉ hưu và chính sách khác theo quy định đố</w:t>
      </w:r>
      <w:r w:rsidR="006F6B19" w:rsidRPr="00857141">
        <w:rPr>
          <w:sz w:val="28"/>
          <w:szCs w:val="28"/>
          <w:lang w:val="en-US" w:eastAsia="en-US"/>
        </w:rPr>
        <w:t>i với cán bộ thuộc diện quản lý;</w:t>
      </w:r>
    </w:p>
    <w:p w14:paraId="3F816669" w14:textId="77777777" w:rsidR="00365063" w:rsidRPr="00857141" w:rsidRDefault="006F6B19" w:rsidP="006F7C5E">
      <w:pPr>
        <w:spacing w:before="120" w:after="120" w:line="276" w:lineRule="auto"/>
        <w:ind w:firstLine="562"/>
        <w:jc w:val="both"/>
        <w:rPr>
          <w:sz w:val="28"/>
          <w:szCs w:val="28"/>
          <w:lang w:val="en-US" w:eastAsia="en-US"/>
        </w:rPr>
      </w:pPr>
      <w:r w:rsidRPr="00857141">
        <w:rPr>
          <w:sz w:val="28"/>
          <w:szCs w:val="28"/>
          <w:lang w:val="en-US" w:eastAsia="en-US"/>
        </w:rPr>
        <w:t>đ) Bổ nhiệm, bổ nhiệm lại chức danh kế toán trưởng cấp 1 của đơn vị sự nghiệp công lập thuộc Ủy ban nhân dân Thành phố theo quy định của pháp luật sau khi có ý kiến thống nhất của Sở Tài chính và Sở Nội vụ.</w:t>
      </w:r>
    </w:p>
    <w:p w14:paraId="6242B105" w14:textId="77777777" w:rsidR="004A6150" w:rsidRPr="00857141" w:rsidRDefault="006F6B19" w:rsidP="006F7C5E">
      <w:pPr>
        <w:spacing w:before="120" w:after="120" w:line="276" w:lineRule="auto"/>
        <w:ind w:firstLine="562"/>
        <w:jc w:val="both"/>
        <w:rPr>
          <w:sz w:val="28"/>
          <w:szCs w:val="28"/>
          <w:lang w:val="en-US" w:eastAsia="en-US"/>
        </w:rPr>
      </w:pPr>
      <w:r w:rsidRPr="00857141">
        <w:rPr>
          <w:sz w:val="28"/>
          <w:szCs w:val="28"/>
          <w:lang w:val="en-US" w:eastAsia="en-US"/>
        </w:rPr>
        <w:t>5. Quản lý tiếp nhận, điều động, biệt phái</w:t>
      </w:r>
    </w:p>
    <w:p w14:paraId="338DF5B8" w14:textId="77777777" w:rsidR="004A6150" w:rsidRPr="00857141" w:rsidRDefault="006F6B19" w:rsidP="006F7C5E">
      <w:pPr>
        <w:spacing w:before="120" w:after="120" w:line="276" w:lineRule="auto"/>
        <w:ind w:firstLine="562"/>
        <w:jc w:val="both"/>
        <w:rPr>
          <w:sz w:val="28"/>
          <w:szCs w:val="28"/>
          <w:lang w:val="en-US" w:eastAsia="en-US"/>
        </w:rPr>
      </w:pPr>
      <w:r w:rsidRPr="00857141">
        <w:rPr>
          <w:sz w:val="28"/>
          <w:szCs w:val="28"/>
          <w:lang w:val="en-US" w:eastAsia="en-US"/>
        </w:rPr>
        <w:t xml:space="preserve">a) Quyết định điều động viên chức giữa các phòng, ban, đơn vị thuộc quyền quản lý; điều động, biệt phái, cho chuyển công tác viên chức thuộc quyền quản lý; định kỳ chuyển đổi vị trí công tác viên chức giữa các phòng, ban và tương đương thuộc quyền quản lý; </w:t>
      </w:r>
    </w:p>
    <w:p w14:paraId="681852B5" w14:textId="77777777" w:rsidR="004A6150" w:rsidRPr="00857141" w:rsidRDefault="006F6B19" w:rsidP="006F7C5E">
      <w:pPr>
        <w:spacing w:before="120" w:after="120" w:line="276" w:lineRule="auto"/>
        <w:ind w:firstLine="562"/>
        <w:jc w:val="both"/>
        <w:rPr>
          <w:sz w:val="28"/>
          <w:szCs w:val="28"/>
          <w:lang w:val="en-US" w:eastAsia="en-US"/>
        </w:rPr>
      </w:pPr>
      <w:r w:rsidRPr="00857141">
        <w:rPr>
          <w:sz w:val="28"/>
          <w:szCs w:val="28"/>
          <w:lang w:val="en-US" w:eastAsia="en-US"/>
        </w:rPr>
        <w:lastRenderedPageBreak/>
        <w:t>b) Quyết định tiếp nhận viên chức thuộc các sở, đơn vị sự nghiệp công lập thuộc Ủy ban nhân dân Thành phố, Ủy ban nhân dân xã</w:t>
      </w:r>
      <w:r w:rsidR="00BA2CF1" w:rsidRPr="00857141">
        <w:rPr>
          <w:sz w:val="28"/>
          <w:szCs w:val="28"/>
          <w:lang w:val="en-US" w:eastAsia="en-US"/>
        </w:rPr>
        <w:t>, phường</w:t>
      </w:r>
      <w:r w:rsidRPr="00857141">
        <w:rPr>
          <w:sz w:val="28"/>
          <w:szCs w:val="28"/>
          <w:lang w:val="en-US" w:eastAsia="en-US"/>
        </w:rPr>
        <w:t xml:space="preserve"> quản lý đến đơn vị; đề nghị Sở Nội vụ tiếp nhận viên chức từ cơ quan Trung ương và cơ quan thuộc tỉnh, thành khác đến làm việc tại đơn vị (trừ cơ sở giáo dục công lập); ký hợp đồng làm việc cho viên chức sau khi có quyết định tiếp nhận và điều động của Sở Nội vụ;</w:t>
      </w:r>
    </w:p>
    <w:p w14:paraId="0829D2CF" w14:textId="77777777" w:rsidR="004A6150" w:rsidRPr="00857141" w:rsidRDefault="006F6B19" w:rsidP="006F7C5E">
      <w:pPr>
        <w:spacing w:before="120" w:after="120" w:line="276" w:lineRule="auto"/>
        <w:ind w:firstLine="562"/>
        <w:jc w:val="both"/>
        <w:rPr>
          <w:sz w:val="28"/>
          <w:szCs w:val="28"/>
          <w:lang w:val="en-US" w:eastAsia="en-US"/>
        </w:rPr>
      </w:pPr>
      <w:r w:rsidRPr="00857141">
        <w:rPr>
          <w:sz w:val="28"/>
          <w:szCs w:val="28"/>
          <w:lang w:val="en-US" w:eastAsia="en-US"/>
        </w:rPr>
        <w:t>c) Trường hợp nhận viên chức từ cơ quan trung ương, tỉnh, thành phố khác thuyên chuyển đến cơ sở giáo dục công lập (nếu có), có văn bản đề nghị Sở Nội vụ kiểm tra, hướng dẫn trước khi quyết định</w:t>
      </w:r>
      <w:r w:rsidR="008A2978" w:rsidRPr="00857141">
        <w:rPr>
          <w:sz w:val="28"/>
          <w:szCs w:val="28"/>
          <w:lang w:val="en-US" w:eastAsia="en-US"/>
        </w:rPr>
        <w:t>;</w:t>
      </w:r>
    </w:p>
    <w:p w14:paraId="4788F5A3" w14:textId="77777777" w:rsidR="008A2978" w:rsidRPr="00857141" w:rsidRDefault="006F6B19" w:rsidP="006F7C5E">
      <w:pPr>
        <w:spacing w:before="120" w:after="120" w:line="276" w:lineRule="auto"/>
        <w:ind w:firstLine="567"/>
        <w:jc w:val="both"/>
        <w:rPr>
          <w:sz w:val="28"/>
          <w:szCs w:val="28"/>
          <w:lang w:val="en-US" w:eastAsia="en-US"/>
        </w:rPr>
      </w:pPr>
      <w:bookmarkStart w:id="19" w:name="_Hlk225430347"/>
      <w:r w:rsidRPr="00857141">
        <w:rPr>
          <w:sz w:val="28"/>
          <w:szCs w:val="28"/>
          <w:lang w:val="en-US" w:eastAsia="en-US"/>
        </w:rPr>
        <w:t xml:space="preserve">d) </w:t>
      </w:r>
      <w:r w:rsidR="00D172C0" w:rsidRPr="00857141">
        <w:rPr>
          <w:sz w:val="28"/>
          <w:szCs w:val="28"/>
          <w:lang w:val="en-US" w:eastAsia="en-US"/>
        </w:rPr>
        <w:t>Quyết định gia hạn hoặc tiếp nhận viên chức, lao động hợp đồng theo Nghị định số 111/2022/NĐ-CP đi nước ngoài theo chế độ phu quân/phu nhân, đi làm chuyên gia về cơ quan, đơn vị cũ.</w:t>
      </w:r>
    </w:p>
    <w:bookmarkEnd w:id="19"/>
    <w:p w14:paraId="6C444F05" w14:textId="77777777" w:rsidR="004A6150" w:rsidRPr="00857141" w:rsidRDefault="006F6B19" w:rsidP="006F7C5E">
      <w:pPr>
        <w:spacing w:before="120" w:after="120" w:line="276" w:lineRule="auto"/>
        <w:ind w:firstLine="562"/>
        <w:jc w:val="both"/>
        <w:rPr>
          <w:sz w:val="28"/>
          <w:szCs w:val="28"/>
          <w:lang w:val="en-US" w:eastAsia="en-US"/>
        </w:rPr>
      </w:pPr>
      <w:r w:rsidRPr="00857141">
        <w:rPr>
          <w:sz w:val="28"/>
          <w:szCs w:val="28"/>
          <w:lang w:val="en-US" w:eastAsia="en-US"/>
        </w:rPr>
        <w:t>6. Quản lý chế độ, chính sách khác</w:t>
      </w:r>
    </w:p>
    <w:p w14:paraId="139866BC" w14:textId="77777777" w:rsidR="004A6150" w:rsidRPr="00857141" w:rsidRDefault="006F6B19" w:rsidP="006F7C5E">
      <w:pPr>
        <w:spacing w:before="120" w:after="120" w:line="276" w:lineRule="auto"/>
        <w:ind w:firstLine="562"/>
        <w:jc w:val="both"/>
        <w:rPr>
          <w:sz w:val="28"/>
          <w:szCs w:val="28"/>
          <w:lang w:val="en-US" w:eastAsia="en-US"/>
        </w:rPr>
      </w:pPr>
      <w:r w:rsidRPr="00857141">
        <w:rPr>
          <w:sz w:val="28"/>
          <w:szCs w:val="28"/>
          <w:lang w:val="en-US" w:eastAsia="en-US"/>
        </w:rPr>
        <w:t>a) Cho phép nghỉ việc riêng ở trong nước (thăm thân nhân, du lịch hoặc các việc khác), nghỉ không hưởng lương theo quy định của pháp luật đối với viên chức, lao động hợp đồng đang công tác tại đơn vị thuộc thẩm quyền quản lý và thủ trưởng đơn vị sự nghiệp trực thuộc;</w:t>
      </w:r>
    </w:p>
    <w:p w14:paraId="58A9EDC5" w14:textId="77777777" w:rsidR="004A6150" w:rsidRPr="00857141" w:rsidRDefault="006F6B19" w:rsidP="006F7C5E">
      <w:pPr>
        <w:spacing w:before="120" w:after="120" w:line="276" w:lineRule="auto"/>
        <w:ind w:firstLine="562"/>
        <w:jc w:val="both"/>
        <w:rPr>
          <w:sz w:val="28"/>
          <w:szCs w:val="28"/>
          <w:lang w:val="en-US" w:eastAsia="en-US"/>
        </w:rPr>
      </w:pPr>
      <w:r w:rsidRPr="00857141">
        <w:rPr>
          <w:sz w:val="28"/>
          <w:szCs w:val="28"/>
          <w:lang w:val="en-US" w:eastAsia="en-US"/>
        </w:rPr>
        <w:t>b) Quyết định hoặc giao Thủ trưởng đơn vị trực thuộc cho phép nghỉ việc riêng ở nước ngoài (thăm thân nhân, du lịch hoặc các việc khác) theo quy định của Đảng, Nhà nước đối với viên chức, lao động hợp đồng đang công tác tại đơn vị, đơn vị sự nghiệp trực thuộc thuộc thẩm quyền quản lý;</w:t>
      </w:r>
    </w:p>
    <w:p w14:paraId="0A13969B" w14:textId="432290B7" w:rsidR="004A6150" w:rsidRPr="00857141" w:rsidRDefault="006F6B19" w:rsidP="006F7C5E">
      <w:pPr>
        <w:spacing w:before="120" w:after="120" w:line="276" w:lineRule="auto"/>
        <w:ind w:firstLine="562"/>
        <w:jc w:val="both"/>
        <w:rPr>
          <w:sz w:val="28"/>
          <w:szCs w:val="28"/>
          <w:lang w:val="en-US" w:eastAsia="en-US"/>
        </w:rPr>
      </w:pPr>
      <w:r w:rsidRPr="00857141">
        <w:rPr>
          <w:sz w:val="28"/>
          <w:szCs w:val="28"/>
          <w:lang w:val="en-US" w:eastAsia="en-US"/>
        </w:rPr>
        <w:t>c)</w:t>
      </w:r>
      <w:r w:rsidR="004D6004" w:rsidRPr="00857141">
        <w:rPr>
          <w:sz w:val="28"/>
          <w:szCs w:val="28"/>
          <w:lang w:val="en-US" w:eastAsia="en-US"/>
        </w:rPr>
        <w:t xml:space="preserve"> </w:t>
      </w:r>
      <w:r w:rsidRPr="00857141">
        <w:rPr>
          <w:sz w:val="28"/>
          <w:szCs w:val="28"/>
          <w:lang w:val="en-US" w:eastAsia="en-US"/>
        </w:rPr>
        <w:t xml:space="preserve">Đánh giá, xếp loại chất lượng viên chức, lao động hợp đồng thuộc quyền quản lý theo quy định và hướng dẫn của cơ quan có thẩm quyền; </w:t>
      </w:r>
    </w:p>
    <w:p w14:paraId="2C856B56" w14:textId="77777777" w:rsidR="00B62203" w:rsidRPr="00857141" w:rsidRDefault="006F6B19" w:rsidP="006F7C5E">
      <w:pPr>
        <w:spacing w:before="120" w:after="120" w:line="276" w:lineRule="auto"/>
        <w:ind w:firstLine="562"/>
        <w:jc w:val="both"/>
        <w:rPr>
          <w:sz w:val="28"/>
          <w:szCs w:val="28"/>
          <w:lang w:val="en-US" w:eastAsia="en-US"/>
        </w:rPr>
      </w:pPr>
      <w:r w:rsidRPr="00857141">
        <w:rPr>
          <w:sz w:val="28"/>
          <w:szCs w:val="28"/>
          <w:lang w:val="en-US" w:eastAsia="en-US"/>
        </w:rPr>
        <w:t>d) Ký, chấm dứt hợp đồng lao động, hợp đồng dịch vụ theo Nghị định số 111/2022/NĐ-CP ở đơn vị theo quy định của pháp luật;</w:t>
      </w:r>
    </w:p>
    <w:p w14:paraId="15739078" w14:textId="77777777" w:rsidR="004A6150" w:rsidRPr="00857141" w:rsidRDefault="00B62203" w:rsidP="006F7C5E">
      <w:pPr>
        <w:spacing w:before="120" w:after="120" w:line="276" w:lineRule="auto"/>
        <w:ind w:firstLine="562"/>
        <w:jc w:val="both"/>
        <w:rPr>
          <w:sz w:val="28"/>
          <w:szCs w:val="28"/>
          <w:lang w:val="en-US" w:eastAsia="en-US"/>
        </w:rPr>
      </w:pPr>
      <w:r w:rsidRPr="00857141">
        <w:rPr>
          <w:sz w:val="28"/>
          <w:szCs w:val="28"/>
          <w:lang w:val="en-US" w:eastAsia="en-US"/>
        </w:rPr>
        <w:t>đ</w:t>
      </w:r>
      <w:r w:rsidR="006F6B19" w:rsidRPr="00857141">
        <w:rPr>
          <w:sz w:val="28"/>
          <w:szCs w:val="28"/>
          <w:lang w:val="en-US" w:eastAsia="en-US"/>
        </w:rPr>
        <w:t>) Lập và quản lý hồ sơ viên chức, lao động hợp đồng công tác tại đơn vị, hồ sơ cấp trưởng đơn vị sự nghiệp công lập trực thuộc;</w:t>
      </w:r>
    </w:p>
    <w:p w14:paraId="0D7A175A" w14:textId="77777777" w:rsidR="004A6150" w:rsidRPr="00857141" w:rsidRDefault="00B62203" w:rsidP="006F7C5E">
      <w:pPr>
        <w:spacing w:before="120" w:after="120" w:line="276" w:lineRule="auto"/>
        <w:ind w:firstLine="562"/>
        <w:jc w:val="both"/>
        <w:rPr>
          <w:sz w:val="28"/>
          <w:szCs w:val="28"/>
          <w:lang w:val="en-US" w:eastAsia="en-US"/>
        </w:rPr>
      </w:pPr>
      <w:r w:rsidRPr="00857141">
        <w:rPr>
          <w:sz w:val="28"/>
          <w:szCs w:val="28"/>
          <w:lang w:val="en-US" w:eastAsia="en-US"/>
        </w:rPr>
        <w:t>e</w:t>
      </w:r>
      <w:r w:rsidR="006F6B19" w:rsidRPr="00857141">
        <w:rPr>
          <w:sz w:val="28"/>
          <w:szCs w:val="28"/>
          <w:lang w:val="en-US" w:eastAsia="en-US"/>
        </w:rPr>
        <w:t>) Hàng năm, báo cáo số lượng, chất lượng đội ngũ viên chức thuộc thẩm quyền quản lý về Ủy ban nhân dân Thành phố (qua Sở Nội vụ);</w:t>
      </w:r>
    </w:p>
    <w:p w14:paraId="1FDE7D50" w14:textId="77777777" w:rsidR="009A7A19" w:rsidRPr="00857141" w:rsidRDefault="00B62203" w:rsidP="006F7C5E">
      <w:pPr>
        <w:spacing w:before="120" w:after="120" w:line="276" w:lineRule="auto"/>
        <w:ind w:firstLine="562"/>
        <w:jc w:val="both"/>
        <w:rPr>
          <w:b/>
          <w:sz w:val="28"/>
          <w:szCs w:val="28"/>
          <w:lang w:val="en-US" w:eastAsia="en-US"/>
        </w:rPr>
      </w:pPr>
      <w:r w:rsidRPr="00857141">
        <w:rPr>
          <w:sz w:val="28"/>
          <w:szCs w:val="28"/>
          <w:lang w:val="en-US" w:eastAsia="en-US"/>
        </w:rPr>
        <w:t>g</w:t>
      </w:r>
      <w:r w:rsidR="004A6150" w:rsidRPr="00857141">
        <w:rPr>
          <w:sz w:val="28"/>
          <w:szCs w:val="28"/>
          <w:lang w:val="en-US" w:eastAsia="en-US"/>
        </w:rPr>
        <w:t>) Chỉ đạo, hướng dẫn, kiểm tra, đôn đốc các đơn vị trực thuộc thực hiện đúng quy định của pháp luật.</w:t>
      </w:r>
    </w:p>
    <w:p w14:paraId="1AE808F5" w14:textId="77777777" w:rsidR="005412CF" w:rsidRPr="00857141" w:rsidRDefault="005412CF" w:rsidP="006F7C5E">
      <w:pPr>
        <w:widowControl w:val="0"/>
        <w:spacing w:before="120" w:after="120" w:line="276" w:lineRule="auto"/>
        <w:jc w:val="center"/>
        <w:rPr>
          <w:b/>
          <w:sz w:val="28"/>
          <w:szCs w:val="28"/>
          <w:lang w:val="en-US" w:eastAsia="en-US"/>
        </w:rPr>
      </w:pPr>
    </w:p>
    <w:p w14:paraId="357A2095" w14:textId="2FC45B1C" w:rsidR="004777AA" w:rsidRPr="00857141" w:rsidRDefault="006F6B19" w:rsidP="006F7C5E">
      <w:pPr>
        <w:widowControl w:val="0"/>
        <w:spacing w:before="120" w:after="120" w:line="276" w:lineRule="auto"/>
        <w:jc w:val="center"/>
        <w:rPr>
          <w:sz w:val="28"/>
          <w:szCs w:val="28"/>
          <w:lang w:val="en-US" w:eastAsia="en-US"/>
        </w:rPr>
      </w:pPr>
      <w:r w:rsidRPr="00857141">
        <w:rPr>
          <w:b/>
          <w:sz w:val="28"/>
          <w:szCs w:val="28"/>
          <w:lang w:val="en-US" w:eastAsia="en-US"/>
        </w:rPr>
        <w:t xml:space="preserve">Mục </w:t>
      </w:r>
      <w:r w:rsidR="00BC2434" w:rsidRPr="00857141">
        <w:rPr>
          <w:b/>
          <w:sz w:val="28"/>
          <w:szCs w:val="28"/>
          <w:lang w:val="en-US" w:eastAsia="en-US"/>
        </w:rPr>
        <w:t>6</w:t>
      </w:r>
    </w:p>
    <w:p w14:paraId="2940C8A6" w14:textId="77777777" w:rsidR="004777AA" w:rsidRPr="00857141" w:rsidRDefault="006017AC" w:rsidP="006F7C5E">
      <w:pPr>
        <w:widowControl w:val="0"/>
        <w:spacing w:before="120" w:after="120" w:line="276" w:lineRule="auto"/>
        <w:jc w:val="center"/>
        <w:rPr>
          <w:sz w:val="28"/>
          <w:szCs w:val="28"/>
          <w:lang w:val="en-US" w:eastAsia="en-US"/>
        </w:rPr>
      </w:pPr>
      <w:r w:rsidRPr="00857141">
        <w:rPr>
          <w:b/>
          <w:sz w:val="28"/>
          <w:szCs w:val="28"/>
          <w:lang w:val="en-US" w:eastAsia="en-US"/>
        </w:rPr>
        <w:t>TRÁCH NHIỆM</w:t>
      </w:r>
      <w:r w:rsidR="006F6B19" w:rsidRPr="00857141">
        <w:rPr>
          <w:b/>
          <w:sz w:val="28"/>
          <w:szCs w:val="28"/>
          <w:lang w:val="en-US" w:eastAsia="en-US"/>
        </w:rPr>
        <w:t xml:space="preserve"> CỦA </w:t>
      </w:r>
      <w:r w:rsidR="00780F82" w:rsidRPr="00857141">
        <w:rPr>
          <w:b/>
          <w:sz w:val="28"/>
          <w:szCs w:val="28"/>
          <w:lang w:val="en-US" w:eastAsia="en-US"/>
        </w:rPr>
        <w:t>ỦY BAN NHÂN DÂN</w:t>
      </w:r>
      <w:r w:rsidR="006F6B19" w:rsidRPr="00857141">
        <w:rPr>
          <w:b/>
          <w:sz w:val="28"/>
          <w:szCs w:val="28"/>
          <w:lang w:val="en-US" w:eastAsia="en-US"/>
        </w:rPr>
        <w:t xml:space="preserve"> </w:t>
      </w:r>
      <w:r w:rsidR="00FA53F8" w:rsidRPr="00857141">
        <w:rPr>
          <w:b/>
          <w:bCs/>
          <w:sz w:val="28"/>
          <w:szCs w:val="28"/>
          <w:lang w:val="en-US" w:eastAsia="en-US"/>
        </w:rPr>
        <w:t>XÃ</w:t>
      </w:r>
      <w:r w:rsidR="001F3DAA" w:rsidRPr="00857141">
        <w:rPr>
          <w:b/>
          <w:bCs/>
          <w:sz w:val="28"/>
          <w:szCs w:val="28"/>
          <w:lang w:val="en-US" w:eastAsia="en-US"/>
        </w:rPr>
        <w:t>, PHƯỜNG</w:t>
      </w:r>
    </w:p>
    <w:p w14:paraId="355E5DF3" w14:textId="77777777" w:rsidR="00AC6213" w:rsidRPr="00857141" w:rsidRDefault="00ED79F7" w:rsidP="00485B8A">
      <w:pPr>
        <w:spacing w:before="120" w:after="120" w:line="264" w:lineRule="auto"/>
        <w:ind w:firstLine="567"/>
        <w:jc w:val="both"/>
        <w:rPr>
          <w:b/>
          <w:sz w:val="28"/>
          <w:szCs w:val="28"/>
          <w:lang w:val="en-US" w:eastAsia="en-US"/>
        </w:rPr>
      </w:pPr>
      <w:bookmarkStart w:id="20" w:name="dieu_10"/>
      <w:r w:rsidRPr="00857141">
        <w:rPr>
          <w:b/>
          <w:bCs/>
          <w:sz w:val="28"/>
          <w:szCs w:val="28"/>
          <w:lang w:eastAsia="en-US"/>
        </w:rPr>
        <w:lastRenderedPageBreak/>
        <w:t xml:space="preserve">Điều </w:t>
      </w:r>
      <w:r w:rsidR="00187488" w:rsidRPr="00857141">
        <w:rPr>
          <w:b/>
          <w:bCs/>
          <w:sz w:val="28"/>
          <w:szCs w:val="28"/>
          <w:lang w:val="en-US" w:eastAsia="en-US"/>
        </w:rPr>
        <w:t>19</w:t>
      </w:r>
      <w:r w:rsidRPr="00857141">
        <w:rPr>
          <w:b/>
          <w:bCs/>
          <w:sz w:val="28"/>
          <w:szCs w:val="28"/>
          <w:lang w:eastAsia="en-US"/>
        </w:rPr>
        <w:t xml:space="preserve">. </w:t>
      </w:r>
      <w:bookmarkEnd w:id="20"/>
      <w:r w:rsidR="006F6B19" w:rsidRPr="00857141">
        <w:rPr>
          <w:b/>
          <w:sz w:val="28"/>
          <w:szCs w:val="28"/>
          <w:lang w:val="en-US" w:eastAsia="en-US"/>
        </w:rPr>
        <w:t>Quản lý tổ chức bộ máy</w:t>
      </w:r>
    </w:p>
    <w:p w14:paraId="0046FE5C" w14:textId="77777777" w:rsidR="00050953" w:rsidRPr="00857141" w:rsidRDefault="006F6B19" w:rsidP="00485B8A">
      <w:pPr>
        <w:spacing w:before="120" w:after="120" w:line="264" w:lineRule="auto"/>
        <w:ind w:firstLine="567"/>
        <w:jc w:val="both"/>
        <w:rPr>
          <w:sz w:val="28"/>
          <w:szCs w:val="28"/>
          <w:lang w:val="en-US" w:eastAsia="en-US"/>
        </w:rPr>
      </w:pPr>
      <w:r w:rsidRPr="00857141">
        <w:rPr>
          <w:sz w:val="28"/>
          <w:szCs w:val="28"/>
          <w:lang w:val="en-US" w:eastAsia="en-US"/>
        </w:rPr>
        <w:t>1. Quyết định thành lập, tổ chức lại, giải thể và quy định chức năng, nhiệm vụ, quyền hạn và cơ cấu tổ chức</w:t>
      </w:r>
      <w:r w:rsidR="00C63600" w:rsidRPr="00857141">
        <w:rPr>
          <w:sz w:val="28"/>
          <w:szCs w:val="28"/>
          <w:lang w:val="en-US" w:eastAsia="en-US"/>
        </w:rPr>
        <w:t xml:space="preserve"> </w:t>
      </w:r>
      <w:r w:rsidRPr="00857141">
        <w:rPr>
          <w:sz w:val="28"/>
          <w:szCs w:val="28"/>
          <w:lang w:val="en-US" w:eastAsia="en-US"/>
        </w:rPr>
        <w:t>đơn vị sự nghiệp công lập thuộc Ủy ban nhân dân xã</w:t>
      </w:r>
      <w:r w:rsidR="000A6724" w:rsidRPr="00857141">
        <w:rPr>
          <w:sz w:val="28"/>
          <w:szCs w:val="28"/>
          <w:lang w:val="en-US" w:eastAsia="en-US"/>
        </w:rPr>
        <w:t>, phường</w:t>
      </w:r>
      <w:r w:rsidRPr="00857141">
        <w:rPr>
          <w:sz w:val="28"/>
          <w:szCs w:val="28"/>
          <w:lang w:val="en-US" w:eastAsia="en-US"/>
        </w:rPr>
        <w:t xml:space="preserve"> (trừ cơ sở giáo dục công lập là trường phổ thông có cấp học cao nhất là trung học cơ sở, trường mầm non) theo quy định của pháp luật.</w:t>
      </w:r>
    </w:p>
    <w:p w14:paraId="3E98C30C" w14:textId="77777777" w:rsidR="00050953" w:rsidRPr="00857141" w:rsidRDefault="00281394" w:rsidP="00485B8A">
      <w:pPr>
        <w:spacing w:before="120" w:after="120" w:line="264" w:lineRule="auto"/>
        <w:ind w:firstLine="567"/>
        <w:jc w:val="both"/>
        <w:rPr>
          <w:sz w:val="28"/>
          <w:szCs w:val="28"/>
          <w:lang w:val="en-US" w:eastAsia="en-US"/>
        </w:rPr>
      </w:pPr>
      <w:r w:rsidRPr="00857141">
        <w:rPr>
          <w:sz w:val="28"/>
          <w:szCs w:val="28"/>
          <w:lang w:val="en-US" w:eastAsia="en-US"/>
        </w:rPr>
        <w:t>2</w:t>
      </w:r>
      <w:r w:rsidR="006F6B19" w:rsidRPr="00857141">
        <w:rPr>
          <w:sz w:val="28"/>
          <w:szCs w:val="28"/>
          <w:lang w:val="en-US" w:eastAsia="en-US"/>
        </w:rPr>
        <w:t>. Phê duyệt Đề án tự chủ đối với đơn vị sự nghiệp công lập thuộc Ủy ban nhân dân xã</w:t>
      </w:r>
      <w:r w:rsidR="00C63600" w:rsidRPr="00857141">
        <w:rPr>
          <w:sz w:val="28"/>
          <w:szCs w:val="28"/>
          <w:lang w:val="en-US" w:eastAsia="en-US"/>
        </w:rPr>
        <w:t>, phường</w:t>
      </w:r>
      <w:r w:rsidR="006F6B19" w:rsidRPr="00857141">
        <w:rPr>
          <w:sz w:val="28"/>
          <w:szCs w:val="28"/>
          <w:lang w:val="en-US" w:eastAsia="en-US"/>
        </w:rPr>
        <w:t xml:space="preserve"> theo quy định của pháp luật.</w:t>
      </w:r>
    </w:p>
    <w:p w14:paraId="057F82F9" w14:textId="77777777" w:rsidR="0043691C" w:rsidRPr="00857141" w:rsidRDefault="006F6B19" w:rsidP="00485B8A">
      <w:pPr>
        <w:spacing w:before="120" w:after="120" w:line="264" w:lineRule="auto"/>
        <w:ind w:firstLine="567"/>
        <w:jc w:val="both"/>
        <w:rPr>
          <w:b/>
          <w:sz w:val="28"/>
          <w:szCs w:val="28"/>
          <w:lang w:val="en-US" w:eastAsia="en-US"/>
        </w:rPr>
      </w:pPr>
      <w:r w:rsidRPr="00857141">
        <w:rPr>
          <w:b/>
          <w:sz w:val="28"/>
          <w:szCs w:val="28"/>
          <w:lang w:val="en-US" w:eastAsia="en-US"/>
        </w:rPr>
        <w:t>Điều 2</w:t>
      </w:r>
      <w:r w:rsidR="00187488" w:rsidRPr="00857141">
        <w:rPr>
          <w:b/>
          <w:sz w:val="28"/>
          <w:szCs w:val="28"/>
          <w:lang w:val="en-US" w:eastAsia="en-US"/>
        </w:rPr>
        <w:t>0</w:t>
      </w:r>
      <w:r w:rsidRPr="00857141">
        <w:rPr>
          <w:b/>
          <w:sz w:val="28"/>
          <w:szCs w:val="28"/>
          <w:lang w:val="en-US" w:eastAsia="en-US"/>
        </w:rPr>
        <w:t>. Quản lý vị trí việc làm, số lượng người làm việc</w:t>
      </w:r>
    </w:p>
    <w:p w14:paraId="07D043A2" w14:textId="77777777" w:rsidR="0043691C" w:rsidRPr="00857141" w:rsidRDefault="006F6B19" w:rsidP="00485B8A">
      <w:pPr>
        <w:spacing w:before="120" w:after="120" w:line="264" w:lineRule="auto"/>
        <w:ind w:firstLine="567"/>
        <w:jc w:val="both"/>
        <w:rPr>
          <w:sz w:val="28"/>
          <w:szCs w:val="28"/>
          <w:lang w:val="en-US" w:eastAsia="en-US"/>
        </w:rPr>
      </w:pPr>
      <w:r w:rsidRPr="00857141">
        <w:rPr>
          <w:sz w:val="28"/>
          <w:szCs w:val="28"/>
          <w:lang w:val="en-US" w:eastAsia="en-US"/>
        </w:rPr>
        <w:t xml:space="preserve">1. Xây dựng </w:t>
      </w:r>
      <w:r w:rsidR="00993E9D" w:rsidRPr="00857141">
        <w:rPr>
          <w:sz w:val="28"/>
          <w:szCs w:val="28"/>
          <w:lang w:val="en-US" w:eastAsia="en-US"/>
        </w:rPr>
        <w:t>đề án vị trí việc làm, đề án điều chỉnh vị trí việc làm của đơn vị sự nghiệp công lập tự bảo đảm một phần chi thường xuyên và đơn vị sự nghiệp công lập do Nhà nước bảo đảm chi thường xuyên báo cáo Sở Nội vụ thẩm định, phê duyệt theo quy định.</w:t>
      </w:r>
    </w:p>
    <w:p w14:paraId="5BBF41AA" w14:textId="77777777" w:rsidR="00F0304A" w:rsidRPr="00857141" w:rsidRDefault="006F6B19" w:rsidP="00485B8A">
      <w:pPr>
        <w:widowControl w:val="0"/>
        <w:spacing w:before="120" w:after="120" w:line="264" w:lineRule="auto"/>
        <w:ind w:firstLine="562"/>
        <w:jc w:val="both"/>
        <w:rPr>
          <w:sz w:val="28"/>
          <w:szCs w:val="28"/>
          <w:lang w:val="en-US" w:eastAsia="en-US"/>
        </w:rPr>
      </w:pPr>
      <w:r w:rsidRPr="00857141">
        <w:rPr>
          <w:sz w:val="28"/>
          <w:szCs w:val="28"/>
          <w:lang w:val="en-US" w:eastAsia="en-US"/>
        </w:rPr>
        <w:t>2. Xây dựng Kế hoạch số lượng người làm việc (viên chức, lao động hợp đồng theo Nghị định số 111/2022/NĐ-CP) hưởng lương từ ngân sách và từ nguồn thu sự nghiệp hàng năm của đơn vị sự nghiệp công lập thuộc thẩm quyền quản lý gửi Sở Nội vụ thẩm định, tổng hợp.</w:t>
      </w:r>
    </w:p>
    <w:p w14:paraId="53471037" w14:textId="77777777" w:rsidR="0043691C" w:rsidRPr="00857141" w:rsidRDefault="00281394" w:rsidP="00485B8A">
      <w:pPr>
        <w:spacing w:before="120" w:after="120" w:line="264" w:lineRule="auto"/>
        <w:ind w:firstLine="567"/>
        <w:jc w:val="both"/>
        <w:rPr>
          <w:sz w:val="28"/>
          <w:szCs w:val="28"/>
          <w:lang w:val="en-US" w:eastAsia="en-US"/>
        </w:rPr>
      </w:pPr>
      <w:r w:rsidRPr="00857141">
        <w:rPr>
          <w:sz w:val="28"/>
          <w:szCs w:val="28"/>
          <w:lang w:val="en-US" w:eastAsia="en-US"/>
        </w:rPr>
        <w:t>3</w:t>
      </w:r>
      <w:r w:rsidR="006F6B19" w:rsidRPr="00857141">
        <w:rPr>
          <w:sz w:val="28"/>
          <w:szCs w:val="28"/>
          <w:lang w:val="en-US" w:eastAsia="en-US"/>
        </w:rPr>
        <w:t>. Quản lý, hướng dẫn việc sử dụng số lượng người làm việc, lao động hợp đồng theo Nghị định số 111/2022/NĐ-CP</w:t>
      </w:r>
      <w:r w:rsidRPr="00857141">
        <w:rPr>
          <w:sz w:val="28"/>
          <w:szCs w:val="28"/>
          <w:lang w:val="en-US" w:eastAsia="en-US"/>
        </w:rPr>
        <w:t xml:space="preserve"> </w:t>
      </w:r>
      <w:r w:rsidR="006F6B19" w:rsidRPr="00857141">
        <w:rPr>
          <w:sz w:val="28"/>
          <w:szCs w:val="28"/>
          <w:lang w:val="en-US" w:eastAsia="en-US"/>
        </w:rPr>
        <w:t>trong các đơn vị sự nghiệp công lập thuộc Ủy ban nhân dân xã</w:t>
      </w:r>
      <w:r w:rsidR="002822E0" w:rsidRPr="00857141">
        <w:rPr>
          <w:sz w:val="28"/>
          <w:szCs w:val="28"/>
          <w:lang w:val="en-US" w:eastAsia="en-US"/>
        </w:rPr>
        <w:t>, phường</w:t>
      </w:r>
      <w:r w:rsidR="006F6B19" w:rsidRPr="00857141">
        <w:rPr>
          <w:sz w:val="28"/>
          <w:szCs w:val="28"/>
          <w:lang w:val="en-US" w:eastAsia="en-US"/>
        </w:rPr>
        <w:t xml:space="preserve"> theo quy định.</w:t>
      </w:r>
    </w:p>
    <w:p w14:paraId="6845F8AD" w14:textId="77777777" w:rsidR="00304998" w:rsidRPr="00857141" w:rsidRDefault="006F6B19" w:rsidP="00485B8A">
      <w:pPr>
        <w:spacing w:before="120" w:after="120" w:line="264" w:lineRule="auto"/>
        <w:ind w:firstLine="567"/>
        <w:jc w:val="both"/>
        <w:rPr>
          <w:b/>
          <w:sz w:val="28"/>
          <w:szCs w:val="28"/>
          <w:lang w:val="en-US" w:eastAsia="en-US"/>
        </w:rPr>
      </w:pPr>
      <w:r w:rsidRPr="00857141">
        <w:rPr>
          <w:b/>
          <w:sz w:val="28"/>
          <w:szCs w:val="28"/>
          <w:lang w:val="en-US" w:eastAsia="en-US"/>
        </w:rPr>
        <w:t>Điều 2</w:t>
      </w:r>
      <w:r w:rsidR="00187488" w:rsidRPr="00857141">
        <w:rPr>
          <w:b/>
          <w:sz w:val="28"/>
          <w:szCs w:val="28"/>
          <w:lang w:val="en-US" w:eastAsia="en-US"/>
        </w:rPr>
        <w:t>1</w:t>
      </w:r>
      <w:r w:rsidRPr="00857141">
        <w:rPr>
          <w:b/>
          <w:sz w:val="28"/>
          <w:szCs w:val="28"/>
          <w:lang w:val="en-US" w:eastAsia="en-US"/>
        </w:rPr>
        <w:t>. Quản lý viên chức, lao động hợp đồng</w:t>
      </w:r>
    </w:p>
    <w:p w14:paraId="5F61F7DC" w14:textId="77777777" w:rsidR="00304998" w:rsidRPr="00857141" w:rsidRDefault="006F6B19" w:rsidP="00485B8A">
      <w:pPr>
        <w:spacing w:before="120" w:after="120" w:line="264" w:lineRule="auto"/>
        <w:ind w:firstLine="567"/>
        <w:jc w:val="both"/>
        <w:rPr>
          <w:sz w:val="28"/>
          <w:szCs w:val="28"/>
          <w:lang w:val="en-US" w:eastAsia="en-US"/>
        </w:rPr>
      </w:pPr>
      <w:r w:rsidRPr="00857141">
        <w:rPr>
          <w:sz w:val="28"/>
          <w:szCs w:val="28"/>
          <w:lang w:val="en-US" w:eastAsia="en-US"/>
        </w:rPr>
        <w:t>1.</w:t>
      </w:r>
      <w:r w:rsidR="00281394" w:rsidRPr="00857141">
        <w:rPr>
          <w:sz w:val="28"/>
          <w:szCs w:val="28"/>
          <w:lang w:val="en-US" w:eastAsia="en-US"/>
        </w:rPr>
        <w:t xml:space="preserve"> </w:t>
      </w:r>
      <w:r w:rsidRPr="00857141">
        <w:rPr>
          <w:sz w:val="28"/>
          <w:szCs w:val="28"/>
          <w:lang w:val="en-US" w:eastAsia="en-US"/>
        </w:rPr>
        <w:t>Quản lý tuyển dụng</w:t>
      </w:r>
    </w:p>
    <w:p w14:paraId="4C6EAC28" w14:textId="77777777" w:rsidR="00304998" w:rsidRPr="00857141" w:rsidRDefault="006F6B19" w:rsidP="00485B8A">
      <w:pPr>
        <w:spacing w:before="120" w:after="120" w:line="264" w:lineRule="auto"/>
        <w:ind w:firstLine="567"/>
        <w:jc w:val="both"/>
        <w:rPr>
          <w:sz w:val="28"/>
          <w:szCs w:val="28"/>
          <w:lang w:val="en-US" w:eastAsia="en-US"/>
        </w:rPr>
      </w:pPr>
      <w:r w:rsidRPr="00857141">
        <w:rPr>
          <w:sz w:val="28"/>
          <w:szCs w:val="28"/>
          <w:lang w:val="en-US" w:eastAsia="en-US"/>
        </w:rPr>
        <w:t>a) Xác định số lượng, cơ cấu tuyển dụng viên chức (trừ viên chức thuộc cơ sở giáo dục công lập) vào làm việc tại các đơn vị sự nghiệp công lập tự bảo đảm một phần chi thường xuyên và đơn vị sự nghiệp công lập do Nhà nước bảo đảm chi thường xuyên gửi Sở Nội vụ kiểm tra, hướng dẫn bằng văn bản trước khi tổ chức thực hiện;</w:t>
      </w:r>
    </w:p>
    <w:p w14:paraId="6CD60E04" w14:textId="094D507D" w:rsidR="00796864" w:rsidRPr="00857141" w:rsidRDefault="006F6B19" w:rsidP="00485B8A">
      <w:pPr>
        <w:spacing w:before="120" w:after="120" w:line="264" w:lineRule="auto"/>
        <w:ind w:firstLine="567"/>
        <w:jc w:val="both"/>
        <w:rPr>
          <w:sz w:val="28"/>
          <w:szCs w:val="28"/>
          <w:lang w:val="en-US" w:eastAsia="en-US"/>
        </w:rPr>
      </w:pPr>
      <w:r w:rsidRPr="00857141">
        <w:rPr>
          <w:sz w:val="28"/>
          <w:szCs w:val="28"/>
          <w:lang w:val="en-US" w:eastAsia="en-US"/>
        </w:rPr>
        <w:t>b) Ban hành Quyết định phê duyệt chỉ tiêu và kế hoạch tuyển dụng viên chức (trừ viên chức thuộc cơ sở giáo dục công lập) đối với đơn vị sự nghiệp công lập tự bảo đảm một phần chi thường xuyên và đơn vị sự nghiệp công lập do Nhà nước bảo đảm chi thường xuyên theo quy định.</w:t>
      </w:r>
    </w:p>
    <w:p w14:paraId="4849592B" w14:textId="411C1172" w:rsidR="00304998" w:rsidRPr="00857141" w:rsidRDefault="00281394" w:rsidP="00485B8A">
      <w:pPr>
        <w:spacing w:before="120" w:after="120" w:line="264" w:lineRule="auto"/>
        <w:ind w:firstLine="567"/>
        <w:jc w:val="both"/>
        <w:rPr>
          <w:sz w:val="28"/>
          <w:szCs w:val="28"/>
          <w:lang w:val="en-US" w:eastAsia="en-US"/>
        </w:rPr>
      </w:pPr>
      <w:r w:rsidRPr="00857141">
        <w:rPr>
          <w:sz w:val="28"/>
          <w:szCs w:val="28"/>
          <w:lang w:val="en-US" w:eastAsia="en-US"/>
        </w:rPr>
        <w:t>2</w:t>
      </w:r>
      <w:r w:rsidR="006F6B19" w:rsidRPr="00857141">
        <w:rPr>
          <w:sz w:val="28"/>
          <w:szCs w:val="28"/>
          <w:lang w:val="en-US" w:eastAsia="en-US"/>
        </w:rPr>
        <w:t>. Quản lý quy hoạch, bổ nhiệm, bổ nhiệm lại, miễn nhiệm, từ chức và chính sách khác</w:t>
      </w:r>
    </w:p>
    <w:p w14:paraId="40EE985E" w14:textId="77777777" w:rsidR="00304998" w:rsidRPr="00857141" w:rsidRDefault="006F6B19" w:rsidP="00485B8A">
      <w:pPr>
        <w:spacing w:before="120" w:after="120" w:line="264" w:lineRule="auto"/>
        <w:ind w:firstLine="567"/>
        <w:jc w:val="both"/>
        <w:rPr>
          <w:spacing w:val="-6"/>
          <w:sz w:val="28"/>
          <w:szCs w:val="28"/>
          <w:lang w:val="en-US" w:eastAsia="en-US"/>
        </w:rPr>
      </w:pPr>
      <w:r w:rsidRPr="00857141">
        <w:rPr>
          <w:spacing w:val="-6"/>
          <w:sz w:val="28"/>
          <w:szCs w:val="28"/>
          <w:lang w:val="en-US" w:eastAsia="en-US"/>
        </w:rPr>
        <w:t>a) Đề nghị cấp có thẩm quyền về quy hoạch, bổ nhiệm, bổ nhiệm lại, miễn nhiệm, cho từ chức, điều động, luân chuyển, biệt phái, khen thưởng, kỷ luật, nghỉ hưu, tiền lương, phụ cấp lương và chính sách khác đối với chức danh cán bộ diện Ban Thường vụ Thành ủy quản lý và thực hiện quy trình công tác cán bộ theo quy định;</w:t>
      </w:r>
    </w:p>
    <w:p w14:paraId="1C582E82" w14:textId="77777777" w:rsidR="00304998" w:rsidRPr="00857141" w:rsidRDefault="006F6B19" w:rsidP="006F7C5E">
      <w:pPr>
        <w:spacing w:before="120" w:after="120" w:line="276" w:lineRule="auto"/>
        <w:ind w:firstLine="567"/>
        <w:jc w:val="both"/>
        <w:rPr>
          <w:sz w:val="28"/>
          <w:szCs w:val="28"/>
          <w:lang w:val="en-US" w:eastAsia="en-US"/>
        </w:rPr>
      </w:pPr>
      <w:r w:rsidRPr="00857141">
        <w:rPr>
          <w:sz w:val="28"/>
          <w:szCs w:val="28"/>
          <w:lang w:val="en-US" w:eastAsia="en-US"/>
        </w:rPr>
        <w:lastRenderedPageBreak/>
        <w:t>b) Chỉ đạo và thực hiện quy hoạch, điều chỉnh, bổ sung quy hoạch hàng năm đối với các chức danh lãnh đạo, quản lý thuộc quyền quản lý theo quy định của pháp luật và chỉ đạo của cơ quan có thẩm quyền.</w:t>
      </w:r>
    </w:p>
    <w:p w14:paraId="7DFCFB54" w14:textId="77777777" w:rsidR="00304998" w:rsidRPr="00857141" w:rsidRDefault="00281394" w:rsidP="006F7C5E">
      <w:pPr>
        <w:spacing w:before="120" w:after="120" w:line="276" w:lineRule="auto"/>
        <w:ind w:firstLine="567"/>
        <w:jc w:val="both"/>
        <w:rPr>
          <w:sz w:val="28"/>
          <w:szCs w:val="28"/>
          <w:lang w:val="en-US" w:eastAsia="en-US"/>
        </w:rPr>
      </w:pPr>
      <w:r w:rsidRPr="00857141">
        <w:rPr>
          <w:sz w:val="28"/>
          <w:szCs w:val="28"/>
          <w:lang w:val="en-US" w:eastAsia="en-US"/>
        </w:rPr>
        <w:t>3</w:t>
      </w:r>
      <w:r w:rsidR="006F6B19" w:rsidRPr="00857141">
        <w:rPr>
          <w:sz w:val="28"/>
          <w:szCs w:val="28"/>
          <w:lang w:val="en-US" w:eastAsia="en-US"/>
        </w:rPr>
        <w:t>. Quản lý chế độ, chính sách khác</w:t>
      </w:r>
    </w:p>
    <w:p w14:paraId="6D42B801" w14:textId="77777777" w:rsidR="00304998" w:rsidRPr="00857141" w:rsidRDefault="006F6B19" w:rsidP="006F7C5E">
      <w:pPr>
        <w:spacing w:before="120" w:after="120" w:line="276" w:lineRule="auto"/>
        <w:ind w:firstLine="567"/>
        <w:jc w:val="both"/>
        <w:rPr>
          <w:sz w:val="28"/>
          <w:szCs w:val="28"/>
          <w:lang w:val="en-US" w:eastAsia="en-US"/>
        </w:rPr>
      </w:pPr>
      <w:r w:rsidRPr="00857141">
        <w:rPr>
          <w:sz w:val="28"/>
          <w:szCs w:val="28"/>
          <w:lang w:val="en-US" w:eastAsia="en-US"/>
        </w:rPr>
        <w:t>a) Xây dựng phương án bổ nhiệm chức danh nghề nghiệp viên chức của các đơn vị sự nghiệp thuộc thẩm quyền quản lý gửi Sở Nội vụ thẩm định, phê duyệt;</w:t>
      </w:r>
    </w:p>
    <w:p w14:paraId="3399ED2F" w14:textId="77777777" w:rsidR="00304998" w:rsidRPr="00857141" w:rsidRDefault="006F6B19" w:rsidP="006F7C5E">
      <w:pPr>
        <w:spacing w:before="120" w:after="120" w:line="276" w:lineRule="auto"/>
        <w:ind w:firstLine="567"/>
        <w:jc w:val="both"/>
        <w:rPr>
          <w:sz w:val="28"/>
          <w:szCs w:val="28"/>
          <w:lang w:val="en-US" w:eastAsia="en-US"/>
        </w:rPr>
      </w:pPr>
      <w:r w:rsidRPr="00857141">
        <w:rPr>
          <w:sz w:val="28"/>
          <w:szCs w:val="28"/>
          <w:lang w:val="en-US" w:eastAsia="en-US"/>
        </w:rPr>
        <w:t>c) Thực hiện chế độ thống kê, báo cáo về quản lý, sử dụng số lượng người làm việc, lao động hợp đồng theo Nghị định số 111/2022/NĐ-CP trong các đơn vị sự nghiệp công lập thuộc thẩm quyền quản lý theo quy định.</w:t>
      </w:r>
    </w:p>
    <w:p w14:paraId="332CF06D" w14:textId="77777777" w:rsidR="004777AA" w:rsidRPr="00857141" w:rsidRDefault="006F6B19" w:rsidP="006F7C5E">
      <w:pPr>
        <w:spacing w:before="120" w:after="120" w:line="276" w:lineRule="auto"/>
        <w:jc w:val="center"/>
        <w:rPr>
          <w:sz w:val="28"/>
          <w:szCs w:val="28"/>
          <w:lang w:val="en-US" w:eastAsia="en-US"/>
        </w:rPr>
      </w:pPr>
      <w:r w:rsidRPr="00857141">
        <w:rPr>
          <w:b/>
          <w:sz w:val="28"/>
          <w:szCs w:val="28"/>
          <w:lang w:val="en-US" w:eastAsia="en-US"/>
        </w:rPr>
        <w:t xml:space="preserve">Mục </w:t>
      </w:r>
      <w:r w:rsidR="00BC2434" w:rsidRPr="00857141">
        <w:rPr>
          <w:b/>
          <w:sz w:val="28"/>
          <w:szCs w:val="28"/>
          <w:lang w:val="en-US" w:eastAsia="en-US"/>
        </w:rPr>
        <w:t>7</w:t>
      </w:r>
    </w:p>
    <w:p w14:paraId="5E1062F5" w14:textId="77777777" w:rsidR="00721C76" w:rsidRPr="00857141" w:rsidRDefault="006017AC" w:rsidP="006F7C5E">
      <w:pPr>
        <w:spacing w:before="120" w:after="120" w:line="276" w:lineRule="auto"/>
        <w:jc w:val="center"/>
        <w:rPr>
          <w:sz w:val="28"/>
          <w:szCs w:val="28"/>
          <w:lang w:val="en-US" w:eastAsia="en-US"/>
        </w:rPr>
      </w:pPr>
      <w:r w:rsidRPr="00857141">
        <w:rPr>
          <w:b/>
          <w:sz w:val="28"/>
          <w:szCs w:val="28"/>
          <w:lang w:val="en-US" w:eastAsia="en-US"/>
        </w:rPr>
        <w:t>TRÁCH NHIỆM</w:t>
      </w:r>
      <w:r w:rsidR="004777AA" w:rsidRPr="00857141">
        <w:rPr>
          <w:b/>
          <w:sz w:val="28"/>
          <w:szCs w:val="28"/>
          <w:lang w:val="en-US" w:eastAsia="en-US"/>
        </w:rPr>
        <w:t xml:space="preserve"> CỦA CHỦ TỊCH </w:t>
      </w:r>
      <w:r w:rsidR="00AC2D0E" w:rsidRPr="00857141">
        <w:rPr>
          <w:b/>
          <w:sz w:val="28"/>
          <w:szCs w:val="28"/>
          <w:lang w:val="en-US" w:eastAsia="en-US"/>
        </w:rPr>
        <w:t>ỦY BAN NHÂN DÂN</w:t>
      </w:r>
      <w:r w:rsidR="004777AA" w:rsidRPr="00857141">
        <w:rPr>
          <w:b/>
          <w:sz w:val="28"/>
          <w:szCs w:val="28"/>
          <w:lang w:val="en-US" w:eastAsia="en-US"/>
        </w:rPr>
        <w:t xml:space="preserve"> </w:t>
      </w:r>
      <w:r w:rsidR="00D7118D" w:rsidRPr="00857141">
        <w:rPr>
          <w:b/>
          <w:bCs/>
          <w:sz w:val="28"/>
          <w:szCs w:val="28"/>
          <w:lang w:val="en-US" w:eastAsia="en-US"/>
        </w:rPr>
        <w:t>XÃ</w:t>
      </w:r>
      <w:r w:rsidR="0031635E" w:rsidRPr="00857141">
        <w:rPr>
          <w:b/>
          <w:bCs/>
          <w:sz w:val="28"/>
          <w:szCs w:val="28"/>
          <w:lang w:val="en-US" w:eastAsia="en-US"/>
        </w:rPr>
        <w:t>, PHƯỜNG</w:t>
      </w:r>
    </w:p>
    <w:p w14:paraId="35B13748" w14:textId="77777777" w:rsidR="00B27277" w:rsidRPr="00857141" w:rsidRDefault="006F6B19" w:rsidP="006F7C5E">
      <w:pPr>
        <w:spacing w:before="120" w:after="120" w:line="276" w:lineRule="auto"/>
        <w:ind w:firstLine="562"/>
        <w:jc w:val="both"/>
        <w:rPr>
          <w:b/>
          <w:bCs/>
          <w:sz w:val="28"/>
          <w:szCs w:val="28"/>
          <w:lang w:val="en-US" w:eastAsia="en-US"/>
        </w:rPr>
      </w:pPr>
      <w:r w:rsidRPr="00857141">
        <w:rPr>
          <w:b/>
          <w:bCs/>
          <w:sz w:val="28"/>
          <w:szCs w:val="28"/>
          <w:lang w:val="en-US" w:eastAsia="en-US"/>
        </w:rPr>
        <w:t>Điều 2</w:t>
      </w:r>
      <w:r w:rsidR="00187488" w:rsidRPr="00857141">
        <w:rPr>
          <w:b/>
          <w:bCs/>
          <w:sz w:val="28"/>
          <w:szCs w:val="28"/>
          <w:lang w:val="en-US" w:eastAsia="en-US"/>
        </w:rPr>
        <w:t>2</w:t>
      </w:r>
      <w:r w:rsidRPr="00857141">
        <w:rPr>
          <w:b/>
          <w:bCs/>
          <w:sz w:val="28"/>
          <w:szCs w:val="28"/>
          <w:lang w:val="en-US" w:eastAsia="en-US"/>
        </w:rPr>
        <w:t>. Quản lý tổ chức bộ máy</w:t>
      </w:r>
    </w:p>
    <w:p w14:paraId="6AA29CAC" w14:textId="77777777" w:rsidR="00B27277" w:rsidRPr="00857141" w:rsidRDefault="006F6B19" w:rsidP="006F7C5E">
      <w:pPr>
        <w:spacing w:before="120" w:after="120" w:line="276" w:lineRule="auto"/>
        <w:ind w:firstLine="562"/>
        <w:jc w:val="both"/>
        <w:rPr>
          <w:sz w:val="28"/>
          <w:szCs w:val="28"/>
          <w:lang w:val="en-US" w:eastAsia="en-US"/>
        </w:rPr>
      </w:pPr>
      <w:r w:rsidRPr="00857141">
        <w:rPr>
          <w:sz w:val="28"/>
          <w:szCs w:val="28"/>
          <w:lang w:val="en-US" w:eastAsia="en-US"/>
        </w:rPr>
        <w:t>1. Quyết định thành lập, tổ chức lại, giải thể cơ sở giáo dục công lập là trường phổ thông có cấp học cao nhất là trung học cơ sở, trường mầm non</w:t>
      </w:r>
      <w:r w:rsidR="00281394" w:rsidRPr="00857141">
        <w:rPr>
          <w:sz w:val="28"/>
          <w:szCs w:val="28"/>
          <w:lang w:val="en-US" w:eastAsia="en-US"/>
        </w:rPr>
        <w:t xml:space="preserve"> </w:t>
      </w:r>
      <w:r w:rsidRPr="00857141">
        <w:rPr>
          <w:sz w:val="28"/>
          <w:szCs w:val="28"/>
          <w:lang w:val="en-US" w:eastAsia="en-US"/>
        </w:rPr>
        <w:t>thuộc Ủy ban nhân dân xã</w:t>
      </w:r>
      <w:r w:rsidR="00E87C11" w:rsidRPr="00857141">
        <w:rPr>
          <w:sz w:val="28"/>
          <w:szCs w:val="28"/>
          <w:lang w:val="en-US" w:eastAsia="en-US"/>
        </w:rPr>
        <w:t>, phường</w:t>
      </w:r>
      <w:r w:rsidRPr="00857141">
        <w:rPr>
          <w:sz w:val="28"/>
          <w:szCs w:val="28"/>
          <w:lang w:val="en-US" w:eastAsia="en-US"/>
        </w:rPr>
        <w:t xml:space="preserve"> theo quy định của pháp luật.</w:t>
      </w:r>
    </w:p>
    <w:p w14:paraId="7B615250" w14:textId="77777777" w:rsidR="005243F0" w:rsidRPr="00857141" w:rsidRDefault="00281394" w:rsidP="006F7C5E">
      <w:pPr>
        <w:spacing w:before="120" w:after="120" w:line="276" w:lineRule="auto"/>
        <w:ind w:firstLine="562"/>
        <w:jc w:val="both"/>
        <w:rPr>
          <w:sz w:val="28"/>
          <w:szCs w:val="28"/>
          <w:lang w:val="en-US" w:eastAsia="en-US"/>
        </w:rPr>
      </w:pPr>
      <w:r w:rsidRPr="00857141">
        <w:rPr>
          <w:sz w:val="28"/>
          <w:szCs w:val="28"/>
          <w:lang w:val="en-US" w:eastAsia="en-US"/>
        </w:rPr>
        <w:t>2</w:t>
      </w:r>
      <w:r w:rsidR="006F6B19" w:rsidRPr="00857141">
        <w:rPr>
          <w:sz w:val="28"/>
          <w:szCs w:val="28"/>
          <w:lang w:val="en-US" w:eastAsia="en-US"/>
        </w:rPr>
        <w:t>. Quyết định thành lập</w:t>
      </w:r>
      <w:r w:rsidR="0039701D" w:rsidRPr="00857141">
        <w:rPr>
          <w:sz w:val="28"/>
          <w:szCs w:val="28"/>
          <w:lang w:val="en-US" w:eastAsia="en-US"/>
        </w:rPr>
        <w:t xml:space="preserve">, bổ nhiệm chủ tịch và các thành viên khác của Hội đồng quản lý </w:t>
      </w:r>
      <w:r w:rsidR="006F6B19" w:rsidRPr="00857141">
        <w:rPr>
          <w:sz w:val="28"/>
          <w:szCs w:val="28"/>
          <w:lang w:val="en-US" w:eastAsia="en-US"/>
        </w:rPr>
        <w:t>Hội đồng quản lý, phê duyệt Quy chế hoạt động của Hội đồng quản lý đối với đơn vị sự nghiệp công lập thuộc Ủy ban nhân dân xã, phường theo quy định của pháp luật.</w:t>
      </w:r>
    </w:p>
    <w:p w14:paraId="5F9FD37A" w14:textId="77777777" w:rsidR="001D17E7" w:rsidRPr="00857141" w:rsidRDefault="006F6B19" w:rsidP="006F7C5E">
      <w:pPr>
        <w:spacing w:before="120" w:after="120" w:line="276" w:lineRule="auto"/>
        <w:ind w:firstLine="562"/>
        <w:jc w:val="both"/>
        <w:rPr>
          <w:b/>
          <w:bCs/>
          <w:sz w:val="28"/>
          <w:szCs w:val="28"/>
          <w:lang w:val="en-US" w:eastAsia="en-US"/>
        </w:rPr>
      </w:pPr>
      <w:r w:rsidRPr="00857141">
        <w:rPr>
          <w:b/>
          <w:bCs/>
          <w:sz w:val="28"/>
          <w:szCs w:val="28"/>
          <w:lang w:val="en-US" w:eastAsia="en-US"/>
        </w:rPr>
        <w:t>Điều 2</w:t>
      </w:r>
      <w:r w:rsidR="00187488" w:rsidRPr="00857141">
        <w:rPr>
          <w:b/>
          <w:bCs/>
          <w:sz w:val="28"/>
          <w:szCs w:val="28"/>
          <w:lang w:val="en-US" w:eastAsia="en-US"/>
        </w:rPr>
        <w:t>3</w:t>
      </w:r>
      <w:r w:rsidRPr="00857141">
        <w:rPr>
          <w:b/>
          <w:bCs/>
          <w:sz w:val="28"/>
          <w:szCs w:val="28"/>
          <w:lang w:val="en-US" w:eastAsia="en-US"/>
        </w:rPr>
        <w:t>. Quản lý vị trí việc làm, số lượng người làm việc</w:t>
      </w:r>
    </w:p>
    <w:p w14:paraId="1180D873" w14:textId="77777777" w:rsidR="00B27277" w:rsidRPr="00857141" w:rsidRDefault="001D17E7" w:rsidP="006F7C5E">
      <w:pPr>
        <w:spacing w:before="120" w:after="120" w:line="276" w:lineRule="auto"/>
        <w:ind w:firstLine="562"/>
        <w:jc w:val="both"/>
        <w:rPr>
          <w:sz w:val="28"/>
          <w:szCs w:val="28"/>
          <w:lang w:val="en-US" w:eastAsia="en-US"/>
        </w:rPr>
      </w:pPr>
      <w:r w:rsidRPr="00857141">
        <w:rPr>
          <w:sz w:val="28"/>
          <w:szCs w:val="28"/>
          <w:lang w:val="en-US" w:eastAsia="en-US"/>
        </w:rPr>
        <w:t>Kiểm tra việc quản lý, sử dụng số lượng người làm việc, lao động hợp đồng  của các cơ quan, đơn vị thuộc thẩm quyền quản lý theo quy định của pháp luật.</w:t>
      </w:r>
    </w:p>
    <w:p w14:paraId="16FC6130" w14:textId="77777777" w:rsidR="0043645D" w:rsidRPr="00857141" w:rsidRDefault="006F6B19" w:rsidP="006F7C5E">
      <w:pPr>
        <w:spacing w:before="120" w:after="120" w:line="276" w:lineRule="auto"/>
        <w:ind w:firstLine="562"/>
        <w:jc w:val="both"/>
        <w:rPr>
          <w:b/>
          <w:bCs/>
          <w:sz w:val="28"/>
          <w:szCs w:val="28"/>
          <w:lang w:val="en-US" w:eastAsia="en-US"/>
        </w:rPr>
      </w:pPr>
      <w:r w:rsidRPr="00857141">
        <w:rPr>
          <w:b/>
          <w:bCs/>
          <w:sz w:val="28"/>
          <w:szCs w:val="28"/>
          <w:lang w:val="en-US" w:eastAsia="en-US"/>
        </w:rPr>
        <w:t>Điều 2</w:t>
      </w:r>
      <w:r w:rsidR="00187488" w:rsidRPr="00857141">
        <w:rPr>
          <w:b/>
          <w:bCs/>
          <w:sz w:val="28"/>
          <w:szCs w:val="28"/>
          <w:lang w:val="en-US" w:eastAsia="en-US"/>
        </w:rPr>
        <w:t>4</w:t>
      </w:r>
      <w:r w:rsidRPr="00857141">
        <w:rPr>
          <w:b/>
          <w:bCs/>
          <w:sz w:val="28"/>
          <w:szCs w:val="28"/>
          <w:lang w:val="en-US" w:eastAsia="en-US"/>
        </w:rPr>
        <w:t>. Quản lý viên chức, lao động hợp đồng</w:t>
      </w:r>
    </w:p>
    <w:p w14:paraId="6B2924C2" w14:textId="77777777" w:rsidR="0043645D" w:rsidRPr="00857141" w:rsidRDefault="006F6B19" w:rsidP="006F7C5E">
      <w:pPr>
        <w:spacing w:before="120" w:after="120" w:line="276" w:lineRule="auto"/>
        <w:ind w:firstLine="562"/>
        <w:jc w:val="both"/>
        <w:rPr>
          <w:sz w:val="28"/>
          <w:szCs w:val="28"/>
          <w:lang w:val="en-US" w:eastAsia="en-US"/>
        </w:rPr>
      </w:pPr>
      <w:r w:rsidRPr="00857141">
        <w:rPr>
          <w:sz w:val="28"/>
          <w:szCs w:val="28"/>
          <w:lang w:val="en-US" w:eastAsia="en-US"/>
        </w:rPr>
        <w:t>1. Quản lý tuyển dụng</w:t>
      </w:r>
    </w:p>
    <w:p w14:paraId="24741AC4" w14:textId="77777777" w:rsidR="0043645D" w:rsidRPr="00857141" w:rsidRDefault="006F6B19" w:rsidP="006F7C5E">
      <w:pPr>
        <w:spacing w:before="120" w:after="120" w:line="276" w:lineRule="auto"/>
        <w:ind w:firstLine="562"/>
        <w:jc w:val="both"/>
        <w:rPr>
          <w:sz w:val="28"/>
          <w:szCs w:val="28"/>
          <w:lang w:val="en-US" w:eastAsia="en-US"/>
        </w:rPr>
      </w:pPr>
      <w:r w:rsidRPr="00857141">
        <w:rPr>
          <w:sz w:val="28"/>
          <w:szCs w:val="28"/>
          <w:lang w:val="en-US" w:eastAsia="en-US"/>
        </w:rPr>
        <w:t xml:space="preserve">a) Thành lập Hội đồng thi tuyển hoặc xét tuyển; Hội đồng kiểm tra, sát hạch để tổ chức tuyển dụng, tiếp nhận vào làm viên chức (trừ viên chức thuộc cơ sở giáo dục công lập) đối với đơn vị sự nghiệp công lập bảo đảm một phần chi thường xuyên và đơn vị sự nghiệp công lập do Nhà nước bảo đảm chi thường xuyên. Giao các đơn vị có đủ điều kiện thực hiện thành lập các Hội đồng và tổ chức tuyển dụng, tiếp nhận vào làm viên chức </w:t>
      </w:r>
      <w:bookmarkStart w:id="21" w:name="_Hlk219969307"/>
      <w:r w:rsidRPr="00857141">
        <w:rPr>
          <w:sz w:val="28"/>
          <w:szCs w:val="28"/>
          <w:lang w:val="en-US" w:eastAsia="en-US"/>
        </w:rPr>
        <w:t>(trừ viên chức thuộc cơ sở giáo dục công lập)</w:t>
      </w:r>
      <w:bookmarkEnd w:id="21"/>
      <w:r w:rsidRPr="00857141">
        <w:rPr>
          <w:sz w:val="28"/>
          <w:szCs w:val="28"/>
          <w:lang w:val="en-US" w:eastAsia="en-US"/>
        </w:rPr>
        <w:t xml:space="preserve"> theo quy định;</w:t>
      </w:r>
    </w:p>
    <w:p w14:paraId="1533A773" w14:textId="77777777" w:rsidR="0043645D" w:rsidRPr="00857141" w:rsidRDefault="006F6B19" w:rsidP="006F7C5E">
      <w:pPr>
        <w:spacing w:before="120" w:after="120" w:line="276" w:lineRule="auto"/>
        <w:ind w:firstLine="562"/>
        <w:jc w:val="both"/>
        <w:rPr>
          <w:sz w:val="28"/>
          <w:szCs w:val="28"/>
          <w:lang w:val="en-US" w:eastAsia="en-US"/>
        </w:rPr>
      </w:pPr>
      <w:r w:rsidRPr="00857141">
        <w:rPr>
          <w:sz w:val="28"/>
          <w:szCs w:val="28"/>
          <w:lang w:val="en-US" w:eastAsia="en-US"/>
        </w:rPr>
        <w:t xml:space="preserve">b) Ban hành Quyết định công nhận kết quả tuyển dụng, Quyết định tuyển dụng viên chức (trừ viên chức thuộc cơ sở giáo dục công lập); hướng dẫn ký hợp đồng làm việc đối với người trúng tuyển tại đơn vị sự nghiệp công lập bảo đảm </w:t>
      </w:r>
      <w:r w:rsidRPr="00857141">
        <w:rPr>
          <w:sz w:val="28"/>
          <w:szCs w:val="28"/>
          <w:lang w:val="en-US" w:eastAsia="en-US"/>
        </w:rPr>
        <w:lastRenderedPageBreak/>
        <w:t>một phần chi thường xuyên và đơn vị sự nghiệp công lập do Nhà nước bảo đảm chi thường xuyên. Quyết định hủy bỏ Quyết định tuyển dụng (trừ viên chức thuộc cơ sở giáo dục công lập) khi không đạt yêu cầu sau thời gian tập sự hoặc có hành vi vi phạm đến mức phải xem xét xử lý kỷ luật theo quy định của pháp luật. Hướng dẫn Thủ trưởng các đơn vị sự nghiệp công lập trực thuộc thanh lý hợp đồng làm việc theo quy định;</w:t>
      </w:r>
    </w:p>
    <w:p w14:paraId="79AB9CDF" w14:textId="77777777" w:rsidR="0043645D" w:rsidRPr="00857141" w:rsidRDefault="006F6B19" w:rsidP="006F7C5E">
      <w:pPr>
        <w:spacing w:before="120" w:after="120" w:line="276" w:lineRule="auto"/>
        <w:ind w:firstLine="562"/>
        <w:jc w:val="both"/>
        <w:rPr>
          <w:spacing w:val="-4"/>
          <w:sz w:val="28"/>
          <w:szCs w:val="28"/>
          <w:lang w:val="en-US" w:eastAsia="en-US"/>
        </w:rPr>
      </w:pPr>
      <w:r w:rsidRPr="00857141">
        <w:rPr>
          <w:spacing w:val="-4"/>
          <w:sz w:val="28"/>
          <w:szCs w:val="28"/>
          <w:lang w:val="en-US" w:eastAsia="en-US"/>
        </w:rPr>
        <w:t>c) Giám sát thực hiện Kế hoạch tuyển dụng viên chức (trừ viên chức thuộc cơ sở giáo dục công lập) vào làm việc tại các đơn vị sự nghiệp công lập bảo đảm chi thường xuyên, bảo đảm chi thường xuyên và chi đầu tư thuộc thẩm quyền quản lý.</w:t>
      </w:r>
    </w:p>
    <w:p w14:paraId="47AE1CC2" w14:textId="77777777" w:rsidR="0043645D" w:rsidRPr="00857141" w:rsidRDefault="00281394" w:rsidP="006F7C5E">
      <w:pPr>
        <w:spacing w:before="120" w:after="120" w:line="276" w:lineRule="auto"/>
        <w:ind w:firstLine="562"/>
        <w:jc w:val="both"/>
        <w:rPr>
          <w:sz w:val="28"/>
          <w:szCs w:val="28"/>
          <w:lang w:val="en-US" w:eastAsia="en-US"/>
        </w:rPr>
      </w:pPr>
      <w:r w:rsidRPr="00857141">
        <w:rPr>
          <w:sz w:val="28"/>
          <w:szCs w:val="28"/>
          <w:lang w:val="en-US" w:eastAsia="en-US"/>
        </w:rPr>
        <w:t>2</w:t>
      </w:r>
      <w:r w:rsidR="006F6B19" w:rsidRPr="00857141">
        <w:rPr>
          <w:sz w:val="28"/>
          <w:szCs w:val="28"/>
          <w:lang w:val="en-US" w:eastAsia="en-US"/>
        </w:rPr>
        <w:t>. Quản lý chức danh nghề nghiệp và chế độ tiền lương</w:t>
      </w:r>
    </w:p>
    <w:p w14:paraId="7D922127" w14:textId="77777777" w:rsidR="00734312" w:rsidRPr="00857141" w:rsidRDefault="006F6B19" w:rsidP="006F7C5E">
      <w:pPr>
        <w:widowControl w:val="0"/>
        <w:spacing w:before="120" w:after="120" w:line="276" w:lineRule="auto"/>
        <w:ind w:firstLine="562"/>
        <w:jc w:val="both"/>
        <w:rPr>
          <w:sz w:val="28"/>
          <w:szCs w:val="28"/>
          <w:lang w:val="en-US" w:eastAsia="en-US"/>
        </w:rPr>
      </w:pPr>
      <w:r w:rsidRPr="00857141">
        <w:rPr>
          <w:sz w:val="28"/>
          <w:szCs w:val="28"/>
          <w:lang w:val="en-US" w:eastAsia="en-US"/>
        </w:rPr>
        <w:t>a) Xếp lương theo chức danh nghề nghiệp hạng III</w:t>
      </w:r>
      <w:r w:rsidR="005B0637" w:rsidRPr="00857141">
        <w:rPr>
          <w:sz w:val="28"/>
          <w:szCs w:val="28"/>
          <w:lang w:val="en-US" w:eastAsia="en-US"/>
        </w:rPr>
        <w:t xml:space="preserve"> trở xuống</w:t>
      </w:r>
      <w:r w:rsidRPr="00857141">
        <w:rPr>
          <w:sz w:val="28"/>
          <w:szCs w:val="28"/>
          <w:lang w:val="en-US" w:eastAsia="en-US"/>
        </w:rPr>
        <w:t xml:space="preserve"> đối với viên chức thuộc</w:t>
      </w:r>
      <w:r w:rsidR="00843650" w:rsidRPr="00857141">
        <w:rPr>
          <w:sz w:val="28"/>
          <w:szCs w:val="28"/>
          <w:lang w:val="en-US" w:eastAsia="en-US"/>
        </w:rPr>
        <w:t xml:space="preserve"> </w:t>
      </w:r>
      <w:r w:rsidRPr="00857141">
        <w:rPr>
          <w:sz w:val="28"/>
          <w:szCs w:val="28"/>
          <w:lang w:val="en-US" w:eastAsia="en-US"/>
        </w:rPr>
        <w:t>đơn vị sự nghiệp công lập tự bảo đảm chi thường xuyên (bao gồm đơn vị sự nghiệp công lập được Nhà nước đặt hàng hoặc đấu thầu cung cấp dịch vụ sự nghiệp công);</w:t>
      </w:r>
    </w:p>
    <w:p w14:paraId="6A0EDDD6" w14:textId="77777777" w:rsidR="00734312" w:rsidRPr="00857141" w:rsidRDefault="006F6B19" w:rsidP="006F7C5E">
      <w:pPr>
        <w:spacing w:before="120" w:after="120" w:line="276" w:lineRule="auto"/>
        <w:ind w:firstLine="562"/>
        <w:jc w:val="both"/>
        <w:rPr>
          <w:sz w:val="28"/>
          <w:szCs w:val="28"/>
          <w:lang w:val="en-US" w:eastAsia="en-US"/>
        </w:rPr>
      </w:pPr>
      <w:r w:rsidRPr="00857141">
        <w:rPr>
          <w:sz w:val="28"/>
          <w:szCs w:val="28"/>
          <w:lang w:val="en-US" w:eastAsia="en-US"/>
        </w:rPr>
        <w:t>b) Quyết định bổ nhiệm chức danh nghề nghiệp viên chức từ hạng III trở xuống th</w:t>
      </w:r>
      <w:r w:rsidR="00843650" w:rsidRPr="00857141">
        <w:rPr>
          <w:sz w:val="28"/>
          <w:szCs w:val="28"/>
          <w:lang w:val="en-US" w:eastAsia="en-US"/>
        </w:rPr>
        <w:t>uộc đơn vị sự nghiệp công lập thuộc thẩm quyền quản lý (trừ đơn vị sự nghiệp công lập tự bảo đảm chi thường xuyên và chi đầu tư);</w:t>
      </w:r>
    </w:p>
    <w:p w14:paraId="57614092" w14:textId="77777777" w:rsidR="0043645D" w:rsidRPr="00857141" w:rsidRDefault="00734312" w:rsidP="006F7C5E">
      <w:pPr>
        <w:spacing w:before="120" w:after="120" w:line="276" w:lineRule="auto"/>
        <w:ind w:firstLine="562"/>
        <w:jc w:val="both"/>
        <w:rPr>
          <w:sz w:val="28"/>
          <w:szCs w:val="28"/>
          <w:lang w:val="en-US" w:eastAsia="en-US"/>
        </w:rPr>
      </w:pPr>
      <w:r w:rsidRPr="00857141">
        <w:rPr>
          <w:sz w:val="28"/>
          <w:szCs w:val="28"/>
          <w:lang w:val="en-US" w:eastAsia="en-US"/>
        </w:rPr>
        <w:t>c</w:t>
      </w:r>
      <w:r w:rsidR="006F6B19" w:rsidRPr="00857141">
        <w:rPr>
          <w:sz w:val="28"/>
          <w:szCs w:val="28"/>
          <w:lang w:val="en-US" w:eastAsia="en-US"/>
        </w:rPr>
        <w:t>) Tổng hợp cơ cấu hạng chức danh nghề nghiệp viên chức, nhu cầu thăng hạng chức danh nghề nghiệp viên chức báo cáo Ủy ban nhân dân Thành phố (</w:t>
      </w:r>
      <w:r w:rsidR="0068798E" w:rsidRPr="00857141">
        <w:rPr>
          <w:sz w:val="28"/>
          <w:szCs w:val="28"/>
          <w:lang w:val="en-US" w:eastAsia="en-US"/>
        </w:rPr>
        <w:t xml:space="preserve">thông </w:t>
      </w:r>
      <w:r w:rsidR="006F6B19" w:rsidRPr="00857141">
        <w:rPr>
          <w:sz w:val="28"/>
          <w:szCs w:val="28"/>
          <w:lang w:val="en-US" w:eastAsia="en-US"/>
        </w:rPr>
        <w:t>qua Sở Nội vụ);</w:t>
      </w:r>
    </w:p>
    <w:p w14:paraId="48F6F51C" w14:textId="77777777" w:rsidR="0043645D" w:rsidRPr="00857141" w:rsidRDefault="00734312" w:rsidP="006F7C5E">
      <w:pPr>
        <w:spacing w:before="120" w:after="120" w:line="276" w:lineRule="auto"/>
        <w:ind w:firstLine="562"/>
        <w:jc w:val="both"/>
        <w:rPr>
          <w:sz w:val="28"/>
          <w:szCs w:val="28"/>
          <w:lang w:val="en-US" w:eastAsia="en-US"/>
        </w:rPr>
      </w:pPr>
      <w:r w:rsidRPr="00857141">
        <w:rPr>
          <w:sz w:val="28"/>
          <w:szCs w:val="28"/>
          <w:lang w:val="en-US" w:eastAsia="en-US"/>
        </w:rPr>
        <w:t>d</w:t>
      </w:r>
      <w:r w:rsidR="006F6B19" w:rsidRPr="00857141">
        <w:rPr>
          <w:sz w:val="28"/>
          <w:szCs w:val="28"/>
          <w:lang w:val="en-US" w:eastAsia="en-US"/>
        </w:rPr>
        <w:t>) Xây dựng phương án bổ nhiệm chức danh nghề nghiệp của các đơn vị sự nghiệp thuộc thẩm quyền quản lý gửi Sở Nội vụ thẩm định, phê duyệt;</w:t>
      </w:r>
    </w:p>
    <w:p w14:paraId="4526055E" w14:textId="77777777" w:rsidR="0043645D" w:rsidRPr="00857141" w:rsidRDefault="00734312" w:rsidP="006F7C5E">
      <w:pPr>
        <w:spacing w:before="120" w:after="120" w:line="276" w:lineRule="auto"/>
        <w:ind w:firstLine="562"/>
        <w:jc w:val="both"/>
        <w:rPr>
          <w:sz w:val="28"/>
          <w:szCs w:val="28"/>
          <w:lang w:val="en-US" w:eastAsia="en-US"/>
        </w:rPr>
      </w:pPr>
      <w:r w:rsidRPr="00857141">
        <w:rPr>
          <w:sz w:val="28"/>
          <w:szCs w:val="28"/>
          <w:lang w:val="en-US" w:eastAsia="en-US"/>
        </w:rPr>
        <w:t>đ</w:t>
      </w:r>
      <w:r w:rsidR="006F6B19" w:rsidRPr="00857141">
        <w:rPr>
          <w:sz w:val="28"/>
          <w:szCs w:val="28"/>
          <w:lang w:val="en-US" w:eastAsia="en-US"/>
        </w:rPr>
        <w:t>) Quyết định hoặc giao cho Thủ trưởng đơn vị trực thuộc thực hiện chế độ tiền lương, phụ cấp lương và các chính sách khác theo quy định của pháp luật đối với viên chức giữ chức danh nghề nghiệp hạng I trở xuống.</w:t>
      </w:r>
    </w:p>
    <w:p w14:paraId="5EA8CAF4" w14:textId="77777777" w:rsidR="0043645D" w:rsidRPr="00857141" w:rsidRDefault="00281394" w:rsidP="006F7C5E">
      <w:pPr>
        <w:spacing w:before="120" w:after="120" w:line="276" w:lineRule="auto"/>
        <w:ind w:firstLine="562"/>
        <w:jc w:val="both"/>
        <w:rPr>
          <w:sz w:val="28"/>
          <w:szCs w:val="28"/>
          <w:lang w:val="en-US" w:eastAsia="en-US"/>
        </w:rPr>
      </w:pPr>
      <w:r w:rsidRPr="00857141">
        <w:rPr>
          <w:sz w:val="28"/>
          <w:szCs w:val="28"/>
          <w:lang w:val="en-US" w:eastAsia="en-US"/>
        </w:rPr>
        <w:t>3</w:t>
      </w:r>
      <w:r w:rsidR="006F6B19" w:rsidRPr="00857141">
        <w:rPr>
          <w:sz w:val="28"/>
          <w:szCs w:val="28"/>
          <w:lang w:val="en-US" w:eastAsia="en-US"/>
        </w:rPr>
        <w:t>. Quản lý tiếp nhận, điều động, biệt phái</w:t>
      </w:r>
    </w:p>
    <w:p w14:paraId="0C7ECA63" w14:textId="77777777" w:rsidR="0043645D" w:rsidRPr="00857141" w:rsidRDefault="006F6B19" w:rsidP="006F7C5E">
      <w:pPr>
        <w:spacing w:before="120" w:after="120" w:line="276" w:lineRule="auto"/>
        <w:ind w:firstLine="562"/>
        <w:jc w:val="both"/>
        <w:rPr>
          <w:sz w:val="28"/>
          <w:szCs w:val="28"/>
          <w:lang w:val="en-US" w:eastAsia="en-US"/>
        </w:rPr>
      </w:pPr>
      <w:r w:rsidRPr="00857141">
        <w:rPr>
          <w:sz w:val="28"/>
          <w:szCs w:val="28"/>
          <w:lang w:val="en-US" w:eastAsia="en-US"/>
        </w:rPr>
        <w:t>a) Báo cáo Sở Nội vụ ban hành các quyết định tiếp nhận, điều động viên chức từ cơ quan Trung ương, tỉnh thành khác về cơ quan, đơn vị (trừ cơ sở giáo dục công lập) thuộc Ủy ban nhân dân xã</w:t>
      </w:r>
      <w:r w:rsidR="00533997" w:rsidRPr="00857141">
        <w:rPr>
          <w:sz w:val="28"/>
          <w:szCs w:val="28"/>
          <w:lang w:val="en-US" w:eastAsia="en-US"/>
        </w:rPr>
        <w:t>, phường</w:t>
      </w:r>
      <w:r w:rsidRPr="00857141">
        <w:rPr>
          <w:sz w:val="28"/>
          <w:szCs w:val="28"/>
          <w:lang w:val="en-US" w:eastAsia="en-US"/>
        </w:rPr>
        <w:t>;</w:t>
      </w:r>
    </w:p>
    <w:p w14:paraId="7726DFF9" w14:textId="77777777" w:rsidR="0043645D" w:rsidRPr="00857141" w:rsidRDefault="006F6B19" w:rsidP="006F7C5E">
      <w:pPr>
        <w:spacing w:before="120" w:after="120" w:line="276" w:lineRule="auto"/>
        <w:ind w:firstLine="562"/>
        <w:jc w:val="both"/>
        <w:rPr>
          <w:sz w:val="28"/>
          <w:szCs w:val="28"/>
          <w:lang w:val="en-US" w:eastAsia="en-US"/>
        </w:rPr>
      </w:pPr>
      <w:r w:rsidRPr="00857141">
        <w:rPr>
          <w:sz w:val="28"/>
          <w:szCs w:val="28"/>
          <w:lang w:val="en-US" w:eastAsia="en-US"/>
        </w:rPr>
        <w:t>b) Trường hợp nhận viên chức (</w:t>
      </w:r>
      <w:r w:rsidR="005C0DD7" w:rsidRPr="00857141">
        <w:rPr>
          <w:sz w:val="28"/>
          <w:szCs w:val="28"/>
          <w:lang w:val="en-US" w:eastAsia="en-US"/>
        </w:rPr>
        <w:t xml:space="preserve">bao gồm </w:t>
      </w:r>
      <w:r w:rsidRPr="00857141">
        <w:rPr>
          <w:sz w:val="28"/>
          <w:szCs w:val="28"/>
          <w:lang w:val="en-US" w:eastAsia="en-US"/>
        </w:rPr>
        <w:t>trường hợp tiếp nhận công chức v</w:t>
      </w:r>
      <w:r w:rsidR="005C0DD7" w:rsidRPr="00857141">
        <w:rPr>
          <w:sz w:val="28"/>
          <w:szCs w:val="28"/>
          <w:lang w:val="en-US" w:eastAsia="en-US"/>
        </w:rPr>
        <w:t xml:space="preserve">ề </w:t>
      </w:r>
      <w:r w:rsidRPr="00857141">
        <w:rPr>
          <w:sz w:val="28"/>
          <w:szCs w:val="28"/>
          <w:lang w:val="en-US" w:eastAsia="en-US"/>
        </w:rPr>
        <w:t>làm viên chức) từ cơ quan trung ương, tỉnh, thành phố khác thuyên chuyển đến cơ sở giáo dục công lập, báo cáo Sở Giáo dục và Đào tạo ban hành các quyết định tiếp nhận, điều động viên chức.</w:t>
      </w:r>
      <w:r w:rsidR="00E25300" w:rsidRPr="00857141">
        <w:rPr>
          <w:sz w:val="28"/>
          <w:szCs w:val="28"/>
          <w:lang w:val="en-US" w:eastAsia="en-US"/>
        </w:rPr>
        <w:t xml:space="preserve"> </w:t>
      </w:r>
      <w:r w:rsidRPr="00857141">
        <w:rPr>
          <w:sz w:val="28"/>
          <w:szCs w:val="28"/>
          <w:lang w:val="en-US" w:eastAsia="en-US"/>
        </w:rPr>
        <w:t>Sở Giáo dục và Đào tạo</w:t>
      </w:r>
      <w:r w:rsidR="00E25300" w:rsidRPr="00857141">
        <w:rPr>
          <w:sz w:val="28"/>
          <w:szCs w:val="28"/>
          <w:lang w:val="en-US" w:eastAsia="en-US"/>
        </w:rPr>
        <w:t xml:space="preserve"> </w:t>
      </w:r>
      <w:r w:rsidRPr="00857141">
        <w:rPr>
          <w:sz w:val="28"/>
          <w:szCs w:val="28"/>
          <w:lang w:val="en-US" w:eastAsia="en-US"/>
        </w:rPr>
        <w:t>có văn bản đề nghị Sở Nội vụ kiểm tra, hướng dẫn trước khi quyết định;</w:t>
      </w:r>
    </w:p>
    <w:p w14:paraId="296B5383" w14:textId="77777777" w:rsidR="0043645D" w:rsidRPr="00857141" w:rsidRDefault="006F6B19" w:rsidP="006F7C5E">
      <w:pPr>
        <w:spacing w:before="120" w:after="120" w:line="276" w:lineRule="auto"/>
        <w:ind w:firstLine="562"/>
        <w:jc w:val="both"/>
        <w:rPr>
          <w:sz w:val="28"/>
          <w:szCs w:val="28"/>
          <w:lang w:val="en-US" w:eastAsia="en-US"/>
        </w:rPr>
      </w:pPr>
      <w:r w:rsidRPr="00857141">
        <w:rPr>
          <w:sz w:val="28"/>
          <w:szCs w:val="28"/>
          <w:lang w:val="en-US" w:eastAsia="en-US"/>
        </w:rPr>
        <w:lastRenderedPageBreak/>
        <w:t>c) Quyết định điều động viên chức giữa các đơn vị sự nghiệp công lập thuộc thẩm quyền quản lý. Quyết định tiếp nhận viên chức trong các cơ quan, đơn vị thuộc thẩm quyền quản lý của thành phố Hà Nội về làm việc trong cơ quan, đơn vị thuộc thẩm quyền quản lý. Quyết định</w:t>
      </w:r>
      <w:r w:rsidR="0068798E" w:rsidRPr="00857141">
        <w:rPr>
          <w:sz w:val="28"/>
          <w:szCs w:val="28"/>
          <w:lang w:val="en-US" w:eastAsia="en-US"/>
        </w:rPr>
        <w:t xml:space="preserve"> </w:t>
      </w:r>
      <w:r w:rsidRPr="00857141">
        <w:rPr>
          <w:sz w:val="28"/>
          <w:szCs w:val="28"/>
          <w:lang w:val="en-US" w:eastAsia="en-US"/>
        </w:rPr>
        <w:t>cho chuyển công tác đối với</w:t>
      </w:r>
      <w:r w:rsidR="00131A48" w:rsidRPr="00857141">
        <w:rPr>
          <w:sz w:val="28"/>
          <w:szCs w:val="28"/>
          <w:lang w:val="en-US" w:eastAsia="en-US"/>
        </w:rPr>
        <w:t xml:space="preserve"> </w:t>
      </w:r>
      <w:r w:rsidRPr="00857141">
        <w:rPr>
          <w:sz w:val="28"/>
          <w:szCs w:val="28"/>
          <w:lang w:val="en-US" w:eastAsia="en-US"/>
        </w:rPr>
        <w:t>viên chức thuộc quyền quản lý đến các cơ quan, đơn vị trong nội bộ Thành phố; cho chuyển công tác viên chức</w:t>
      </w:r>
      <w:r w:rsidR="008227B4" w:rsidRPr="00857141">
        <w:rPr>
          <w:sz w:val="28"/>
          <w:szCs w:val="28"/>
          <w:lang w:val="en-US" w:eastAsia="en-US"/>
        </w:rPr>
        <w:t xml:space="preserve"> </w:t>
      </w:r>
      <w:r w:rsidRPr="00857141">
        <w:rPr>
          <w:sz w:val="28"/>
          <w:szCs w:val="28"/>
          <w:lang w:val="en-US" w:eastAsia="en-US"/>
        </w:rPr>
        <w:t>thuộc quyền quản lý ra ngoài Thành phố;</w:t>
      </w:r>
    </w:p>
    <w:p w14:paraId="156F8C67" w14:textId="77777777" w:rsidR="0043645D" w:rsidRPr="00857141" w:rsidRDefault="006F6B19" w:rsidP="006F7C5E">
      <w:pPr>
        <w:spacing w:before="120" w:after="120" w:line="276" w:lineRule="auto"/>
        <w:ind w:firstLine="562"/>
        <w:jc w:val="both"/>
        <w:rPr>
          <w:sz w:val="28"/>
          <w:szCs w:val="28"/>
          <w:lang w:val="en-US" w:eastAsia="en-US"/>
        </w:rPr>
      </w:pPr>
      <w:r w:rsidRPr="00857141">
        <w:rPr>
          <w:sz w:val="28"/>
          <w:szCs w:val="28"/>
          <w:lang w:val="en-US" w:eastAsia="en-US"/>
        </w:rPr>
        <w:t>d) Hướng dẫn Thủ trưởng đơn vị sự nghiệp công lập trực thuộc thanh lý hợp đồng làm việc đối với viên chức chuyển công tác, viên chức thôi việc. Quyết định biệt phái viên chức thuộc thẩm quyền quản lý theo quy định;</w:t>
      </w:r>
    </w:p>
    <w:p w14:paraId="736A0DA7" w14:textId="77777777" w:rsidR="00FE7099" w:rsidRPr="00857141" w:rsidRDefault="006F6B19" w:rsidP="006F7C5E">
      <w:pPr>
        <w:spacing w:before="120" w:after="120" w:line="276" w:lineRule="auto"/>
        <w:ind w:firstLine="567"/>
        <w:jc w:val="both"/>
        <w:rPr>
          <w:sz w:val="28"/>
          <w:szCs w:val="28"/>
          <w:lang w:val="en-US" w:eastAsia="en-US"/>
        </w:rPr>
      </w:pPr>
      <w:r w:rsidRPr="00857141">
        <w:rPr>
          <w:sz w:val="28"/>
          <w:szCs w:val="28"/>
          <w:lang w:val="en-US" w:eastAsia="en-US"/>
        </w:rPr>
        <w:t xml:space="preserve">đ) </w:t>
      </w:r>
      <w:r w:rsidR="00133310" w:rsidRPr="00857141">
        <w:rPr>
          <w:sz w:val="28"/>
          <w:szCs w:val="28"/>
          <w:lang w:val="en-US" w:eastAsia="en-US"/>
        </w:rPr>
        <w:t>Quyết định gia hạn hoặc tiếp nhận viên chức, lao động hợp đồng theo Nghị định số 111/2022/NĐ-CP đi nước ngoài theo chế độ phu quân/phu nhân, đi làm chuyên gia về cơ quan, đơn vị cũ.</w:t>
      </w:r>
    </w:p>
    <w:p w14:paraId="469AAF63" w14:textId="77777777" w:rsidR="0043645D" w:rsidRPr="00857141" w:rsidRDefault="0068798E" w:rsidP="006F7C5E">
      <w:pPr>
        <w:spacing w:before="120" w:after="120" w:line="276" w:lineRule="auto"/>
        <w:ind w:firstLine="562"/>
        <w:jc w:val="both"/>
        <w:rPr>
          <w:sz w:val="28"/>
          <w:szCs w:val="28"/>
          <w:lang w:val="en-US" w:eastAsia="en-US"/>
        </w:rPr>
      </w:pPr>
      <w:r w:rsidRPr="00857141">
        <w:rPr>
          <w:sz w:val="28"/>
          <w:szCs w:val="28"/>
          <w:lang w:val="en-US" w:eastAsia="en-US"/>
        </w:rPr>
        <w:t>4</w:t>
      </w:r>
      <w:r w:rsidR="006F6B19" w:rsidRPr="00857141">
        <w:rPr>
          <w:sz w:val="28"/>
          <w:szCs w:val="28"/>
          <w:lang w:val="en-US" w:eastAsia="en-US"/>
        </w:rPr>
        <w:t>. Quản lý bổ nhiệm, bổ nhiệm lại, miễn nhiệm, từ chức và chính sách khác</w:t>
      </w:r>
    </w:p>
    <w:p w14:paraId="37473C36" w14:textId="77777777" w:rsidR="0043645D" w:rsidRPr="00857141" w:rsidRDefault="006F6B19" w:rsidP="006F7C5E">
      <w:pPr>
        <w:spacing w:before="120" w:after="120" w:line="276" w:lineRule="auto"/>
        <w:ind w:firstLine="562"/>
        <w:jc w:val="both"/>
        <w:rPr>
          <w:sz w:val="28"/>
          <w:szCs w:val="28"/>
          <w:lang w:val="en-US" w:eastAsia="en-US"/>
        </w:rPr>
      </w:pPr>
      <w:r w:rsidRPr="00857141">
        <w:rPr>
          <w:sz w:val="28"/>
          <w:szCs w:val="28"/>
          <w:lang w:val="en-US" w:eastAsia="en-US"/>
        </w:rPr>
        <w:t>a) Quyết định bổ nhiệm (trừ trường hợp tại cơ sở giáo dục công lập liên quan đến phạm vi từ 02 đơn vị hành chính cấp xã trở lên trên địa bàn Thành phố), bổ nhiệm lại, miễn nhiệm, cho từ chức, thôi giữ chức vụ, đình chỉ chức vụ đối với cấp trưởng, cấp phó đơn vị sự nghiệp công lập trực thuộc;</w:t>
      </w:r>
    </w:p>
    <w:p w14:paraId="42DDB5E3" w14:textId="77777777" w:rsidR="0043645D" w:rsidRPr="00857141" w:rsidRDefault="006F6B19" w:rsidP="006F7C5E">
      <w:pPr>
        <w:spacing w:before="120" w:after="120" w:line="276" w:lineRule="auto"/>
        <w:ind w:firstLine="562"/>
        <w:jc w:val="both"/>
        <w:rPr>
          <w:spacing w:val="-2"/>
          <w:sz w:val="28"/>
          <w:szCs w:val="28"/>
          <w:lang w:val="en-US" w:eastAsia="en-US"/>
        </w:rPr>
      </w:pPr>
      <w:r w:rsidRPr="00857141">
        <w:rPr>
          <w:spacing w:val="-2"/>
          <w:sz w:val="28"/>
          <w:szCs w:val="28"/>
          <w:lang w:val="en-US" w:eastAsia="en-US"/>
        </w:rPr>
        <w:t>b) Quyết định hoặc giao cho Thủ trưởng các đơn vị trực thuộc thực hiện quy trình, ban hành Quyết định bổ nhiệm, bổ nhiệm lại, miễn nhiệm, điều động, luân chuyển, cho thôi giữ chức, đình chỉ chức vụ, khen thưởng, kỷ luật, nghỉ hưu theo quy định đối với</w:t>
      </w:r>
      <w:r w:rsidR="00FF0126" w:rsidRPr="00857141">
        <w:rPr>
          <w:spacing w:val="-2"/>
          <w:sz w:val="28"/>
          <w:szCs w:val="28"/>
          <w:lang w:val="en-US" w:eastAsia="en-US"/>
        </w:rPr>
        <w:t xml:space="preserve"> </w:t>
      </w:r>
      <w:r w:rsidRPr="00857141">
        <w:rPr>
          <w:spacing w:val="-2"/>
          <w:sz w:val="28"/>
          <w:szCs w:val="28"/>
          <w:lang w:val="en-US" w:eastAsia="en-US"/>
        </w:rPr>
        <w:t>viên chức thuộc diện Ủy ban nhân dân xã</w:t>
      </w:r>
      <w:r w:rsidR="00FF0126" w:rsidRPr="00857141">
        <w:rPr>
          <w:spacing w:val="-2"/>
          <w:sz w:val="28"/>
          <w:szCs w:val="28"/>
          <w:lang w:val="en-US" w:eastAsia="en-US"/>
        </w:rPr>
        <w:t>, phường</w:t>
      </w:r>
      <w:r w:rsidRPr="00857141">
        <w:rPr>
          <w:spacing w:val="-2"/>
          <w:sz w:val="28"/>
          <w:szCs w:val="28"/>
          <w:lang w:val="en-US" w:eastAsia="en-US"/>
        </w:rPr>
        <w:t xml:space="preserve"> quản lý.</w:t>
      </w:r>
    </w:p>
    <w:p w14:paraId="4E97B03D" w14:textId="77777777" w:rsidR="0043645D" w:rsidRPr="00857141" w:rsidRDefault="0068798E" w:rsidP="006F7C5E">
      <w:pPr>
        <w:spacing w:before="120" w:after="120" w:line="276" w:lineRule="auto"/>
        <w:ind w:firstLine="562"/>
        <w:jc w:val="both"/>
        <w:rPr>
          <w:sz w:val="28"/>
          <w:szCs w:val="28"/>
          <w:lang w:val="en-US" w:eastAsia="en-US"/>
        </w:rPr>
      </w:pPr>
      <w:r w:rsidRPr="00857141">
        <w:rPr>
          <w:sz w:val="28"/>
          <w:szCs w:val="28"/>
          <w:lang w:val="en-US" w:eastAsia="en-US"/>
        </w:rPr>
        <w:t>5</w:t>
      </w:r>
      <w:r w:rsidR="006F6B19" w:rsidRPr="00857141">
        <w:rPr>
          <w:sz w:val="28"/>
          <w:szCs w:val="28"/>
          <w:lang w:val="en-US" w:eastAsia="en-US"/>
        </w:rPr>
        <w:t>. Quản lý chế độ chính sách khác</w:t>
      </w:r>
    </w:p>
    <w:p w14:paraId="2C50E7C8" w14:textId="77777777" w:rsidR="0043645D" w:rsidRPr="00857141" w:rsidRDefault="006F6B19" w:rsidP="006F7C5E">
      <w:pPr>
        <w:spacing w:before="120" w:after="120" w:line="276" w:lineRule="auto"/>
        <w:ind w:firstLine="562"/>
        <w:jc w:val="both"/>
        <w:rPr>
          <w:sz w:val="28"/>
          <w:szCs w:val="28"/>
          <w:lang w:val="en-US" w:eastAsia="en-US"/>
        </w:rPr>
      </w:pPr>
      <w:r w:rsidRPr="00857141">
        <w:rPr>
          <w:sz w:val="28"/>
          <w:szCs w:val="28"/>
          <w:lang w:val="en-US" w:eastAsia="en-US"/>
        </w:rPr>
        <w:t>a) Cho phép nghỉ việc riêng ở trong nước (thăm thân nhân, du lịch hoặc các việc khác), nghỉ không hưởng lương theo quy định của pháp luật đối với lao động hợp đồng theo Nghị định số 111/2022/NĐ-CP và các chức danh lãnh đạo tại các cơ quan, đơn vị thuộc thẩm quyền quản lý;</w:t>
      </w:r>
    </w:p>
    <w:p w14:paraId="36D8B268" w14:textId="77777777" w:rsidR="0043645D" w:rsidRPr="00857141" w:rsidRDefault="006F6B19" w:rsidP="006F7C5E">
      <w:pPr>
        <w:spacing w:before="120" w:after="120" w:line="276" w:lineRule="auto"/>
        <w:ind w:firstLine="562"/>
        <w:jc w:val="both"/>
        <w:rPr>
          <w:sz w:val="28"/>
          <w:szCs w:val="28"/>
          <w:lang w:val="en-US" w:eastAsia="en-US"/>
        </w:rPr>
      </w:pPr>
      <w:r w:rsidRPr="00857141">
        <w:rPr>
          <w:sz w:val="28"/>
          <w:szCs w:val="28"/>
          <w:lang w:val="en-US" w:eastAsia="en-US"/>
        </w:rPr>
        <w:t>b) Quyết định hoặc giao Thủ trưởng đơn vị sự nghiệp trực thuộc cho phép nghỉ việc riêng ở nước ngoài (thăm thân nhân, du lịch hoặc các việc khác) theo quy định của Đảng, Nhà nước đối với viên chức, lao động hợp đồng đang công tác tại cơ quan, đơn vị thuộc thẩm quyền quản lý;</w:t>
      </w:r>
    </w:p>
    <w:p w14:paraId="324115F3" w14:textId="77777777" w:rsidR="0043645D" w:rsidRPr="00857141" w:rsidRDefault="006F6B19" w:rsidP="006F7C5E">
      <w:pPr>
        <w:spacing w:before="120" w:after="120" w:line="276" w:lineRule="auto"/>
        <w:ind w:firstLine="562"/>
        <w:jc w:val="both"/>
        <w:rPr>
          <w:sz w:val="28"/>
          <w:szCs w:val="28"/>
          <w:lang w:val="en-US" w:eastAsia="en-US"/>
        </w:rPr>
      </w:pPr>
      <w:r w:rsidRPr="00857141">
        <w:rPr>
          <w:sz w:val="28"/>
          <w:szCs w:val="28"/>
          <w:lang w:val="en-US" w:eastAsia="en-US"/>
        </w:rPr>
        <w:t>c) Lập và quản lý hồ sơ của cấp trưởng, cấp phó đơn vị sự nghiệp công lập trực thuộc theo quy định của pháp luật;</w:t>
      </w:r>
    </w:p>
    <w:p w14:paraId="05F3E0C6" w14:textId="77777777" w:rsidR="0043645D" w:rsidRPr="00857141" w:rsidRDefault="006F6B19" w:rsidP="006F7C5E">
      <w:pPr>
        <w:spacing w:before="120" w:after="120" w:line="276" w:lineRule="auto"/>
        <w:ind w:firstLine="562"/>
        <w:jc w:val="both"/>
        <w:rPr>
          <w:sz w:val="28"/>
          <w:szCs w:val="28"/>
          <w:lang w:val="en-US" w:eastAsia="en-US"/>
        </w:rPr>
      </w:pPr>
      <w:r w:rsidRPr="00857141">
        <w:rPr>
          <w:sz w:val="28"/>
          <w:szCs w:val="28"/>
          <w:lang w:val="en-US" w:eastAsia="en-US"/>
        </w:rPr>
        <w:t>d)</w:t>
      </w:r>
      <w:r w:rsidR="00E25300" w:rsidRPr="00857141">
        <w:rPr>
          <w:sz w:val="28"/>
          <w:szCs w:val="28"/>
          <w:lang w:val="en-US" w:eastAsia="en-US"/>
        </w:rPr>
        <w:t xml:space="preserve"> </w:t>
      </w:r>
      <w:r w:rsidRPr="00857141">
        <w:rPr>
          <w:sz w:val="28"/>
          <w:szCs w:val="28"/>
          <w:lang w:val="en-US" w:eastAsia="en-US"/>
        </w:rPr>
        <w:t>Đánh giá, xếp loại chất lượng viên chức, lao động hợp đồng thuộc quyền quản lý theo quy định và hướng dẫn của cơ quan có thẩm quyền;</w:t>
      </w:r>
    </w:p>
    <w:p w14:paraId="7802C911" w14:textId="77777777" w:rsidR="0043645D" w:rsidRPr="00857141" w:rsidRDefault="006F6B19" w:rsidP="006F7C5E">
      <w:pPr>
        <w:spacing w:before="120" w:after="120" w:line="276" w:lineRule="auto"/>
        <w:ind w:firstLine="562"/>
        <w:jc w:val="both"/>
        <w:rPr>
          <w:sz w:val="28"/>
          <w:szCs w:val="28"/>
          <w:lang w:val="en-US" w:eastAsia="en-US"/>
        </w:rPr>
      </w:pPr>
      <w:r w:rsidRPr="00857141">
        <w:rPr>
          <w:sz w:val="28"/>
          <w:szCs w:val="28"/>
          <w:lang w:val="en-US" w:eastAsia="en-US"/>
        </w:rPr>
        <w:lastRenderedPageBreak/>
        <w:t>đ) Quyết định bố trí, sắp xếp, điều động, luân chuyển, khen thưởng, kỷ luật, nghỉ hưu và thực hiện các chế độ chính sách đối với viên chức thuộc thẩm quyền quản lý theo quy định của pháp luật;</w:t>
      </w:r>
    </w:p>
    <w:p w14:paraId="1DE899C6" w14:textId="77777777" w:rsidR="0043645D" w:rsidRPr="00857141" w:rsidRDefault="006F6B19" w:rsidP="006F7C5E">
      <w:pPr>
        <w:spacing w:before="120" w:after="120" w:line="276" w:lineRule="auto"/>
        <w:ind w:firstLine="562"/>
        <w:jc w:val="both"/>
        <w:rPr>
          <w:sz w:val="28"/>
          <w:szCs w:val="28"/>
          <w:lang w:val="en-US" w:eastAsia="en-US"/>
        </w:rPr>
      </w:pPr>
      <w:r w:rsidRPr="00857141">
        <w:rPr>
          <w:sz w:val="28"/>
          <w:szCs w:val="28"/>
          <w:lang w:val="en-US" w:eastAsia="en-US"/>
        </w:rPr>
        <w:t>e)</w:t>
      </w:r>
      <w:r w:rsidR="0068798E" w:rsidRPr="00857141">
        <w:rPr>
          <w:sz w:val="28"/>
          <w:szCs w:val="28"/>
          <w:lang w:val="en-US" w:eastAsia="en-US"/>
        </w:rPr>
        <w:t xml:space="preserve"> </w:t>
      </w:r>
      <w:r w:rsidRPr="00857141">
        <w:rPr>
          <w:sz w:val="28"/>
          <w:szCs w:val="28"/>
          <w:lang w:val="en-US" w:eastAsia="en-US"/>
        </w:rPr>
        <w:t>Chỉ đạo, hướng dẫn, kiểm tra, đôn đốc các đơn vị trực thuộc thực hiện đúng quy định phân cấp quản lý và quy định của pháp luật.</w:t>
      </w:r>
    </w:p>
    <w:p w14:paraId="7F5FF97F" w14:textId="77777777" w:rsidR="00D47B15" w:rsidRPr="00857141" w:rsidRDefault="006F6B19" w:rsidP="006F7C5E">
      <w:pPr>
        <w:spacing w:before="120" w:after="120" w:line="276" w:lineRule="auto"/>
        <w:jc w:val="center"/>
        <w:rPr>
          <w:b/>
          <w:sz w:val="28"/>
          <w:szCs w:val="28"/>
          <w:lang w:val="en-US" w:eastAsia="en-US"/>
        </w:rPr>
      </w:pPr>
      <w:r w:rsidRPr="00857141">
        <w:rPr>
          <w:b/>
          <w:sz w:val="28"/>
          <w:szCs w:val="28"/>
          <w:lang w:val="en-US" w:eastAsia="en-US"/>
        </w:rPr>
        <w:t>Mục 8</w:t>
      </w:r>
    </w:p>
    <w:p w14:paraId="1FF382A9" w14:textId="77777777" w:rsidR="001D5886" w:rsidRPr="00857141" w:rsidRDefault="00D47B15" w:rsidP="006F7C5E">
      <w:pPr>
        <w:spacing w:before="120" w:after="120" w:line="276" w:lineRule="auto"/>
        <w:jc w:val="center"/>
        <w:rPr>
          <w:b/>
          <w:sz w:val="28"/>
          <w:szCs w:val="28"/>
          <w:lang w:val="en-US" w:eastAsia="en-US"/>
        </w:rPr>
      </w:pPr>
      <w:r w:rsidRPr="00857141">
        <w:rPr>
          <w:b/>
          <w:sz w:val="28"/>
          <w:szCs w:val="28"/>
          <w:lang w:val="en-US" w:eastAsia="en-US"/>
        </w:rPr>
        <w:t>TRÁCH NHIỆM CỦA CHI CỤC</w:t>
      </w:r>
    </w:p>
    <w:p w14:paraId="5BE85B3E" w14:textId="77777777" w:rsidR="002C476B" w:rsidRPr="00857141" w:rsidRDefault="006F6B19" w:rsidP="006F7C5E">
      <w:pPr>
        <w:spacing w:before="120" w:after="120" w:line="276" w:lineRule="auto"/>
        <w:ind w:firstLine="562"/>
        <w:jc w:val="both"/>
        <w:rPr>
          <w:b/>
          <w:bCs/>
          <w:sz w:val="28"/>
          <w:szCs w:val="28"/>
          <w:lang w:val="en-US" w:eastAsia="en-US"/>
        </w:rPr>
      </w:pPr>
      <w:r w:rsidRPr="00857141">
        <w:rPr>
          <w:b/>
          <w:bCs/>
          <w:sz w:val="28"/>
          <w:szCs w:val="28"/>
          <w:lang w:val="en-US" w:eastAsia="en-US"/>
        </w:rPr>
        <w:t>Điều 2</w:t>
      </w:r>
      <w:r w:rsidR="00187488" w:rsidRPr="00857141">
        <w:rPr>
          <w:b/>
          <w:bCs/>
          <w:sz w:val="28"/>
          <w:szCs w:val="28"/>
          <w:lang w:val="en-US" w:eastAsia="en-US"/>
        </w:rPr>
        <w:t>5</w:t>
      </w:r>
      <w:r w:rsidRPr="00857141">
        <w:rPr>
          <w:b/>
          <w:bCs/>
          <w:sz w:val="28"/>
          <w:szCs w:val="28"/>
          <w:lang w:val="en-US" w:eastAsia="en-US"/>
        </w:rPr>
        <w:t>. Quản lý tổ chức bộ máy</w:t>
      </w:r>
    </w:p>
    <w:p w14:paraId="7C014F28" w14:textId="77777777" w:rsidR="00D47B15" w:rsidRPr="00857141" w:rsidRDefault="002C476B" w:rsidP="006F7C5E">
      <w:pPr>
        <w:spacing w:before="120" w:after="120" w:line="276" w:lineRule="auto"/>
        <w:ind w:firstLine="562"/>
        <w:jc w:val="both"/>
        <w:rPr>
          <w:sz w:val="28"/>
          <w:szCs w:val="28"/>
          <w:lang w:val="en-US" w:eastAsia="en-US"/>
        </w:rPr>
      </w:pPr>
      <w:r w:rsidRPr="00857141">
        <w:rPr>
          <w:sz w:val="28"/>
          <w:szCs w:val="28"/>
          <w:lang w:val="en-US" w:eastAsia="en-US"/>
        </w:rPr>
        <w:t>Xây dựng đề án về thành lập, tổ chức lại, giải thể đơn vị sự nghiệp công lập trực thuộc trình Thủ trưởng Sở xem xét, báo cáo Ủy ban nhân dân Thành phố quyết định (thông qua Sở Nội vụ</w:t>
      </w:r>
      <w:r w:rsidR="0068798E" w:rsidRPr="00857141">
        <w:rPr>
          <w:sz w:val="28"/>
          <w:szCs w:val="28"/>
          <w:lang w:val="en-US" w:eastAsia="en-US"/>
        </w:rPr>
        <w:t>)</w:t>
      </w:r>
      <w:r w:rsidRPr="00857141">
        <w:rPr>
          <w:sz w:val="28"/>
          <w:szCs w:val="28"/>
          <w:lang w:val="en-US" w:eastAsia="en-US"/>
        </w:rPr>
        <w:t>.</w:t>
      </w:r>
    </w:p>
    <w:p w14:paraId="5946B87A" w14:textId="77777777" w:rsidR="00CD44DE" w:rsidRPr="00857141" w:rsidRDefault="006F6B19" w:rsidP="006F7C5E">
      <w:pPr>
        <w:spacing w:before="120" w:after="120" w:line="276" w:lineRule="auto"/>
        <w:ind w:firstLine="562"/>
        <w:jc w:val="both"/>
        <w:rPr>
          <w:b/>
          <w:bCs/>
          <w:sz w:val="28"/>
          <w:szCs w:val="28"/>
          <w:lang w:val="en-US" w:eastAsia="en-US"/>
        </w:rPr>
      </w:pPr>
      <w:r w:rsidRPr="00857141">
        <w:rPr>
          <w:b/>
          <w:bCs/>
          <w:sz w:val="28"/>
          <w:szCs w:val="28"/>
          <w:lang w:val="en-US" w:eastAsia="en-US"/>
        </w:rPr>
        <w:t>Điều 2</w:t>
      </w:r>
      <w:r w:rsidR="00187488" w:rsidRPr="00857141">
        <w:rPr>
          <w:b/>
          <w:bCs/>
          <w:sz w:val="28"/>
          <w:szCs w:val="28"/>
          <w:lang w:val="en-US" w:eastAsia="en-US"/>
        </w:rPr>
        <w:t>6</w:t>
      </w:r>
      <w:r w:rsidRPr="00857141">
        <w:rPr>
          <w:b/>
          <w:bCs/>
          <w:sz w:val="28"/>
          <w:szCs w:val="28"/>
          <w:lang w:val="en-US" w:eastAsia="en-US"/>
        </w:rPr>
        <w:t>. Quản lý vị trí việc làm, số lượng người làm việc</w:t>
      </w:r>
    </w:p>
    <w:p w14:paraId="091FFF68" w14:textId="77777777" w:rsidR="00CD44DE" w:rsidRPr="00857141" w:rsidRDefault="006F6B19" w:rsidP="006F7C5E">
      <w:pPr>
        <w:spacing w:before="120" w:after="120" w:line="276" w:lineRule="auto"/>
        <w:ind w:firstLine="562"/>
        <w:jc w:val="both"/>
        <w:rPr>
          <w:sz w:val="28"/>
          <w:szCs w:val="28"/>
          <w:lang w:val="en-US" w:eastAsia="en-US"/>
        </w:rPr>
      </w:pPr>
      <w:r w:rsidRPr="00857141">
        <w:rPr>
          <w:sz w:val="28"/>
          <w:szCs w:val="28"/>
          <w:lang w:val="en-US" w:eastAsia="en-US"/>
        </w:rPr>
        <w:t>1. Xây dựng (sửa đổi, bổ sung) đề án vị trí việc làm, cơ cấu chức danh nghề nghiệp viên chức của đơn vị sự nghiệp công lập trực thuộc, trình Thủ trưởng Sở xem xét, gửi Sở Nội vụ thẩm định, phê duyệt theo quy định.</w:t>
      </w:r>
    </w:p>
    <w:p w14:paraId="2B95FF84" w14:textId="77777777" w:rsidR="00CD44DE" w:rsidRPr="00857141" w:rsidRDefault="006F6B19" w:rsidP="006F7C5E">
      <w:pPr>
        <w:spacing w:before="120" w:after="120" w:line="276" w:lineRule="auto"/>
        <w:ind w:firstLine="562"/>
        <w:jc w:val="both"/>
        <w:rPr>
          <w:sz w:val="28"/>
          <w:szCs w:val="28"/>
          <w:lang w:val="en-US" w:eastAsia="en-US"/>
        </w:rPr>
      </w:pPr>
      <w:r w:rsidRPr="00857141">
        <w:rPr>
          <w:sz w:val="28"/>
          <w:szCs w:val="28"/>
          <w:lang w:val="en-US" w:eastAsia="en-US"/>
        </w:rPr>
        <w:t>2. Thực hiện quản lý, sử dụng số lượng người làm việc, lao động hợp đồng theo Nghị định số 111/2022/NĐ-CP trong đơn vị sự nghiệp công lập thuộc thẩm quyền quản lý theo quyết định của Ủy ban nhân dân Thành phố.</w:t>
      </w:r>
    </w:p>
    <w:p w14:paraId="3478306A" w14:textId="77777777" w:rsidR="00CD44DE" w:rsidRPr="00857141" w:rsidRDefault="006F6B19" w:rsidP="006F7C5E">
      <w:pPr>
        <w:spacing w:before="120" w:after="120" w:line="276" w:lineRule="auto"/>
        <w:ind w:firstLine="562"/>
        <w:jc w:val="both"/>
        <w:rPr>
          <w:sz w:val="28"/>
          <w:szCs w:val="28"/>
          <w:lang w:val="en-US" w:eastAsia="en-US"/>
        </w:rPr>
      </w:pPr>
      <w:r w:rsidRPr="00857141">
        <w:rPr>
          <w:sz w:val="28"/>
          <w:szCs w:val="28"/>
          <w:lang w:val="en-US" w:eastAsia="en-US"/>
        </w:rPr>
        <w:t>3. Thực hiện chế độ thống kê, báo cáo định kỳ về tình hình quản lý, sử dụng số lượng người làm việc, lao động hợp đồng theo Nghị định số 111/2022/NĐ-CP trong đơn vị sự nghiệp công lập thuộc thẩm quyền quản lý gửi sở tổng hợp báo cáo Ủy ban nhân dân Thành phố theo quy định.</w:t>
      </w:r>
    </w:p>
    <w:p w14:paraId="01E61499" w14:textId="77777777" w:rsidR="002C476B" w:rsidRPr="00857141" w:rsidRDefault="00CD44DE" w:rsidP="006F7C5E">
      <w:pPr>
        <w:spacing w:before="120" w:after="120" w:line="276" w:lineRule="auto"/>
        <w:ind w:firstLine="562"/>
        <w:jc w:val="both"/>
        <w:rPr>
          <w:sz w:val="28"/>
          <w:szCs w:val="28"/>
          <w:lang w:val="en-US" w:eastAsia="en-US"/>
        </w:rPr>
      </w:pPr>
      <w:r w:rsidRPr="00857141">
        <w:rPr>
          <w:sz w:val="28"/>
          <w:szCs w:val="28"/>
          <w:lang w:val="en-US" w:eastAsia="en-US"/>
        </w:rPr>
        <w:t>4. Theo dõi, kiểm tra việc quản lý, sử dụng số lượng người làm việc của đơn vị sự nghiệp công lập thuộc thẩm quyền quản lý.</w:t>
      </w:r>
    </w:p>
    <w:p w14:paraId="72B0ECFF" w14:textId="77777777" w:rsidR="00793780" w:rsidRPr="00857141" w:rsidRDefault="006F6B19" w:rsidP="006F7C5E">
      <w:pPr>
        <w:spacing w:before="120" w:after="120" w:line="276" w:lineRule="auto"/>
        <w:ind w:firstLine="562"/>
        <w:jc w:val="both"/>
        <w:rPr>
          <w:b/>
          <w:bCs/>
          <w:sz w:val="28"/>
          <w:szCs w:val="28"/>
          <w:lang w:val="en-US" w:eastAsia="en-US"/>
        </w:rPr>
      </w:pPr>
      <w:r w:rsidRPr="00857141">
        <w:rPr>
          <w:b/>
          <w:bCs/>
          <w:sz w:val="28"/>
          <w:szCs w:val="28"/>
          <w:lang w:val="en-US" w:eastAsia="en-US"/>
        </w:rPr>
        <w:t>Điều 2</w:t>
      </w:r>
      <w:r w:rsidR="00187488" w:rsidRPr="00857141">
        <w:rPr>
          <w:b/>
          <w:bCs/>
          <w:sz w:val="28"/>
          <w:szCs w:val="28"/>
          <w:lang w:val="en-US" w:eastAsia="en-US"/>
        </w:rPr>
        <w:t>7</w:t>
      </w:r>
      <w:r w:rsidRPr="00857141">
        <w:rPr>
          <w:b/>
          <w:bCs/>
          <w:sz w:val="28"/>
          <w:szCs w:val="28"/>
          <w:lang w:val="en-US" w:eastAsia="en-US"/>
        </w:rPr>
        <w:t>. Quản lý viên chức, lao động hợp đồng</w:t>
      </w:r>
    </w:p>
    <w:p w14:paraId="0880F46B" w14:textId="77777777" w:rsidR="00793780" w:rsidRPr="00857141" w:rsidRDefault="006F6B19" w:rsidP="006F7C5E">
      <w:pPr>
        <w:spacing w:before="120" w:after="120" w:line="276" w:lineRule="auto"/>
        <w:ind w:firstLine="562"/>
        <w:jc w:val="both"/>
        <w:rPr>
          <w:sz w:val="28"/>
          <w:szCs w:val="28"/>
          <w:lang w:val="en-US" w:eastAsia="en-US"/>
        </w:rPr>
      </w:pPr>
      <w:r w:rsidRPr="00857141">
        <w:rPr>
          <w:sz w:val="28"/>
          <w:szCs w:val="28"/>
          <w:lang w:val="en-US" w:eastAsia="en-US"/>
        </w:rPr>
        <w:t>1. Đề nghị sở bổ nhiệm, bổ nhiệm lại, miễn nhiệm, cho từ chức, điều động, luân chuyển, biệt phái, khen thưởng, kỷ luật, nghỉ hưu, tiền lương, phụ cấp lương và chính sách khác đối với viên chức của chi cục diện cấp trên quản lý theo phân cấp. Quyết định quy hoạch, bổ nhiệm, bổ nhiệm lại, miễn nhiệm, cho từ chức, điều động, luân chuyển, khen thưởng, kỷ luật, nghỉ hưu, tiền lương, phụ cấp lương và chính sách khác đối với viên chức thuộc diện chi cục quản lý.</w:t>
      </w:r>
    </w:p>
    <w:p w14:paraId="562D6823" w14:textId="77777777" w:rsidR="00793780" w:rsidRPr="00857141" w:rsidRDefault="006F6B19" w:rsidP="006F7C5E">
      <w:pPr>
        <w:spacing w:before="120" w:after="120" w:line="276" w:lineRule="auto"/>
        <w:ind w:firstLine="562"/>
        <w:jc w:val="both"/>
        <w:rPr>
          <w:sz w:val="28"/>
          <w:szCs w:val="28"/>
          <w:lang w:val="en-US" w:eastAsia="en-US"/>
        </w:rPr>
      </w:pPr>
      <w:r w:rsidRPr="00857141">
        <w:rPr>
          <w:sz w:val="28"/>
          <w:szCs w:val="28"/>
          <w:lang w:val="en-US" w:eastAsia="en-US"/>
        </w:rPr>
        <w:t>2. Điều động, luân chuyển, biệt phái, định kỳ chuyển đổi vị trí công tác, khen thưởng, kỷ luật, nghỉ hưu, cho thôi việc, nâng bậc lương, hưởng phụ cấp lương đối với viên chức thuộc diện quản lý.</w:t>
      </w:r>
    </w:p>
    <w:p w14:paraId="2700FA8E" w14:textId="77777777" w:rsidR="00793780" w:rsidRPr="00857141" w:rsidRDefault="006F6B19" w:rsidP="00CB6302">
      <w:pPr>
        <w:spacing w:before="120" w:after="120" w:line="269" w:lineRule="auto"/>
        <w:ind w:firstLine="562"/>
        <w:jc w:val="both"/>
        <w:rPr>
          <w:sz w:val="28"/>
          <w:szCs w:val="28"/>
          <w:lang w:val="en-US" w:eastAsia="en-US"/>
        </w:rPr>
      </w:pPr>
      <w:r w:rsidRPr="00857141">
        <w:rPr>
          <w:sz w:val="28"/>
          <w:szCs w:val="28"/>
          <w:lang w:val="en-US" w:eastAsia="en-US"/>
        </w:rPr>
        <w:lastRenderedPageBreak/>
        <w:t>3. Quyết định chấm dứt hợp đồng làm việc đối với viên chức chuyển công tác, viên chức xin thôi việc.</w:t>
      </w:r>
    </w:p>
    <w:p w14:paraId="6B98EC61" w14:textId="77777777" w:rsidR="00793780" w:rsidRPr="00857141" w:rsidRDefault="006F6B19" w:rsidP="00CB6302">
      <w:pPr>
        <w:spacing w:before="120" w:after="120" w:line="269" w:lineRule="auto"/>
        <w:ind w:firstLine="562"/>
        <w:jc w:val="both"/>
        <w:rPr>
          <w:sz w:val="28"/>
          <w:szCs w:val="28"/>
          <w:lang w:val="en-US" w:eastAsia="en-US"/>
        </w:rPr>
      </w:pPr>
      <w:r w:rsidRPr="00857141">
        <w:rPr>
          <w:sz w:val="28"/>
          <w:szCs w:val="28"/>
          <w:lang w:val="en-US" w:eastAsia="en-US"/>
        </w:rPr>
        <w:t>4. Xác định số lượng, nhu cầu tuyển dụng viên chức, trình cơ quan quản lý cấp trên trực tiếp xem xét, thực hiện theo quy định; Quyết định cử viên chức hướng dẫn tập sự theo quy định.</w:t>
      </w:r>
    </w:p>
    <w:p w14:paraId="64B13A6D" w14:textId="77777777" w:rsidR="00793780" w:rsidRPr="00857141" w:rsidRDefault="006F6B19" w:rsidP="00CB6302">
      <w:pPr>
        <w:spacing w:before="120" w:after="120" w:line="269" w:lineRule="auto"/>
        <w:ind w:firstLine="562"/>
        <w:jc w:val="both"/>
        <w:rPr>
          <w:sz w:val="28"/>
          <w:szCs w:val="28"/>
          <w:lang w:val="en-US" w:eastAsia="en-US"/>
        </w:rPr>
      </w:pPr>
      <w:r w:rsidRPr="00857141">
        <w:rPr>
          <w:sz w:val="28"/>
          <w:szCs w:val="28"/>
          <w:lang w:val="en-US" w:eastAsia="en-US"/>
        </w:rPr>
        <w:t>5. Đánh giá, xếp loại viên chức, lao động hợp đồng hàng năm.</w:t>
      </w:r>
    </w:p>
    <w:p w14:paraId="7E1B44BB" w14:textId="77777777" w:rsidR="00793780" w:rsidRPr="00857141" w:rsidRDefault="006F6B19" w:rsidP="00CB6302">
      <w:pPr>
        <w:spacing w:before="120" w:after="120" w:line="269" w:lineRule="auto"/>
        <w:ind w:firstLine="562"/>
        <w:jc w:val="both"/>
        <w:rPr>
          <w:sz w:val="28"/>
          <w:szCs w:val="28"/>
          <w:lang w:val="en-US" w:eastAsia="en-US"/>
        </w:rPr>
      </w:pPr>
      <w:r w:rsidRPr="00857141">
        <w:rPr>
          <w:sz w:val="28"/>
          <w:szCs w:val="28"/>
          <w:lang w:val="en-US" w:eastAsia="en-US"/>
        </w:rPr>
        <w:t>6. Cho phép nghỉ việc riêng ở trong nước (thăm thân nhân, du lịch hoặc các việc khác), nghỉ việc riêng ở nước ngoài, nghỉ không hưởng lươngtheo quy định của pháp luật đối với viên chức, lao động hợp đồng thuộc thẩm quyền quản lý theo phân cấp và theo quy định của Đảng, Nhà nước.</w:t>
      </w:r>
    </w:p>
    <w:p w14:paraId="7728B1AA" w14:textId="77777777" w:rsidR="00793780" w:rsidRPr="00857141" w:rsidRDefault="006F6B19" w:rsidP="00CB6302">
      <w:pPr>
        <w:spacing w:before="120" w:after="120" w:line="269" w:lineRule="auto"/>
        <w:ind w:firstLine="562"/>
        <w:jc w:val="both"/>
        <w:rPr>
          <w:sz w:val="28"/>
          <w:szCs w:val="28"/>
          <w:lang w:val="en-US" w:eastAsia="en-US"/>
        </w:rPr>
      </w:pPr>
      <w:r w:rsidRPr="00857141">
        <w:rPr>
          <w:sz w:val="28"/>
          <w:szCs w:val="28"/>
          <w:lang w:val="en-US" w:eastAsia="en-US"/>
        </w:rPr>
        <w:t>7. Lập và quản lý hồ sơ cấp trưởng</w:t>
      </w:r>
      <w:r w:rsidR="008227B4" w:rsidRPr="00857141">
        <w:rPr>
          <w:sz w:val="28"/>
          <w:szCs w:val="28"/>
          <w:lang w:val="en-US" w:eastAsia="en-US"/>
        </w:rPr>
        <w:t>, cấp phó</w:t>
      </w:r>
      <w:r w:rsidRPr="00857141">
        <w:rPr>
          <w:sz w:val="28"/>
          <w:szCs w:val="28"/>
          <w:lang w:val="en-US" w:eastAsia="en-US"/>
        </w:rPr>
        <w:t xml:space="preserve"> đơn vị sự nghiệp trực thuộc theo quy định.</w:t>
      </w:r>
    </w:p>
    <w:p w14:paraId="6F34D126" w14:textId="77777777" w:rsidR="002C476B" w:rsidRPr="00857141" w:rsidRDefault="00793780" w:rsidP="00CB6302">
      <w:pPr>
        <w:spacing w:before="120" w:after="120" w:line="269" w:lineRule="auto"/>
        <w:ind w:firstLine="562"/>
        <w:jc w:val="both"/>
        <w:rPr>
          <w:sz w:val="28"/>
          <w:szCs w:val="28"/>
          <w:lang w:val="en-US" w:eastAsia="en-US"/>
        </w:rPr>
      </w:pPr>
      <w:r w:rsidRPr="00857141">
        <w:rPr>
          <w:sz w:val="28"/>
          <w:szCs w:val="28"/>
          <w:lang w:val="en-US" w:eastAsia="en-US"/>
        </w:rPr>
        <w:t>8. Quản lý hoặc giao Thủ trưởng đơn vị sự nghiệp trực thuộc thực hiện công tác tổ chức bộ máy, vị trí việc làm và biên chế, công tác cán bộ và quản lý, sử dụng viên chức và lao động hợp đồng thuộc thẩm quyền quản lý; chỉ đạo, hướng dẫn, kiểm tra, đôn đốc các đơn vị trực thuộc thực hiện đúng quy định của pháp luật và Quy định này.</w:t>
      </w:r>
    </w:p>
    <w:p w14:paraId="58488B86" w14:textId="77777777" w:rsidR="004118D2" w:rsidRPr="00857141" w:rsidRDefault="006F6B19" w:rsidP="005412CF">
      <w:pPr>
        <w:spacing w:before="220" w:after="220"/>
        <w:jc w:val="center"/>
        <w:rPr>
          <w:b/>
          <w:sz w:val="28"/>
          <w:szCs w:val="28"/>
          <w:lang w:val="en-US" w:eastAsia="en-US"/>
        </w:rPr>
      </w:pPr>
      <w:r w:rsidRPr="00857141">
        <w:rPr>
          <w:b/>
          <w:sz w:val="28"/>
          <w:szCs w:val="28"/>
          <w:lang w:val="en-US" w:eastAsia="en-US"/>
        </w:rPr>
        <w:t>Mục 9</w:t>
      </w:r>
    </w:p>
    <w:p w14:paraId="721D8318" w14:textId="77777777" w:rsidR="004118D2" w:rsidRPr="00857141" w:rsidRDefault="006F6B19" w:rsidP="005412CF">
      <w:pPr>
        <w:spacing w:before="220" w:after="220"/>
        <w:jc w:val="center"/>
        <w:rPr>
          <w:b/>
          <w:sz w:val="28"/>
          <w:szCs w:val="28"/>
          <w:lang w:val="en-US" w:eastAsia="en-US"/>
        </w:rPr>
      </w:pPr>
      <w:r w:rsidRPr="00857141">
        <w:rPr>
          <w:b/>
          <w:sz w:val="28"/>
          <w:szCs w:val="28"/>
          <w:lang w:val="en-US" w:eastAsia="en-US"/>
        </w:rPr>
        <w:t xml:space="preserve">TRÁCH NHIỆM CỦA ĐƠN VỊ SỰ NGHIỆP CÔNG LẬP THUỘC SỞ, </w:t>
      </w:r>
      <w:r w:rsidR="00B36D8F" w:rsidRPr="00857141">
        <w:rPr>
          <w:b/>
          <w:sz w:val="28"/>
          <w:szCs w:val="28"/>
          <w:lang w:val="en-US" w:eastAsia="en-US"/>
        </w:rPr>
        <w:t>THUỘC ĐƠN VỊ SỰ NGHIỆP CÔNG LẬP THUỘC ỦY BAN NHÂN DÂN THÀNH PHỐ</w:t>
      </w:r>
      <w:r w:rsidRPr="00857141">
        <w:rPr>
          <w:b/>
          <w:sz w:val="28"/>
          <w:szCs w:val="28"/>
          <w:lang w:val="en-US" w:eastAsia="en-US"/>
        </w:rPr>
        <w:t>, THUỘC ỦY BAN NHÂN DÂN XÃ,</w:t>
      </w:r>
      <w:r w:rsidR="00B36D8F" w:rsidRPr="00857141">
        <w:rPr>
          <w:b/>
          <w:sz w:val="28"/>
          <w:szCs w:val="28"/>
          <w:lang w:val="en-US" w:eastAsia="en-US"/>
        </w:rPr>
        <w:t xml:space="preserve"> PHƯỜNG,</w:t>
      </w:r>
      <w:r w:rsidR="00A232D0" w:rsidRPr="00857141">
        <w:rPr>
          <w:b/>
          <w:sz w:val="28"/>
          <w:szCs w:val="28"/>
          <w:lang w:val="en-US" w:eastAsia="en-US"/>
        </w:rPr>
        <w:t xml:space="preserve"> </w:t>
      </w:r>
      <w:r w:rsidRPr="00857141">
        <w:rPr>
          <w:b/>
          <w:sz w:val="28"/>
          <w:szCs w:val="28"/>
          <w:lang w:val="en-US" w:eastAsia="en-US"/>
        </w:rPr>
        <w:t xml:space="preserve"> THUỘC CHI CỤC</w:t>
      </w:r>
    </w:p>
    <w:p w14:paraId="713B33BD" w14:textId="77777777" w:rsidR="00B63BB7" w:rsidRPr="00857141" w:rsidRDefault="006F6B19" w:rsidP="005412CF">
      <w:pPr>
        <w:spacing w:before="220" w:after="220"/>
        <w:ind w:firstLine="562"/>
        <w:jc w:val="both"/>
        <w:rPr>
          <w:b/>
          <w:bCs/>
          <w:sz w:val="28"/>
          <w:szCs w:val="28"/>
          <w:lang w:val="en-US" w:eastAsia="en-US"/>
        </w:rPr>
      </w:pPr>
      <w:r w:rsidRPr="00857141">
        <w:rPr>
          <w:b/>
          <w:bCs/>
          <w:sz w:val="28"/>
          <w:szCs w:val="28"/>
          <w:lang w:val="en-US" w:eastAsia="en-US"/>
        </w:rPr>
        <w:t xml:space="preserve">Điều </w:t>
      </w:r>
      <w:r w:rsidR="00187488" w:rsidRPr="00857141">
        <w:rPr>
          <w:b/>
          <w:bCs/>
          <w:sz w:val="28"/>
          <w:szCs w:val="28"/>
          <w:lang w:val="en-US" w:eastAsia="en-US"/>
        </w:rPr>
        <w:t>28</w:t>
      </w:r>
      <w:r w:rsidRPr="00857141">
        <w:rPr>
          <w:b/>
          <w:bCs/>
          <w:sz w:val="28"/>
          <w:szCs w:val="28"/>
          <w:lang w:val="en-US" w:eastAsia="en-US"/>
        </w:rPr>
        <w:t>. Quản lý tổ chức bộ máy</w:t>
      </w:r>
    </w:p>
    <w:p w14:paraId="073CDBF7" w14:textId="77777777" w:rsidR="00B63BB7" w:rsidRPr="00857141" w:rsidRDefault="006F6B19" w:rsidP="005412CF">
      <w:pPr>
        <w:spacing w:before="220" w:after="220"/>
        <w:ind w:firstLine="562"/>
        <w:jc w:val="both"/>
        <w:rPr>
          <w:sz w:val="28"/>
          <w:szCs w:val="28"/>
          <w:lang w:val="en-US" w:eastAsia="en-US"/>
        </w:rPr>
      </w:pPr>
      <w:r w:rsidRPr="00857141">
        <w:rPr>
          <w:sz w:val="28"/>
          <w:szCs w:val="28"/>
          <w:lang w:val="en-US" w:eastAsia="en-US"/>
        </w:rPr>
        <w:t>1. Đơn vị sự nghiệp công lập tự bảo đảm chi thường xuyên và chi đầu tư quyết định thành lập, tổ chức lại, giải thể các đơn vị thuộc và trực thuộc theo Đề án tự chủ được cấp có thẩm quyền phê duyệt.</w:t>
      </w:r>
    </w:p>
    <w:p w14:paraId="44CF4169" w14:textId="77777777" w:rsidR="00B63BB7" w:rsidRPr="00857141" w:rsidRDefault="00280BF9" w:rsidP="005412CF">
      <w:pPr>
        <w:spacing w:before="220" w:after="220"/>
        <w:ind w:firstLine="562"/>
        <w:jc w:val="both"/>
        <w:rPr>
          <w:sz w:val="28"/>
          <w:szCs w:val="28"/>
          <w:lang w:val="en-US" w:eastAsia="en-US"/>
        </w:rPr>
      </w:pPr>
      <w:r w:rsidRPr="00857141">
        <w:rPr>
          <w:sz w:val="28"/>
          <w:szCs w:val="28"/>
          <w:lang w:val="en-US" w:eastAsia="en-US"/>
        </w:rPr>
        <w:t>2</w:t>
      </w:r>
      <w:r w:rsidR="006F6B19" w:rsidRPr="00857141">
        <w:rPr>
          <w:sz w:val="28"/>
          <w:szCs w:val="28"/>
          <w:lang w:val="en-US" w:eastAsia="en-US"/>
        </w:rPr>
        <w:t>. Đơn vị sự nghiệp công lập tự bảo đảm chi thường xuyên</w:t>
      </w:r>
      <w:r w:rsidR="00836718" w:rsidRPr="00857141">
        <w:rPr>
          <w:sz w:val="28"/>
          <w:szCs w:val="28"/>
          <w:lang w:val="en-US" w:eastAsia="en-US"/>
        </w:rPr>
        <w:t xml:space="preserve"> </w:t>
      </w:r>
      <w:bookmarkStart w:id="22" w:name="_Hlk225431902"/>
      <w:r w:rsidR="00836718" w:rsidRPr="00857141">
        <w:rPr>
          <w:sz w:val="28"/>
          <w:szCs w:val="28"/>
          <w:lang w:val="en-US" w:eastAsia="en-US"/>
        </w:rPr>
        <w:t>thuộc sở, thuộc đơn vị sự nghiệp công lập thuộc Ủy ban nhân dân Thành phố, thuộc chi cục</w:t>
      </w:r>
      <w:r w:rsidR="006F6B19" w:rsidRPr="00857141">
        <w:rPr>
          <w:sz w:val="28"/>
          <w:szCs w:val="28"/>
          <w:lang w:val="en-US" w:eastAsia="en-US"/>
        </w:rPr>
        <w:t xml:space="preserve"> </w:t>
      </w:r>
      <w:bookmarkEnd w:id="22"/>
      <w:r w:rsidR="006F6B19" w:rsidRPr="00857141">
        <w:rPr>
          <w:sz w:val="28"/>
          <w:szCs w:val="28"/>
          <w:lang w:val="en-US" w:eastAsia="en-US"/>
        </w:rPr>
        <w:t>xây dựng phương án sắp xếp lại các đơn vị cấu thành báo cáo cơ quan quản lý cấp trên trình Ủy ban nhân dân Thành phố (</w:t>
      </w:r>
      <w:r w:rsidRPr="00857141">
        <w:rPr>
          <w:sz w:val="28"/>
          <w:szCs w:val="28"/>
          <w:lang w:val="en-US" w:eastAsia="en-US"/>
        </w:rPr>
        <w:t xml:space="preserve">thông </w:t>
      </w:r>
      <w:r w:rsidR="006F6B19" w:rsidRPr="00857141">
        <w:rPr>
          <w:sz w:val="28"/>
          <w:szCs w:val="28"/>
          <w:lang w:val="en-US" w:eastAsia="en-US"/>
        </w:rPr>
        <w:t>qua Sở Nội vụ) quyết định.</w:t>
      </w:r>
    </w:p>
    <w:p w14:paraId="5E0D3933" w14:textId="77777777" w:rsidR="00836718" w:rsidRPr="00857141" w:rsidRDefault="006F6B19" w:rsidP="005412CF">
      <w:pPr>
        <w:spacing w:before="220" w:after="220"/>
        <w:ind w:firstLine="562"/>
        <w:jc w:val="both"/>
        <w:rPr>
          <w:sz w:val="28"/>
          <w:szCs w:val="28"/>
          <w:lang w:val="en-US" w:eastAsia="en-US"/>
        </w:rPr>
      </w:pPr>
      <w:r w:rsidRPr="00857141">
        <w:rPr>
          <w:sz w:val="28"/>
          <w:szCs w:val="28"/>
          <w:lang w:val="en-US" w:eastAsia="en-US"/>
        </w:rPr>
        <w:t>3. Đơn vị sự nghiệp công lập tự bảo đảm chi thường xuyên thuộc Ủy ban nhân dân xã, phường xây dựng phương án sắp xếp lại các đơn vị cấu thành trình Ủy ban nhân dân xã, phường (thông qua Phòng Văn hóa – Xã hội) quyết định.</w:t>
      </w:r>
    </w:p>
    <w:p w14:paraId="3C58547C" w14:textId="77777777" w:rsidR="00B63BB7" w:rsidRPr="00857141" w:rsidRDefault="00836718" w:rsidP="005412CF">
      <w:pPr>
        <w:spacing w:before="220" w:after="220"/>
        <w:ind w:firstLine="562"/>
        <w:jc w:val="both"/>
        <w:rPr>
          <w:sz w:val="28"/>
          <w:szCs w:val="28"/>
          <w:lang w:val="en-US" w:eastAsia="en-US"/>
        </w:rPr>
      </w:pPr>
      <w:r w:rsidRPr="00857141">
        <w:rPr>
          <w:sz w:val="28"/>
          <w:szCs w:val="28"/>
          <w:lang w:val="en-US" w:eastAsia="en-US"/>
        </w:rPr>
        <w:t>4</w:t>
      </w:r>
      <w:r w:rsidR="006F6B19" w:rsidRPr="00857141">
        <w:rPr>
          <w:sz w:val="28"/>
          <w:szCs w:val="28"/>
          <w:lang w:val="en-US" w:eastAsia="en-US"/>
        </w:rPr>
        <w:t xml:space="preserve">. Đơn vị sự nghiệp công lập tự bảo đảm một phần chi thường xuyên, đơn vị sự nghiệp công lập do Nhà nước bảo đảm chi thường xuyên </w:t>
      </w:r>
      <w:r w:rsidRPr="00857141">
        <w:rPr>
          <w:sz w:val="28"/>
          <w:szCs w:val="28"/>
          <w:lang w:val="en-US" w:eastAsia="en-US"/>
        </w:rPr>
        <w:t xml:space="preserve">thuộc sở, thuộc đơn vị sự nghiệp công lập thuộc Ủy ban nhân dân Thành phố, thuộc chi cục </w:t>
      </w:r>
      <w:r w:rsidR="006F6B19" w:rsidRPr="00857141">
        <w:rPr>
          <w:sz w:val="28"/>
          <w:szCs w:val="28"/>
          <w:lang w:val="en-US" w:eastAsia="en-US"/>
        </w:rPr>
        <w:t xml:space="preserve">xây dựng </w:t>
      </w:r>
      <w:r w:rsidR="006F6B19" w:rsidRPr="00857141">
        <w:rPr>
          <w:sz w:val="28"/>
          <w:szCs w:val="28"/>
          <w:lang w:val="en-US" w:eastAsia="en-US"/>
        </w:rPr>
        <w:lastRenderedPageBreak/>
        <w:t>phương án sắp xếp, kiện toàn cơ cấu tổ chức của đơn vị báo cáo cơ quan quản lý cấp trên</w:t>
      </w:r>
      <w:r w:rsidRPr="00857141">
        <w:rPr>
          <w:sz w:val="28"/>
          <w:szCs w:val="28"/>
          <w:lang w:val="en-US" w:eastAsia="en-US"/>
        </w:rPr>
        <w:t xml:space="preserve"> </w:t>
      </w:r>
      <w:r w:rsidR="006F6B19" w:rsidRPr="00857141">
        <w:rPr>
          <w:sz w:val="28"/>
          <w:szCs w:val="28"/>
          <w:lang w:val="en-US" w:eastAsia="en-US"/>
        </w:rPr>
        <w:t>trình Ủy ban nhân dân Thành phố (qua Sở Nội vụ) quyết định theo quy định của pháp luật.</w:t>
      </w:r>
    </w:p>
    <w:p w14:paraId="23ADF5A9" w14:textId="77777777" w:rsidR="00836718" w:rsidRPr="00857141" w:rsidRDefault="006F6B19" w:rsidP="005412CF">
      <w:pPr>
        <w:spacing w:before="220" w:after="220"/>
        <w:ind w:firstLine="562"/>
        <w:jc w:val="both"/>
        <w:rPr>
          <w:sz w:val="28"/>
          <w:szCs w:val="28"/>
          <w:lang w:val="en-US" w:eastAsia="en-US"/>
        </w:rPr>
      </w:pPr>
      <w:r w:rsidRPr="00857141">
        <w:rPr>
          <w:sz w:val="28"/>
          <w:szCs w:val="28"/>
          <w:lang w:val="en-US" w:eastAsia="en-US"/>
        </w:rPr>
        <w:t>5. Đơn vị sự nghiệp công lập tự bảo đảm một phần chi thường xuyên, đơn vị sự nghiệp công lập do Nhà nước bảo đảm chi thường xuyên thuộc Ủy ban nhân dân xã, phường xây dựng phương án sắp xếp, kiện toàn cơ cấu tổ chức của đơn vị trình Ủy ban nhân dân xã, phường (thông qua Phòng Văn hóa – Xã hội) quyết định theo quy định của pháp luật.</w:t>
      </w:r>
    </w:p>
    <w:p w14:paraId="63B61B5A" w14:textId="77777777" w:rsidR="004118D2" w:rsidRPr="00857141" w:rsidRDefault="00836718" w:rsidP="005412CF">
      <w:pPr>
        <w:spacing w:before="220" w:after="220"/>
        <w:ind w:firstLine="562"/>
        <w:jc w:val="both"/>
        <w:rPr>
          <w:sz w:val="28"/>
          <w:szCs w:val="28"/>
          <w:lang w:val="en-US" w:eastAsia="en-US"/>
        </w:rPr>
      </w:pPr>
      <w:r w:rsidRPr="00857141">
        <w:rPr>
          <w:sz w:val="28"/>
          <w:szCs w:val="28"/>
          <w:lang w:val="en-US" w:eastAsia="en-US"/>
        </w:rPr>
        <w:t>6</w:t>
      </w:r>
      <w:r w:rsidR="00B63BB7" w:rsidRPr="00857141">
        <w:rPr>
          <w:sz w:val="28"/>
          <w:szCs w:val="28"/>
          <w:lang w:val="en-US" w:eastAsia="en-US"/>
        </w:rPr>
        <w:t>. Quy định cụ thể chức năng, nhiệm vụ của các khoa, phòng và tương đương thuộc đơn vị.</w:t>
      </w:r>
    </w:p>
    <w:p w14:paraId="5C44260F" w14:textId="77777777" w:rsidR="00406E22" w:rsidRPr="00857141" w:rsidRDefault="006F6B19" w:rsidP="005412CF">
      <w:pPr>
        <w:spacing w:before="220" w:after="220"/>
        <w:ind w:firstLine="562"/>
        <w:jc w:val="both"/>
        <w:rPr>
          <w:b/>
          <w:bCs/>
          <w:sz w:val="28"/>
          <w:szCs w:val="28"/>
          <w:lang w:val="en-US" w:eastAsia="en-US"/>
        </w:rPr>
      </w:pPr>
      <w:r w:rsidRPr="00857141">
        <w:rPr>
          <w:b/>
          <w:bCs/>
          <w:sz w:val="28"/>
          <w:szCs w:val="28"/>
          <w:lang w:val="en-US" w:eastAsia="en-US"/>
        </w:rPr>
        <w:t xml:space="preserve">Điều </w:t>
      </w:r>
      <w:r w:rsidR="00187488" w:rsidRPr="00857141">
        <w:rPr>
          <w:b/>
          <w:bCs/>
          <w:sz w:val="28"/>
          <w:szCs w:val="28"/>
          <w:lang w:val="en-US" w:eastAsia="en-US"/>
        </w:rPr>
        <w:t>29</w:t>
      </w:r>
      <w:r w:rsidRPr="00857141">
        <w:rPr>
          <w:b/>
          <w:bCs/>
          <w:sz w:val="28"/>
          <w:szCs w:val="28"/>
          <w:lang w:val="en-US" w:eastAsia="en-US"/>
        </w:rPr>
        <w:t>. Quản lý vị trí việc làm, số lượng người làm việc</w:t>
      </w:r>
    </w:p>
    <w:p w14:paraId="3D74E989" w14:textId="77777777" w:rsidR="00406E22" w:rsidRPr="00857141" w:rsidRDefault="006F6B19" w:rsidP="005412CF">
      <w:pPr>
        <w:spacing w:before="220" w:after="220"/>
        <w:ind w:firstLine="562"/>
        <w:jc w:val="both"/>
        <w:rPr>
          <w:sz w:val="28"/>
          <w:szCs w:val="28"/>
          <w:lang w:val="en-US" w:eastAsia="en-US"/>
        </w:rPr>
      </w:pPr>
      <w:r w:rsidRPr="00857141">
        <w:rPr>
          <w:sz w:val="28"/>
          <w:szCs w:val="28"/>
          <w:lang w:val="en-US" w:eastAsia="en-US"/>
        </w:rPr>
        <w:t>1. Quản lý vị trí việc làm</w:t>
      </w:r>
    </w:p>
    <w:p w14:paraId="49300FAD" w14:textId="77777777" w:rsidR="00406E22" w:rsidRPr="00857141" w:rsidRDefault="006F6B19" w:rsidP="005412CF">
      <w:pPr>
        <w:spacing w:before="220" w:after="220"/>
        <w:ind w:firstLine="562"/>
        <w:jc w:val="both"/>
        <w:rPr>
          <w:spacing w:val="-2"/>
          <w:sz w:val="28"/>
          <w:szCs w:val="28"/>
          <w:lang w:val="en-US" w:eastAsia="en-US"/>
        </w:rPr>
      </w:pPr>
      <w:r w:rsidRPr="00857141">
        <w:rPr>
          <w:spacing w:val="-2"/>
          <w:sz w:val="28"/>
          <w:szCs w:val="28"/>
          <w:lang w:val="en-US" w:eastAsia="en-US"/>
        </w:rPr>
        <w:t>a) Đơn vị sự nghiệp công lập tự bảo đảm chi thường xuyên và chi đầu tư xây dựng Đề án vị trí việc làm, tổ chức thẩm định và trình người đứng đầu đơn vị sự nghiệp công lập để trình Hội đồng quản lý thông qua; người đứng đầu đơn vị sự nghiệp công lập quyết định phê duyệt vị trí việc làm và cơ cấu viên chức theo chức danh nghề nghiệp của đơn vị sau khi được Hội đồng quản lý thông qua;</w:t>
      </w:r>
    </w:p>
    <w:p w14:paraId="53D630B2" w14:textId="77777777" w:rsidR="00406E22" w:rsidRPr="00857141" w:rsidRDefault="006F6B19" w:rsidP="005412CF">
      <w:pPr>
        <w:spacing w:before="220" w:after="220"/>
        <w:ind w:firstLine="562"/>
        <w:jc w:val="both"/>
        <w:rPr>
          <w:sz w:val="28"/>
          <w:szCs w:val="28"/>
          <w:lang w:val="en-US" w:eastAsia="en-US"/>
        </w:rPr>
      </w:pPr>
      <w:r w:rsidRPr="00857141">
        <w:rPr>
          <w:sz w:val="28"/>
          <w:szCs w:val="28"/>
          <w:lang w:val="en-US" w:eastAsia="en-US"/>
        </w:rPr>
        <w:t>b) Đơn vị sự nghiệp công lập tự bảo đảm chi thường xuyên xây dựng Đề án vị trí việc làm theo hướng dẫn của cơ quan có thẩm quyền; tổ chức thẩm định và trình người đứng đầu đơn vị sự nghiệp công lập quyết định phê duyệt vị trí việc làm và cơ cấu viên chức theo chức danh nghề nghiệp của đơn vị. Trường hợp đơn vị sự nghiệp công lập có Hội đồng quản lý thì người đứng đầu đơn vị sự nghiệp công lập phải trình Hội đồng quản lý thông qua trước khi quyết định phê duyệt vị trí việc làm, cơ cấu viên chức theo chức danh nghề nghiệp;</w:t>
      </w:r>
    </w:p>
    <w:p w14:paraId="5B16F621" w14:textId="77777777" w:rsidR="00406E22" w:rsidRPr="00857141" w:rsidRDefault="006F6B19" w:rsidP="005412CF">
      <w:pPr>
        <w:spacing w:before="220" w:after="220"/>
        <w:ind w:firstLine="562"/>
        <w:jc w:val="both"/>
        <w:rPr>
          <w:sz w:val="28"/>
          <w:szCs w:val="28"/>
          <w:lang w:val="en-US" w:eastAsia="en-US"/>
        </w:rPr>
      </w:pPr>
      <w:r w:rsidRPr="00857141">
        <w:rPr>
          <w:sz w:val="28"/>
          <w:szCs w:val="28"/>
          <w:lang w:val="en-US" w:eastAsia="en-US"/>
        </w:rPr>
        <w:t>c) Đơn vị sự nghiệp công lập tự bảo đảm một phần chi thường xuyên và đơn vị sự nghiệp công lập do Nhà nước bảo đảm chi thường xuyên xây dựng Đề án vị trí việc làm, báo cáo cơ quan cấp trên quản lý trực tiếp để báo cáo Sở Nội vụ thẩm định, phê duyệt.</w:t>
      </w:r>
    </w:p>
    <w:p w14:paraId="1AED252F" w14:textId="77777777" w:rsidR="00406E22" w:rsidRPr="00857141" w:rsidRDefault="00B9447F" w:rsidP="005412CF">
      <w:pPr>
        <w:spacing w:before="220" w:after="220"/>
        <w:ind w:firstLine="562"/>
        <w:jc w:val="both"/>
        <w:rPr>
          <w:sz w:val="28"/>
          <w:szCs w:val="28"/>
          <w:lang w:val="en-US" w:eastAsia="en-US"/>
        </w:rPr>
      </w:pPr>
      <w:r w:rsidRPr="00857141">
        <w:rPr>
          <w:sz w:val="28"/>
          <w:szCs w:val="28"/>
          <w:lang w:val="en-US" w:eastAsia="en-US"/>
        </w:rPr>
        <w:t>2. Quản lý số lượng người làm việc</w:t>
      </w:r>
    </w:p>
    <w:p w14:paraId="16B843B5" w14:textId="77777777" w:rsidR="00406E22" w:rsidRPr="00857141" w:rsidRDefault="006F6B19" w:rsidP="005412CF">
      <w:pPr>
        <w:spacing w:before="220" w:after="220"/>
        <w:ind w:firstLine="562"/>
        <w:jc w:val="both"/>
        <w:rPr>
          <w:sz w:val="28"/>
          <w:szCs w:val="28"/>
          <w:lang w:val="en-US" w:eastAsia="en-US"/>
        </w:rPr>
      </w:pPr>
      <w:r w:rsidRPr="00857141">
        <w:rPr>
          <w:sz w:val="28"/>
          <w:szCs w:val="28"/>
          <w:lang w:val="en-US" w:eastAsia="en-US"/>
        </w:rPr>
        <w:t>a) Đơn vị sự nghiệp công lập tự bảo đảm chi thường xuyên và chi đầu tư và đơn vị sự nghiệp công lập tự bảo đảm chi thường xuyên lập kế hoạch số lượng người làm việc hàng năm theo hướng dẫn của cơ quan có thẩm quyền về định mức số lượng người làm việc trong đơn vị sự nghiệp công lập theo ngành, lĩnh vực; tổ chức thẩm định và trình người đứng đầu đơn vị sự nghiệp công lập quyết định phê duyệt. Trường hợp đơn vị sự nghiệp công lập có Hội đồng quản lý thì người đứng đầu đơn vị sự nghiệp công lập phải trình Hội đồng quản lý thông qua trước khi quyết định phê duyệt số lượng người làm việc của đơn vị;</w:t>
      </w:r>
    </w:p>
    <w:p w14:paraId="360A431B" w14:textId="77777777" w:rsidR="00406E22" w:rsidRPr="00857141" w:rsidRDefault="006F6B19" w:rsidP="005412CF">
      <w:pPr>
        <w:spacing w:before="220" w:after="220"/>
        <w:ind w:firstLine="562"/>
        <w:jc w:val="both"/>
        <w:rPr>
          <w:sz w:val="28"/>
          <w:szCs w:val="28"/>
          <w:lang w:val="en-US" w:eastAsia="en-US"/>
        </w:rPr>
      </w:pPr>
      <w:r w:rsidRPr="00857141">
        <w:rPr>
          <w:sz w:val="28"/>
          <w:szCs w:val="28"/>
          <w:lang w:val="en-US" w:eastAsia="en-US"/>
        </w:rPr>
        <w:lastRenderedPageBreak/>
        <w:t>b) Đơn vị sự nghiệp công lập tự bảo đảm một phần chi thường xuyên và đơn vị sự nghiệp công lập do Nhà nước bảo đảm chi thường xuyên: lập kế hoạch số lượng người làm việc hưởng lương từ ngân sách nhà nước hàng năm của đơn vị mình, báo cáo cơ quan cấp trên quản lý trực tiếp để báo cáo Sở Nội vụ thẩm định trình Ủy ban nhân dân Thành phố (Đối với đơn vị sự nghiệp công lập tự bảo đảm một phần chi thường xuyên thì kế hoạch số lượng người làm việc gồm: Số lượng người làm việc hưởng lương từ ngân sách nhà nước và số lượng người làm việc hưởng lương từ nguồn thu sự nghiệp);</w:t>
      </w:r>
    </w:p>
    <w:p w14:paraId="42BD402B" w14:textId="77777777" w:rsidR="00406E22" w:rsidRPr="00857141" w:rsidRDefault="006F6B19" w:rsidP="005412CF">
      <w:pPr>
        <w:spacing w:before="220" w:after="220"/>
        <w:ind w:firstLine="562"/>
        <w:jc w:val="both"/>
        <w:rPr>
          <w:sz w:val="28"/>
          <w:szCs w:val="28"/>
          <w:lang w:val="en-US" w:eastAsia="en-US"/>
        </w:rPr>
      </w:pPr>
      <w:r w:rsidRPr="00857141">
        <w:rPr>
          <w:sz w:val="28"/>
          <w:szCs w:val="28"/>
          <w:lang w:val="en-US" w:eastAsia="en-US"/>
        </w:rPr>
        <w:t xml:space="preserve">c) Thực hiện quản lý, sử dụng số lượng người làm việc, lao động hợp đồng theo Nghị định số 111/2022/NĐ-CP của đơn vị theo </w:t>
      </w:r>
      <w:r w:rsidR="008A5B88" w:rsidRPr="00857141">
        <w:rPr>
          <w:sz w:val="28"/>
          <w:szCs w:val="28"/>
          <w:lang w:val="en-US" w:eastAsia="en-US"/>
        </w:rPr>
        <w:t>quy định</w:t>
      </w:r>
      <w:r w:rsidRPr="00857141">
        <w:rPr>
          <w:sz w:val="28"/>
          <w:szCs w:val="28"/>
          <w:lang w:val="en-US" w:eastAsia="en-US"/>
        </w:rPr>
        <w:t>; Thực hiện chế độ thống kê, báo cáo định kỳ về tình hình quản lý, sử dụng số lượng người làm việc, lao động hợp đồng theo Nghị định số 111/2022/NĐ-CP trong đơn vị sự nghiệp công lập gửi cơ quan quản lý cấp trên trực tiếp tổng hợp, báo cáo Ủy ban nhân dân Thành phố theo quy định.</w:t>
      </w:r>
    </w:p>
    <w:p w14:paraId="715397E5" w14:textId="77777777" w:rsidR="00C14D64" w:rsidRPr="00857141" w:rsidRDefault="006F6B19" w:rsidP="005412CF">
      <w:pPr>
        <w:spacing w:before="220" w:after="220"/>
        <w:ind w:firstLine="562"/>
        <w:jc w:val="both"/>
        <w:rPr>
          <w:b/>
          <w:bCs/>
          <w:sz w:val="28"/>
          <w:szCs w:val="28"/>
          <w:lang w:val="en-US" w:eastAsia="en-US"/>
        </w:rPr>
      </w:pPr>
      <w:r w:rsidRPr="00857141">
        <w:rPr>
          <w:b/>
          <w:bCs/>
          <w:sz w:val="28"/>
          <w:szCs w:val="28"/>
          <w:lang w:val="en-US" w:eastAsia="en-US"/>
        </w:rPr>
        <w:t>Điều 3</w:t>
      </w:r>
      <w:r w:rsidR="00187488" w:rsidRPr="00857141">
        <w:rPr>
          <w:b/>
          <w:bCs/>
          <w:sz w:val="28"/>
          <w:szCs w:val="28"/>
          <w:lang w:val="en-US" w:eastAsia="en-US"/>
        </w:rPr>
        <w:t>0</w:t>
      </w:r>
      <w:r w:rsidRPr="00857141">
        <w:rPr>
          <w:b/>
          <w:bCs/>
          <w:sz w:val="28"/>
          <w:szCs w:val="28"/>
          <w:lang w:val="en-US" w:eastAsia="en-US"/>
        </w:rPr>
        <w:t>. Quản lý viên chức, lao động hợp đồng</w:t>
      </w:r>
    </w:p>
    <w:p w14:paraId="2EF72A13" w14:textId="77777777" w:rsidR="00C14D64" w:rsidRPr="00857141" w:rsidRDefault="006F6B19" w:rsidP="005412CF">
      <w:pPr>
        <w:spacing w:before="220" w:after="220"/>
        <w:ind w:firstLine="562"/>
        <w:jc w:val="both"/>
        <w:rPr>
          <w:sz w:val="28"/>
          <w:szCs w:val="28"/>
          <w:lang w:val="en-US" w:eastAsia="en-US"/>
        </w:rPr>
      </w:pPr>
      <w:r w:rsidRPr="00857141">
        <w:rPr>
          <w:sz w:val="28"/>
          <w:szCs w:val="28"/>
          <w:lang w:val="en-US" w:eastAsia="en-US"/>
        </w:rPr>
        <w:t>1.</w:t>
      </w:r>
      <w:r w:rsidR="00280BF9" w:rsidRPr="00857141">
        <w:rPr>
          <w:sz w:val="28"/>
          <w:szCs w:val="28"/>
          <w:lang w:val="en-US" w:eastAsia="en-US"/>
        </w:rPr>
        <w:t xml:space="preserve"> </w:t>
      </w:r>
      <w:r w:rsidRPr="00857141">
        <w:rPr>
          <w:sz w:val="28"/>
          <w:szCs w:val="28"/>
          <w:lang w:val="en-US" w:eastAsia="en-US"/>
        </w:rPr>
        <w:t xml:space="preserve">Quyết định các nội dung thuộc thẩm quyền theo Đề án tự chủ được </w:t>
      </w:r>
      <w:r w:rsidR="00280BF9" w:rsidRPr="00857141">
        <w:rPr>
          <w:sz w:val="28"/>
          <w:szCs w:val="28"/>
          <w:lang w:val="en-US" w:eastAsia="en-US"/>
        </w:rPr>
        <w:t>cấp có thẩm quyền phê duyệt</w:t>
      </w:r>
      <w:r w:rsidR="00EA30C6" w:rsidRPr="00857141">
        <w:rPr>
          <w:sz w:val="28"/>
          <w:szCs w:val="28"/>
          <w:lang w:val="en-US" w:eastAsia="en-US"/>
        </w:rPr>
        <w:t xml:space="preserve"> (nếu có)</w:t>
      </w:r>
      <w:r w:rsidRPr="00857141">
        <w:rPr>
          <w:sz w:val="28"/>
          <w:szCs w:val="28"/>
          <w:lang w:val="en-US" w:eastAsia="en-US"/>
        </w:rPr>
        <w:t>.</w:t>
      </w:r>
    </w:p>
    <w:p w14:paraId="5B15D45F" w14:textId="77777777" w:rsidR="00C14D64" w:rsidRPr="00857141" w:rsidRDefault="006F6B19" w:rsidP="005412CF">
      <w:pPr>
        <w:spacing w:before="220" w:after="220"/>
        <w:ind w:firstLine="562"/>
        <w:jc w:val="both"/>
        <w:rPr>
          <w:sz w:val="28"/>
          <w:szCs w:val="28"/>
          <w:lang w:val="en-US" w:eastAsia="en-US"/>
        </w:rPr>
      </w:pPr>
      <w:r w:rsidRPr="00857141">
        <w:rPr>
          <w:sz w:val="28"/>
          <w:szCs w:val="28"/>
          <w:lang w:val="en-US" w:eastAsia="en-US"/>
        </w:rPr>
        <w:t>2. Quản lý tuyển dụng</w:t>
      </w:r>
    </w:p>
    <w:p w14:paraId="6F812690" w14:textId="77777777" w:rsidR="00C14D64" w:rsidRPr="00857141" w:rsidRDefault="006F6B19" w:rsidP="005412CF">
      <w:pPr>
        <w:spacing w:before="220" w:after="220"/>
        <w:ind w:firstLine="562"/>
        <w:jc w:val="both"/>
        <w:rPr>
          <w:spacing w:val="-2"/>
          <w:sz w:val="28"/>
          <w:szCs w:val="28"/>
          <w:lang w:val="en-US" w:eastAsia="en-US"/>
        </w:rPr>
      </w:pPr>
      <w:r w:rsidRPr="00857141">
        <w:rPr>
          <w:spacing w:val="-2"/>
          <w:sz w:val="28"/>
          <w:szCs w:val="28"/>
          <w:lang w:val="en-US" w:eastAsia="en-US"/>
        </w:rPr>
        <w:t>a) Đơn vị sự nghiệp công lập bảo đảm một phần chi thường xuyên và đơn vị sự nghiệp công lập do Nhà nước bảo đảm chi thường xuyên (trừ cơ sở giáo dục công lập)</w:t>
      </w:r>
      <w:r w:rsidR="005D78F5" w:rsidRPr="00857141">
        <w:rPr>
          <w:spacing w:val="-2"/>
          <w:sz w:val="28"/>
          <w:szCs w:val="28"/>
          <w:lang w:val="en-US" w:eastAsia="en-US"/>
        </w:rPr>
        <w:t xml:space="preserve"> </w:t>
      </w:r>
      <w:r w:rsidRPr="00857141">
        <w:rPr>
          <w:spacing w:val="-2"/>
          <w:sz w:val="28"/>
          <w:szCs w:val="28"/>
          <w:lang w:val="en-US" w:eastAsia="en-US"/>
        </w:rPr>
        <w:t>xây dựng chỉ tiêu và kế hoạch tuyển dụng viên chức báo cáo cơ quan quản lý cấp trên trực tiếp để tổng hợp và đề nghị Sở Nội vụ kiểm tra, hướng dẫn bằng văn bản về chỉ tiêu, cơ cấu tuyển dụng; tổ chức thực hiện theo Quyết định phê duyệt chỉ tiêu và Kế hoạch tuyển dụng viên chức của cơ quan quản lý cấp trên;</w:t>
      </w:r>
    </w:p>
    <w:p w14:paraId="48B14B49" w14:textId="77777777" w:rsidR="00C14D64" w:rsidRPr="00857141" w:rsidRDefault="006F6B19" w:rsidP="005412CF">
      <w:pPr>
        <w:spacing w:before="220" w:after="220"/>
        <w:ind w:firstLine="562"/>
        <w:jc w:val="both"/>
        <w:rPr>
          <w:sz w:val="28"/>
          <w:szCs w:val="28"/>
          <w:lang w:val="en-US" w:eastAsia="en-US"/>
        </w:rPr>
      </w:pPr>
      <w:r w:rsidRPr="00857141">
        <w:rPr>
          <w:sz w:val="28"/>
          <w:szCs w:val="28"/>
          <w:lang w:val="en-US" w:eastAsia="en-US"/>
        </w:rPr>
        <w:t>b) Đơn vị sự nghiệp công lập bảo đảm chi thường xuyên và chi đầu tư và đơn vị sự nghiệp công lập bảo đảm chi thường xuyên (trừ cơ sở giáo dục công lập) xây dựng và phê duyệt chỉ tiêu và kế hoạch tuyển dụng viên chức theo quy định, đồng thời báo cáo cơ quan quản lý cấp trên trực tiếp và Sở Nội vụ để kiểm tra, giám sát. Thành lập hội đồng thi tuyển hoặc xét tuyển để tổ chức tuyển dụng viên chức; Phê duyệt kết quả tuyển dụng và danh sách viên chức trúng tuyển; Quyết định tuyển dụng và ký hợp đồng làm việc đối với người trúng tuyển. Quyết định hủy bỏ Quyết định tuyển dụng khi không đạt yêu cầu sau thời gian tập sự hoặc có hành vi vi phạm đến mức phải xem xét xử lý kỷ luật theo quy định của pháp luật.</w:t>
      </w:r>
    </w:p>
    <w:p w14:paraId="54A21BCA" w14:textId="77777777" w:rsidR="00C14D64" w:rsidRPr="00857141" w:rsidRDefault="006F6B19" w:rsidP="005412CF">
      <w:pPr>
        <w:spacing w:before="220" w:after="220"/>
        <w:ind w:firstLine="562"/>
        <w:jc w:val="both"/>
        <w:rPr>
          <w:sz w:val="28"/>
          <w:szCs w:val="28"/>
          <w:lang w:val="en-US" w:eastAsia="en-US"/>
        </w:rPr>
      </w:pPr>
      <w:r w:rsidRPr="00857141">
        <w:rPr>
          <w:sz w:val="28"/>
          <w:szCs w:val="28"/>
          <w:lang w:val="en-US" w:eastAsia="en-US"/>
        </w:rPr>
        <w:t>3. Quản lý chức danh nghề nghiệp và chế độ tiền lương</w:t>
      </w:r>
    </w:p>
    <w:p w14:paraId="6A110047" w14:textId="77777777" w:rsidR="00C14D64" w:rsidRPr="00857141" w:rsidRDefault="006F6B19" w:rsidP="005412CF">
      <w:pPr>
        <w:spacing w:before="220" w:after="220"/>
        <w:ind w:firstLine="562"/>
        <w:jc w:val="both"/>
        <w:rPr>
          <w:sz w:val="28"/>
          <w:szCs w:val="28"/>
          <w:lang w:val="en-US" w:eastAsia="en-US"/>
        </w:rPr>
      </w:pPr>
      <w:r w:rsidRPr="00857141">
        <w:rPr>
          <w:sz w:val="28"/>
          <w:szCs w:val="28"/>
          <w:lang w:val="en-US" w:eastAsia="en-US"/>
        </w:rPr>
        <w:t xml:space="preserve">a) Tổng hợp nhu cầu xét thăng hạng chức danh nghề nghiệp viên chức báo cáo sở, </w:t>
      </w:r>
      <w:r w:rsidR="008A5B88" w:rsidRPr="00857141">
        <w:rPr>
          <w:sz w:val="28"/>
          <w:szCs w:val="28"/>
          <w:lang w:val="en-US" w:eastAsia="en-US"/>
        </w:rPr>
        <w:t>đơn vị sự nghiệp công lập thuộc Ủy ban nhân dân Thành phố</w:t>
      </w:r>
      <w:r w:rsidRPr="00857141">
        <w:rPr>
          <w:sz w:val="28"/>
          <w:szCs w:val="28"/>
          <w:lang w:val="en-US" w:eastAsia="en-US"/>
        </w:rPr>
        <w:t>, Ủy ban nhân dân xã</w:t>
      </w:r>
      <w:r w:rsidR="00B36D8F" w:rsidRPr="00857141">
        <w:rPr>
          <w:sz w:val="28"/>
          <w:szCs w:val="28"/>
          <w:lang w:val="en-US" w:eastAsia="en-US"/>
        </w:rPr>
        <w:t>, phường</w:t>
      </w:r>
      <w:r w:rsidRPr="00857141">
        <w:rPr>
          <w:sz w:val="28"/>
          <w:szCs w:val="28"/>
          <w:lang w:val="en-US" w:eastAsia="en-US"/>
        </w:rPr>
        <w:t xml:space="preserve"> theo quy định;</w:t>
      </w:r>
    </w:p>
    <w:p w14:paraId="29449337" w14:textId="77777777" w:rsidR="00C14D64" w:rsidRPr="00857141" w:rsidRDefault="006F6B19" w:rsidP="005412CF">
      <w:pPr>
        <w:spacing w:before="220" w:after="220"/>
        <w:ind w:firstLine="562"/>
        <w:jc w:val="both"/>
        <w:rPr>
          <w:sz w:val="28"/>
          <w:szCs w:val="28"/>
          <w:lang w:val="en-US" w:eastAsia="en-US"/>
        </w:rPr>
      </w:pPr>
      <w:r w:rsidRPr="00857141">
        <w:rPr>
          <w:sz w:val="28"/>
          <w:szCs w:val="28"/>
          <w:lang w:val="en-US" w:eastAsia="en-US"/>
        </w:rPr>
        <w:lastRenderedPageBreak/>
        <w:t>b) Đơn vị sự nghiệp công lập tự bảo đảm chi thường xuyên và chi đầu tư quyết định bổ nhiệm vào chức danh nghề nghiệp và xếp lương viên chức đối với viên chức trúng tuyển; Quyết định bổ nhiệm chức danh nghề nghiệp viên chức hạng III trở xuống sau khi có thông báo viên chức trúng tuyển xét thăng hạng chức danh nghề nghiệp; Quyết định xét chuyển hạng chức danh nghề nghiệp viên chức hạng III trở xuống.</w:t>
      </w:r>
    </w:p>
    <w:p w14:paraId="46D05C47" w14:textId="77777777" w:rsidR="00C14D64" w:rsidRPr="00857141" w:rsidRDefault="006F6B19" w:rsidP="005412CF">
      <w:pPr>
        <w:spacing w:before="220" w:after="220"/>
        <w:ind w:firstLine="562"/>
        <w:jc w:val="both"/>
        <w:rPr>
          <w:sz w:val="28"/>
          <w:szCs w:val="28"/>
          <w:lang w:val="en-US" w:eastAsia="en-US"/>
        </w:rPr>
      </w:pPr>
      <w:r w:rsidRPr="00857141">
        <w:rPr>
          <w:sz w:val="28"/>
          <w:szCs w:val="28"/>
          <w:lang w:val="en-US" w:eastAsia="en-US"/>
        </w:rPr>
        <w:t>4. Quản lý quy hoạch, bổ nhiệm, bổ nhiệm lại, miễn nhiệm, từ chức và chính sách khác</w:t>
      </w:r>
    </w:p>
    <w:p w14:paraId="4270EB95" w14:textId="77777777" w:rsidR="00C14D64" w:rsidRPr="00857141" w:rsidRDefault="006F6B19" w:rsidP="005412CF">
      <w:pPr>
        <w:spacing w:before="220" w:after="220"/>
        <w:ind w:firstLine="562"/>
        <w:jc w:val="both"/>
        <w:rPr>
          <w:sz w:val="28"/>
          <w:szCs w:val="28"/>
          <w:lang w:val="en-US" w:eastAsia="en-US"/>
        </w:rPr>
      </w:pPr>
      <w:r w:rsidRPr="00857141">
        <w:rPr>
          <w:sz w:val="28"/>
          <w:szCs w:val="28"/>
          <w:lang w:val="en-US" w:eastAsia="en-US"/>
        </w:rPr>
        <w:t>a) Đề nghị cơ quan quản lý cấp trên trực tiếp bổ nhiệm, bổ nhiệm lại, miễn nhiệm, cho từ chức, điều động, luân chuyển, biệt phái, khen thưởng, kỷ luật, nghỉ hưu, tiền lương, phụ cấp lương và chính sách khác đối với viên chức diện cấp trên quản lý;</w:t>
      </w:r>
    </w:p>
    <w:p w14:paraId="010A7A2A" w14:textId="77777777" w:rsidR="00C14D64" w:rsidRPr="00857141" w:rsidRDefault="006F6B19" w:rsidP="005412CF">
      <w:pPr>
        <w:spacing w:before="220" w:after="220"/>
        <w:ind w:firstLine="562"/>
        <w:jc w:val="both"/>
        <w:rPr>
          <w:sz w:val="28"/>
          <w:szCs w:val="28"/>
          <w:lang w:val="en-US" w:eastAsia="en-US"/>
        </w:rPr>
      </w:pPr>
      <w:r w:rsidRPr="00857141">
        <w:rPr>
          <w:sz w:val="28"/>
          <w:szCs w:val="28"/>
          <w:lang w:val="en-US" w:eastAsia="en-US"/>
        </w:rPr>
        <w:t>b) Quyết định quy hoạch, bổ nhiệm, bổ nhiệm lại, miễn nhiệm, cho từ chức, điều động, luân chuyển, khen thưởng, kỷ luật, nghỉ hưu, thực hiện chế độ tiền lương, phụ cấp lương và chính sách khác đối với viên chức diện đơn vị quản lý.</w:t>
      </w:r>
    </w:p>
    <w:p w14:paraId="09FD583B" w14:textId="77777777" w:rsidR="00C14D64" w:rsidRPr="00857141" w:rsidRDefault="006F6B19" w:rsidP="005412CF">
      <w:pPr>
        <w:spacing w:before="220" w:after="220"/>
        <w:ind w:firstLine="562"/>
        <w:jc w:val="both"/>
        <w:rPr>
          <w:sz w:val="28"/>
          <w:szCs w:val="28"/>
          <w:lang w:val="en-US" w:eastAsia="en-US"/>
        </w:rPr>
      </w:pPr>
      <w:r w:rsidRPr="00857141">
        <w:rPr>
          <w:sz w:val="28"/>
          <w:szCs w:val="28"/>
          <w:lang w:val="en-US" w:eastAsia="en-US"/>
        </w:rPr>
        <w:t>5. Quản lý chế độ, chính sách khác</w:t>
      </w:r>
    </w:p>
    <w:p w14:paraId="572E8109" w14:textId="77777777" w:rsidR="00C14D64" w:rsidRPr="00857141" w:rsidRDefault="006F6B19" w:rsidP="005412CF">
      <w:pPr>
        <w:spacing w:before="220" w:after="220"/>
        <w:ind w:firstLine="562"/>
        <w:jc w:val="both"/>
        <w:rPr>
          <w:sz w:val="28"/>
          <w:szCs w:val="28"/>
          <w:lang w:val="en-US" w:eastAsia="en-US"/>
        </w:rPr>
      </w:pPr>
      <w:r w:rsidRPr="00857141">
        <w:rPr>
          <w:sz w:val="28"/>
          <w:szCs w:val="28"/>
          <w:lang w:val="en-US" w:eastAsia="en-US"/>
        </w:rPr>
        <w:t>a) Điều động, định kỳ chuyển đổi vị trí công tác, khen thưởng, kỷ luật, nghỉ hưu, cho thôi việc, nâng bậc lương, hưởng phụ cấp lương đối với viên chức, lao động hợp đồng thuộc diện quản lý theo phân cấp của cơ quan quản lý cấp trên và theo quy định của pháp luật;</w:t>
      </w:r>
    </w:p>
    <w:p w14:paraId="2E19250D" w14:textId="77777777" w:rsidR="00C14D64" w:rsidRPr="00857141" w:rsidRDefault="006F6B19" w:rsidP="005412CF">
      <w:pPr>
        <w:spacing w:before="220" w:after="220"/>
        <w:ind w:firstLine="562"/>
        <w:jc w:val="both"/>
        <w:rPr>
          <w:sz w:val="28"/>
          <w:szCs w:val="28"/>
          <w:lang w:val="en-US" w:eastAsia="en-US"/>
        </w:rPr>
      </w:pPr>
      <w:r w:rsidRPr="00857141">
        <w:rPr>
          <w:sz w:val="28"/>
          <w:szCs w:val="28"/>
          <w:lang w:val="en-US" w:eastAsia="en-US"/>
        </w:rPr>
        <w:t>b) Quyết định chấm dứt hợp đồng làm việc đối với viên chức chuyển công tác, viên chức xin thôi việc, người tập sự không đạt yêu cầu sau thời gian tập sự theo quy định của pháp luật;</w:t>
      </w:r>
    </w:p>
    <w:p w14:paraId="15AF3FBD" w14:textId="77777777" w:rsidR="00C14D64" w:rsidRPr="00857141" w:rsidRDefault="006F6B19" w:rsidP="005412CF">
      <w:pPr>
        <w:spacing w:before="220" w:after="220"/>
        <w:ind w:firstLine="562"/>
        <w:jc w:val="both"/>
        <w:rPr>
          <w:sz w:val="28"/>
          <w:szCs w:val="28"/>
          <w:lang w:val="en-US" w:eastAsia="en-US"/>
        </w:rPr>
      </w:pPr>
      <w:r w:rsidRPr="00857141">
        <w:rPr>
          <w:sz w:val="28"/>
          <w:szCs w:val="28"/>
          <w:lang w:val="en-US" w:eastAsia="en-US"/>
        </w:rPr>
        <w:t>c) Phân công, bố trí, giao việc cho công chức, viên chức khi được cấp trên điều động, luân chuyển, biệt phái về đơn vị công tác;</w:t>
      </w:r>
    </w:p>
    <w:p w14:paraId="7F2CEB3B" w14:textId="77777777" w:rsidR="00C14D64" w:rsidRPr="00857141" w:rsidRDefault="006F6B19" w:rsidP="005412CF">
      <w:pPr>
        <w:spacing w:before="220" w:after="220"/>
        <w:ind w:firstLine="562"/>
        <w:jc w:val="both"/>
        <w:rPr>
          <w:spacing w:val="-6"/>
          <w:sz w:val="28"/>
          <w:szCs w:val="28"/>
          <w:lang w:val="en-US" w:eastAsia="en-US"/>
        </w:rPr>
      </w:pPr>
      <w:r w:rsidRPr="00857141">
        <w:rPr>
          <w:spacing w:val="-6"/>
          <w:sz w:val="28"/>
          <w:szCs w:val="28"/>
          <w:lang w:val="en-US" w:eastAsia="en-US"/>
        </w:rPr>
        <w:t>d) Cho phép nghỉ việc riêng ở trong nước (thăm thân nhân, du lịch hoặc các việc khác), nghỉ không hưởng lươngtheo quy định đối với cấp phó đơn vị sự nghiệp trở xuống. Cho phép nghỉ việc riêng ở nước ngoài đối với viên chức, lao động hợp đồng thuộc thẩm quyền quản lý theo phân cấp và quy định của Đảng, Nhà nước;</w:t>
      </w:r>
    </w:p>
    <w:p w14:paraId="794931C3" w14:textId="77777777" w:rsidR="00C14D64" w:rsidRPr="00857141" w:rsidRDefault="006F6B19" w:rsidP="005412CF">
      <w:pPr>
        <w:spacing w:before="220" w:after="220"/>
        <w:ind w:firstLine="562"/>
        <w:jc w:val="both"/>
        <w:rPr>
          <w:sz w:val="28"/>
          <w:szCs w:val="28"/>
          <w:lang w:val="en-US" w:eastAsia="en-US"/>
        </w:rPr>
      </w:pPr>
      <w:r w:rsidRPr="00857141">
        <w:rPr>
          <w:sz w:val="28"/>
          <w:szCs w:val="28"/>
          <w:lang w:val="en-US" w:eastAsia="en-US"/>
        </w:rPr>
        <w:t>e) Đánh giá, xếp loại chất lượng viên chức, lao động hợp đồng hàng năm theo quy định;</w:t>
      </w:r>
    </w:p>
    <w:p w14:paraId="08070572" w14:textId="77777777" w:rsidR="00C14D64" w:rsidRPr="00857141" w:rsidRDefault="006F6B19" w:rsidP="005412CF">
      <w:pPr>
        <w:spacing w:before="220" w:after="220"/>
        <w:ind w:firstLine="562"/>
        <w:jc w:val="both"/>
        <w:rPr>
          <w:sz w:val="28"/>
          <w:szCs w:val="28"/>
          <w:lang w:val="en-US" w:eastAsia="en-US"/>
        </w:rPr>
      </w:pPr>
      <w:r w:rsidRPr="00857141">
        <w:rPr>
          <w:sz w:val="28"/>
          <w:szCs w:val="28"/>
          <w:lang w:val="en-US" w:eastAsia="en-US"/>
        </w:rPr>
        <w:t xml:space="preserve">g) </w:t>
      </w:r>
      <w:bookmarkStart w:id="23" w:name="_Hlk225439332"/>
      <w:r w:rsidRPr="00857141">
        <w:rPr>
          <w:sz w:val="28"/>
          <w:szCs w:val="28"/>
          <w:lang w:val="en-US" w:eastAsia="en-US"/>
        </w:rPr>
        <w:t>Ký, chấm dứt hợp đồng lao động</w:t>
      </w:r>
      <w:r w:rsidR="00322CBC" w:rsidRPr="00857141">
        <w:rPr>
          <w:sz w:val="28"/>
          <w:szCs w:val="28"/>
          <w:lang w:val="en-US" w:eastAsia="en-US"/>
        </w:rPr>
        <w:t>, hợp đồng dịch vụ</w:t>
      </w:r>
      <w:r w:rsidRPr="00857141">
        <w:rPr>
          <w:sz w:val="28"/>
          <w:szCs w:val="28"/>
          <w:lang w:val="en-US" w:eastAsia="en-US"/>
        </w:rPr>
        <w:t xml:space="preserve"> theo Nghị định số 111/2022/NĐ-CP ở đơn vị theo quy định của pháp luật;</w:t>
      </w:r>
      <w:bookmarkEnd w:id="23"/>
    </w:p>
    <w:p w14:paraId="1068A6C8" w14:textId="77777777" w:rsidR="00C14D64" w:rsidRPr="00857141" w:rsidRDefault="00322CBC" w:rsidP="005412CF">
      <w:pPr>
        <w:spacing w:before="220" w:after="220"/>
        <w:ind w:firstLine="562"/>
        <w:jc w:val="both"/>
        <w:rPr>
          <w:sz w:val="28"/>
          <w:szCs w:val="28"/>
          <w:lang w:val="en-US" w:eastAsia="en-US"/>
        </w:rPr>
      </w:pPr>
      <w:r w:rsidRPr="00857141">
        <w:rPr>
          <w:sz w:val="28"/>
          <w:szCs w:val="28"/>
          <w:lang w:val="en-US" w:eastAsia="en-US"/>
        </w:rPr>
        <w:t>h</w:t>
      </w:r>
      <w:r w:rsidR="006F6B19" w:rsidRPr="00857141">
        <w:rPr>
          <w:sz w:val="28"/>
          <w:szCs w:val="28"/>
          <w:lang w:val="en-US" w:eastAsia="en-US"/>
        </w:rPr>
        <w:t>) Lập và quản lý hồ sơ viên chức, lao động hợp đồng công tác tại đơn vị thuộc thẩm quyền quản lý;</w:t>
      </w:r>
    </w:p>
    <w:p w14:paraId="19D2FB42" w14:textId="77777777" w:rsidR="005D0DC9" w:rsidRPr="00857141" w:rsidRDefault="00322CBC" w:rsidP="005412CF">
      <w:pPr>
        <w:spacing w:before="220" w:after="220"/>
        <w:ind w:firstLine="562"/>
        <w:jc w:val="both"/>
        <w:rPr>
          <w:spacing w:val="-12"/>
          <w:sz w:val="28"/>
          <w:szCs w:val="28"/>
          <w:lang w:val="en-US" w:eastAsia="en-US"/>
        </w:rPr>
      </w:pPr>
      <w:r w:rsidRPr="00857141">
        <w:rPr>
          <w:spacing w:val="-12"/>
          <w:sz w:val="28"/>
          <w:szCs w:val="28"/>
          <w:lang w:val="en-US" w:eastAsia="en-US"/>
        </w:rPr>
        <w:t>i</w:t>
      </w:r>
      <w:r w:rsidR="00C14D64" w:rsidRPr="00857141">
        <w:rPr>
          <w:spacing w:val="-12"/>
          <w:sz w:val="28"/>
          <w:szCs w:val="28"/>
          <w:lang w:val="en-US" w:eastAsia="en-US"/>
        </w:rPr>
        <w:t>) Thực hiện chế độ báo cáo về đội ngũ viên chức thuộc quyền quản lý theo quy định.</w:t>
      </w:r>
      <w:bookmarkStart w:id="24" w:name="chuong_3"/>
    </w:p>
    <w:p w14:paraId="4DFDDA15" w14:textId="77777777" w:rsidR="00ED79F7" w:rsidRPr="00857141" w:rsidRDefault="006F6B19" w:rsidP="005412CF">
      <w:pPr>
        <w:spacing w:before="220" w:after="220"/>
        <w:jc w:val="center"/>
        <w:rPr>
          <w:sz w:val="28"/>
          <w:szCs w:val="28"/>
          <w:lang w:val="en-US" w:eastAsia="en-US"/>
        </w:rPr>
      </w:pPr>
      <w:r w:rsidRPr="00857141">
        <w:rPr>
          <w:b/>
          <w:bCs/>
          <w:sz w:val="28"/>
          <w:szCs w:val="28"/>
          <w:lang w:eastAsia="en-US"/>
        </w:rPr>
        <w:lastRenderedPageBreak/>
        <w:t>Chương III</w:t>
      </w:r>
      <w:bookmarkEnd w:id="24"/>
    </w:p>
    <w:p w14:paraId="1EA43FEE" w14:textId="77777777" w:rsidR="00ED79F7" w:rsidRPr="00857141" w:rsidRDefault="006F6B19" w:rsidP="005412CF">
      <w:pPr>
        <w:spacing w:before="220" w:after="220"/>
        <w:jc w:val="center"/>
        <w:rPr>
          <w:sz w:val="28"/>
          <w:szCs w:val="28"/>
          <w:lang w:val="en-US" w:eastAsia="en-US"/>
        </w:rPr>
      </w:pPr>
      <w:bookmarkStart w:id="25" w:name="chuong_3_name"/>
      <w:r w:rsidRPr="00857141">
        <w:rPr>
          <w:b/>
          <w:bCs/>
          <w:sz w:val="28"/>
          <w:szCs w:val="28"/>
          <w:lang w:eastAsia="en-US"/>
        </w:rPr>
        <w:t>TỔ CHỨC THỰC HIỆN</w:t>
      </w:r>
      <w:bookmarkStart w:id="26" w:name="dieu_13"/>
      <w:bookmarkEnd w:id="25"/>
    </w:p>
    <w:p w14:paraId="1E35614F" w14:textId="77777777" w:rsidR="00DB027C" w:rsidRPr="00857141" w:rsidRDefault="00ED79F7" w:rsidP="005412CF">
      <w:pPr>
        <w:spacing w:before="220" w:after="220"/>
        <w:ind w:firstLine="562"/>
        <w:jc w:val="both"/>
        <w:rPr>
          <w:b/>
          <w:bCs/>
          <w:sz w:val="28"/>
          <w:szCs w:val="28"/>
          <w:lang w:val="en-US" w:eastAsia="en-US"/>
        </w:rPr>
      </w:pPr>
      <w:r w:rsidRPr="00857141">
        <w:rPr>
          <w:b/>
          <w:bCs/>
          <w:sz w:val="28"/>
          <w:szCs w:val="28"/>
          <w:lang w:eastAsia="en-US"/>
        </w:rPr>
        <w:t xml:space="preserve">Điều </w:t>
      </w:r>
      <w:r w:rsidR="00171ADD" w:rsidRPr="00857141">
        <w:rPr>
          <w:b/>
          <w:bCs/>
          <w:sz w:val="28"/>
          <w:szCs w:val="28"/>
          <w:lang w:val="en-US" w:eastAsia="en-US"/>
        </w:rPr>
        <w:t>3</w:t>
      </w:r>
      <w:r w:rsidR="00187488" w:rsidRPr="00857141">
        <w:rPr>
          <w:b/>
          <w:bCs/>
          <w:sz w:val="28"/>
          <w:szCs w:val="28"/>
          <w:lang w:val="en-US" w:eastAsia="en-US"/>
        </w:rPr>
        <w:t>1</w:t>
      </w:r>
      <w:r w:rsidRPr="00857141">
        <w:rPr>
          <w:b/>
          <w:bCs/>
          <w:sz w:val="28"/>
          <w:szCs w:val="28"/>
          <w:lang w:eastAsia="en-US"/>
        </w:rPr>
        <w:t xml:space="preserve">. </w:t>
      </w:r>
      <w:bookmarkEnd w:id="26"/>
      <w:r w:rsidR="006F6B19" w:rsidRPr="00857141">
        <w:rPr>
          <w:b/>
          <w:bCs/>
          <w:sz w:val="28"/>
          <w:szCs w:val="28"/>
          <w:lang w:val="en-US" w:eastAsia="en-US"/>
        </w:rPr>
        <w:t>Giám đốc sở</w:t>
      </w:r>
      <w:r w:rsidR="00A36783" w:rsidRPr="00857141">
        <w:rPr>
          <w:b/>
          <w:bCs/>
          <w:sz w:val="28"/>
          <w:szCs w:val="28"/>
          <w:lang w:val="en-US" w:eastAsia="en-US"/>
        </w:rPr>
        <w:t>,</w:t>
      </w:r>
      <w:r w:rsidR="00FF568F" w:rsidRPr="00857141">
        <w:rPr>
          <w:b/>
          <w:bCs/>
          <w:sz w:val="28"/>
          <w:szCs w:val="28"/>
          <w:lang w:val="en-US" w:eastAsia="en-US"/>
        </w:rPr>
        <w:t xml:space="preserve"> </w:t>
      </w:r>
      <w:r w:rsidR="00623B0B" w:rsidRPr="00857141">
        <w:rPr>
          <w:b/>
          <w:bCs/>
          <w:sz w:val="28"/>
          <w:szCs w:val="28"/>
          <w:lang w:val="en-US" w:eastAsia="en-US"/>
        </w:rPr>
        <w:t>Thủ trưởng đơn vị sự nghiệp công lập thuộc Ủy ban nhân dân Thành phố</w:t>
      </w:r>
      <w:r w:rsidR="00FF568F" w:rsidRPr="00857141">
        <w:rPr>
          <w:b/>
          <w:bCs/>
          <w:sz w:val="28"/>
          <w:szCs w:val="28"/>
          <w:lang w:val="en-US" w:eastAsia="en-US"/>
        </w:rPr>
        <w:t>;</w:t>
      </w:r>
      <w:r w:rsidR="006F6B19" w:rsidRPr="00857141">
        <w:rPr>
          <w:b/>
          <w:bCs/>
          <w:sz w:val="28"/>
          <w:szCs w:val="28"/>
          <w:lang w:val="en-US" w:eastAsia="en-US"/>
        </w:rPr>
        <w:t xml:space="preserve"> Chủ tịch Ủy ban nhân dân xã</w:t>
      </w:r>
      <w:r w:rsidR="00623B0B" w:rsidRPr="00857141">
        <w:rPr>
          <w:b/>
          <w:bCs/>
          <w:sz w:val="28"/>
          <w:szCs w:val="28"/>
          <w:lang w:val="en-US" w:eastAsia="en-US"/>
        </w:rPr>
        <w:t>, phường</w:t>
      </w:r>
    </w:p>
    <w:p w14:paraId="00E2D0FF" w14:textId="77777777" w:rsidR="00E85415" w:rsidRPr="00857141" w:rsidRDefault="006F6B19" w:rsidP="005412CF">
      <w:pPr>
        <w:spacing w:before="220" w:after="220"/>
        <w:ind w:firstLine="562"/>
        <w:jc w:val="both"/>
        <w:rPr>
          <w:sz w:val="28"/>
          <w:szCs w:val="28"/>
          <w:lang w:val="en-US" w:eastAsia="en-US"/>
        </w:rPr>
      </w:pPr>
      <w:r w:rsidRPr="00857141">
        <w:rPr>
          <w:sz w:val="28"/>
          <w:szCs w:val="28"/>
          <w:lang w:val="en-US" w:eastAsia="en-US"/>
        </w:rPr>
        <w:t>1. Tổ chức thực hiện Quy định này, hướng dẫn và quy định cụ thể về nhiệm vụ, quyền hạn của cơ quan, đơn vị trực thuộc trong việc thực hiện quy định quản lý tổ chức bộ máy, số lượng người làm việc, viên chức, người lao động trong nội bộ, thuộc thẩm quyền quản lý.</w:t>
      </w:r>
    </w:p>
    <w:p w14:paraId="18786A15" w14:textId="77777777" w:rsidR="00E85415" w:rsidRPr="00857141" w:rsidRDefault="006F6B19" w:rsidP="005412CF">
      <w:pPr>
        <w:spacing w:before="220" w:after="220"/>
        <w:ind w:firstLine="562"/>
        <w:jc w:val="both"/>
        <w:rPr>
          <w:sz w:val="28"/>
          <w:szCs w:val="28"/>
          <w:lang w:val="en-US" w:eastAsia="en-US"/>
        </w:rPr>
      </w:pPr>
      <w:r w:rsidRPr="00857141">
        <w:rPr>
          <w:sz w:val="28"/>
          <w:szCs w:val="28"/>
          <w:lang w:val="en-US" w:eastAsia="en-US"/>
        </w:rPr>
        <w:t>2. Trình cấp có thẩm quyền hồ sơ, thủ tục đối với các nội dung quản lý thuộc thẩm quyền quyết định của Ủy ban nhân dân Thành phố, Chủ tịch Ủy ban nhân dân Thành phố, Sở Nội vụ theo quy định.</w:t>
      </w:r>
    </w:p>
    <w:p w14:paraId="5E8A57E2" w14:textId="77777777" w:rsidR="004C093D" w:rsidRPr="00857141" w:rsidRDefault="006F6B19" w:rsidP="005412CF">
      <w:pPr>
        <w:spacing w:before="220" w:after="220"/>
        <w:ind w:firstLine="562"/>
        <w:jc w:val="both"/>
        <w:rPr>
          <w:b/>
          <w:bCs/>
          <w:sz w:val="28"/>
          <w:szCs w:val="28"/>
          <w:lang w:val="en-US" w:eastAsia="en-US"/>
        </w:rPr>
      </w:pPr>
      <w:r w:rsidRPr="00857141">
        <w:rPr>
          <w:b/>
          <w:bCs/>
          <w:sz w:val="28"/>
          <w:szCs w:val="28"/>
          <w:lang w:val="en-US" w:eastAsia="en-US"/>
        </w:rPr>
        <w:t>Điều 3</w:t>
      </w:r>
      <w:r w:rsidR="00187488" w:rsidRPr="00857141">
        <w:rPr>
          <w:b/>
          <w:bCs/>
          <w:sz w:val="28"/>
          <w:szCs w:val="28"/>
          <w:lang w:val="en-US" w:eastAsia="en-US"/>
        </w:rPr>
        <w:t>2</w:t>
      </w:r>
      <w:r w:rsidRPr="00857141">
        <w:rPr>
          <w:b/>
          <w:bCs/>
          <w:sz w:val="28"/>
          <w:szCs w:val="28"/>
          <w:lang w:val="en-US" w:eastAsia="en-US"/>
        </w:rPr>
        <w:t>. Giám đốc Sở Nội vụ</w:t>
      </w:r>
    </w:p>
    <w:p w14:paraId="7C5A5D8A" w14:textId="77777777" w:rsidR="004C093D" w:rsidRPr="00857141" w:rsidRDefault="00747C97" w:rsidP="005412CF">
      <w:pPr>
        <w:spacing w:before="220" w:after="220"/>
        <w:ind w:firstLine="562"/>
        <w:jc w:val="both"/>
        <w:rPr>
          <w:sz w:val="28"/>
          <w:szCs w:val="28"/>
          <w:lang w:val="en-US" w:eastAsia="en-US"/>
        </w:rPr>
      </w:pPr>
      <w:r w:rsidRPr="00857141">
        <w:rPr>
          <w:sz w:val="28"/>
          <w:szCs w:val="28"/>
          <w:lang w:val="en-US" w:eastAsia="en-US"/>
        </w:rPr>
        <w:t xml:space="preserve">1. </w:t>
      </w:r>
      <w:r w:rsidR="006F6B19" w:rsidRPr="00857141">
        <w:rPr>
          <w:sz w:val="28"/>
          <w:szCs w:val="28"/>
          <w:lang w:val="en-US" w:eastAsia="en-US"/>
        </w:rPr>
        <w:t xml:space="preserve">Chịu trách nhiệm hướng dẫn thực hiện Quy định này, thường xuyên theo dõi, kiểm tra, báo cáo Ủy ban nhân dân Thành phố, Chủ tịch Ủy ban nhân dân Thành phố việc thực hiện quy định quản lý tổ chức bộ máy, số lượng người làm việc, viên chức của các sở, </w:t>
      </w:r>
      <w:r w:rsidR="00623B0B" w:rsidRPr="00857141">
        <w:rPr>
          <w:sz w:val="28"/>
          <w:szCs w:val="28"/>
          <w:lang w:val="en-US" w:eastAsia="en-US"/>
        </w:rPr>
        <w:t>đơn vị sự nghiệp công lập thuộc Ủy ban nhân dân Thành phố</w:t>
      </w:r>
      <w:r w:rsidR="006F6B19" w:rsidRPr="00857141">
        <w:rPr>
          <w:sz w:val="28"/>
          <w:szCs w:val="28"/>
          <w:lang w:val="en-US" w:eastAsia="en-US"/>
        </w:rPr>
        <w:t>, Ủy ban nhân dân xã</w:t>
      </w:r>
      <w:r w:rsidR="00623B0B" w:rsidRPr="00857141">
        <w:rPr>
          <w:sz w:val="28"/>
          <w:szCs w:val="28"/>
          <w:lang w:val="en-US" w:eastAsia="en-US"/>
        </w:rPr>
        <w:t>, phường</w:t>
      </w:r>
      <w:r w:rsidR="006F6B19" w:rsidRPr="00857141">
        <w:rPr>
          <w:sz w:val="28"/>
          <w:szCs w:val="28"/>
          <w:lang w:val="en-US" w:eastAsia="en-US"/>
        </w:rPr>
        <w:t>.</w:t>
      </w:r>
    </w:p>
    <w:p w14:paraId="31C376F6" w14:textId="77777777" w:rsidR="00747C97" w:rsidRPr="00857141" w:rsidRDefault="006F6B19" w:rsidP="005412CF">
      <w:pPr>
        <w:spacing w:before="220" w:after="220"/>
        <w:ind w:firstLine="562"/>
        <w:jc w:val="both"/>
        <w:rPr>
          <w:sz w:val="28"/>
          <w:szCs w:val="28"/>
          <w:lang w:val="en-US" w:eastAsia="en-US"/>
        </w:rPr>
      </w:pPr>
      <w:r w:rsidRPr="00857141">
        <w:rPr>
          <w:sz w:val="28"/>
          <w:szCs w:val="28"/>
          <w:lang w:val="en-US" w:eastAsia="en-US"/>
        </w:rPr>
        <w:t xml:space="preserve">2. </w:t>
      </w:r>
      <w:r w:rsidR="00753D84" w:rsidRPr="00857141">
        <w:rPr>
          <w:sz w:val="28"/>
          <w:szCs w:val="28"/>
          <w:lang w:val="en-US" w:eastAsia="en-US"/>
        </w:rPr>
        <w:t xml:space="preserve">Kịp thời </w:t>
      </w:r>
      <w:r w:rsidR="00BA54A2" w:rsidRPr="00857141">
        <w:rPr>
          <w:sz w:val="28"/>
          <w:szCs w:val="28"/>
          <w:lang w:val="en-US" w:eastAsia="en-US"/>
        </w:rPr>
        <w:t xml:space="preserve">xây dựng, trình </w:t>
      </w:r>
      <w:r w:rsidR="00753D84" w:rsidRPr="00857141">
        <w:rPr>
          <w:sz w:val="28"/>
          <w:szCs w:val="28"/>
          <w:lang w:val="en-US" w:eastAsia="en-US"/>
        </w:rPr>
        <w:t xml:space="preserve">Ủy ban nhân dân Thành phố ban hành văn bản sửa đổi, bổ sung hoặc thay thế Quy định này </w:t>
      </w:r>
      <w:r w:rsidR="00D73492" w:rsidRPr="00857141">
        <w:rPr>
          <w:sz w:val="28"/>
          <w:szCs w:val="28"/>
          <w:lang w:val="en-US" w:eastAsia="en-US"/>
        </w:rPr>
        <w:t xml:space="preserve">theo quy định </w:t>
      </w:r>
      <w:r w:rsidR="00BA54A2" w:rsidRPr="00857141">
        <w:rPr>
          <w:sz w:val="28"/>
          <w:szCs w:val="28"/>
          <w:lang w:val="en-US" w:eastAsia="en-US"/>
        </w:rPr>
        <w:t xml:space="preserve">của pháp luật </w:t>
      </w:r>
      <w:r w:rsidR="00753D84" w:rsidRPr="00857141">
        <w:rPr>
          <w:sz w:val="28"/>
          <w:szCs w:val="28"/>
          <w:lang w:val="en-US" w:eastAsia="en-US"/>
        </w:rPr>
        <w:t>khi Luật Thủ đô (sửa đổi), Luật Viên chức số 129/2025/QH15</w:t>
      </w:r>
      <w:r w:rsidR="00BA54A2" w:rsidRPr="00857141">
        <w:rPr>
          <w:sz w:val="28"/>
          <w:szCs w:val="28"/>
          <w:lang w:val="en-US" w:eastAsia="en-US"/>
        </w:rPr>
        <w:t xml:space="preserve"> và</w:t>
      </w:r>
      <w:r w:rsidR="009D193C" w:rsidRPr="00857141">
        <w:rPr>
          <w:sz w:val="28"/>
          <w:szCs w:val="28"/>
          <w:lang w:val="en-US" w:eastAsia="en-US"/>
        </w:rPr>
        <w:t xml:space="preserve"> các </w:t>
      </w:r>
      <w:r w:rsidR="00BA54A2" w:rsidRPr="00857141">
        <w:rPr>
          <w:sz w:val="28"/>
          <w:szCs w:val="28"/>
          <w:lang w:val="en-US" w:eastAsia="en-US"/>
        </w:rPr>
        <w:t xml:space="preserve">nghị định, nghị quyết </w:t>
      </w:r>
      <w:r w:rsidR="008778C0" w:rsidRPr="00857141">
        <w:rPr>
          <w:sz w:val="28"/>
          <w:szCs w:val="28"/>
          <w:lang w:val="en-US" w:eastAsia="en-US"/>
        </w:rPr>
        <w:t xml:space="preserve">quy định chi tiết, </w:t>
      </w:r>
      <w:r w:rsidR="009D193C" w:rsidRPr="00857141">
        <w:rPr>
          <w:sz w:val="28"/>
          <w:szCs w:val="28"/>
          <w:lang w:val="en-US" w:eastAsia="en-US"/>
        </w:rPr>
        <w:t>hướng dẫn thi hành các luật này</w:t>
      </w:r>
      <w:r w:rsidR="00BA54A2" w:rsidRPr="00857141">
        <w:rPr>
          <w:sz w:val="28"/>
          <w:szCs w:val="28"/>
          <w:lang w:val="en-US" w:eastAsia="en-US"/>
        </w:rPr>
        <w:t xml:space="preserve">, </w:t>
      </w:r>
      <w:r w:rsidR="009D193C" w:rsidRPr="00857141">
        <w:rPr>
          <w:sz w:val="28"/>
          <w:szCs w:val="28"/>
          <w:lang w:val="en-US" w:eastAsia="en-US"/>
        </w:rPr>
        <w:t>các quy định khác có liên quan được ban hành</w:t>
      </w:r>
      <w:r w:rsidR="00BA54A2" w:rsidRPr="00857141">
        <w:rPr>
          <w:sz w:val="28"/>
          <w:szCs w:val="28"/>
          <w:lang w:val="en-US" w:eastAsia="en-US"/>
        </w:rPr>
        <w:t>,</w:t>
      </w:r>
      <w:r w:rsidR="009D193C" w:rsidRPr="00857141">
        <w:rPr>
          <w:sz w:val="28"/>
          <w:szCs w:val="28"/>
          <w:lang w:val="en-US" w:eastAsia="en-US"/>
        </w:rPr>
        <w:t xml:space="preserve"> có hiệu lực.</w:t>
      </w:r>
    </w:p>
    <w:p w14:paraId="32B790B6" w14:textId="77777777" w:rsidR="004C093D" w:rsidRPr="00857141" w:rsidRDefault="006F6B19" w:rsidP="005412CF">
      <w:pPr>
        <w:spacing w:before="220" w:after="220"/>
        <w:ind w:firstLine="562"/>
        <w:jc w:val="both"/>
        <w:rPr>
          <w:b/>
          <w:bCs/>
          <w:sz w:val="28"/>
          <w:szCs w:val="28"/>
          <w:lang w:val="en-US" w:eastAsia="en-US"/>
        </w:rPr>
      </w:pPr>
      <w:bookmarkStart w:id="27" w:name="dieu_15"/>
      <w:r w:rsidRPr="00857141">
        <w:rPr>
          <w:b/>
          <w:bCs/>
          <w:sz w:val="28"/>
          <w:szCs w:val="28"/>
          <w:lang w:val="en-US" w:eastAsia="en-US"/>
        </w:rPr>
        <w:t>Điều 3</w:t>
      </w:r>
      <w:r w:rsidR="00187488" w:rsidRPr="00857141">
        <w:rPr>
          <w:b/>
          <w:bCs/>
          <w:sz w:val="28"/>
          <w:szCs w:val="28"/>
          <w:lang w:val="en-US" w:eastAsia="en-US"/>
        </w:rPr>
        <w:t>3</w:t>
      </w:r>
      <w:r w:rsidRPr="00857141">
        <w:rPr>
          <w:b/>
          <w:bCs/>
          <w:sz w:val="28"/>
          <w:szCs w:val="28"/>
          <w:lang w:val="en-US" w:eastAsia="en-US"/>
        </w:rPr>
        <w:t>. Điều khoản thi hành</w:t>
      </w:r>
      <w:bookmarkEnd w:id="27"/>
    </w:p>
    <w:p w14:paraId="47376BAF" w14:textId="77777777" w:rsidR="004C093D" w:rsidRPr="00857141" w:rsidRDefault="006F6B19" w:rsidP="005412CF">
      <w:pPr>
        <w:spacing w:before="220" w:after="220"/>
        <w:ind w:firstLine="562"/>
        <w:jc w:val="both"/>
        <w:rPr>
          <w:sz w:val="28"/>
          <w:szCs w:val="28"/>
          <w:lang w:val="en-US" w:eastAsia="en-US"/>
        </w:rPr>
        <w:sectPr w:rsidR="004C093D" w:rsidRPr="00857141" w:rsidSect="003C6DBF">
          <w:headerReference w:type="default" r:id="rId14"/>
          <w:pgSz w:w="11907" w:h="16840" w:code="9"/>
          <w:pgMar w:top="1191" w:right="1134" w:bottom="1191" w:left="1701" w:header="0" w:footer="720" w:gutter="0"/>
          <w:cols w:space="720"/>
          <w:docGrid w:linePitch="360"/>
        </w:sectPr>
      </w:pPr>
      <w:r w:rsidRPr="00857141">
        <w:rPr>
          <w:sz w:val="28"/>
          <w:szCs w:val="28"/>
          <w:lang w:val="en-US" w:eastAsia="en-US"/>
        </w:rPr>
        <w:t xml:space="preserve">Trong quá trình thực hiện, nếu có nội dung vướng mắc hoặc cần sửa đổi, bổ sung, điều chỉnh, Giám đốc sở, </w:t>
      </w:r>
      <w:r w:rsidR="00623B0B" w:rsidRPr="00857141">
        <w:rPr>
          <w:sz w:val="28"/>
          <w:szCs w:val="28"/>
          <w:lang w:val="en-US" w:eastAsia="en-US"/>
        </w:rPr>
        <w:t>Thủ trưởng đơn vị sự nghiệp công lập thuộc Ủy ban nhân dân Thành phố</w:t>
      </w:r>
      <w:r w:rsidRPr="00857141">
        <w:rPr>
          <w:sz w:val="28"/>
          <w:szCs w:val="28"/>
          <w:lang w:val="en-US" w:eastAsia="en-US"/>
        </w:rPr>
        <w:t>; Chủ tịch Ủy ban nhân dân xã</w:t>
      </w:r>
      <w:r w:rsidR="00623B0B" w:rsidRPr="00857141">
        <w:rPr>
          <w:sz w:val="28"/>
          <w:szCs w:val="28"/>
          <w:lang w:val="en-US" w:eastAsia="en-US"/>
        </w:rPr>
        <w:t>, phường</w:t>
      </w:r>
      <w:r w:rsidRPr="00857141">
        <w:rPr>
          <w:sz w:val="28"/>
          <w:szCs w:val="28"/>
          <w:lang w:val="en-US" w:eastAsia="en-US"/>
        </w:rPr>
        <w:t xml:space="preserve"> báo cáo Ủy ban nhân dân Thành phố (qua Sở Nội vụ) để xem xét./.</w:t>
      </w:r>
    </w:p>
    <w:tbl>
      <w:tblPr>
        <w:tblW w:w="9498" w:type="dxa"/>
        <w:tblInd w:w="-34" w:type="dxa"/>
        <w:tblLook w:val="04A0" w:firstRow="1" w:lastRow="0" w:firstColumn="1" w:lastColumn="0" w:noHBand="0" w:noVBand="1"/>
      </w:tblPr>
      <w:tblGrid>
        <w:gridCol w:w="3403"/>
        <w:gridCol w:w="6095"/>
      </w:tblGrid>
      <w:tr w:rsidR="00071159" w:rsidRPr="00857141" w14:paraId="7F66331C" w14:textId="77777777" w:rsidTr="00E849D1">
        <w:tc>
          <w:tcPr>
            <w:tcW w:w="3403" w:type="dxa"/>
          </w:tcPr>
          <w:p w14:paraId="342B030C" w14:textId="77777777" w:rsidR="00381C54" w:rsidRPr="00857141" w:rsidRDefault="006F6B19" w:rsidP="00E849D1">
            <w:pPr>
              <w:ind w:left="-105" w:right="-111"/>
              <w:jc w:val="center"/>
              <w:rPr>
                <w:b/>
              </w:rPr>
            </w:pPr>
            <w:r w:rsidRPr="00857141">
              <w:rPr>
                <w:b/>
              </w:rPr>
              <w:lastRenderedPageBreak/>
              <w:t>ỦY BAN NHÂN DÂN</w:t>
            </w:r>
          </w:p>
          <w:p w14:paraId="7120C177" w14:textId="77777777" w:rsidR="00381C54" w:rsidRPr="00857141" w:rsidRDefault="006F6B19" w:rsidP="00E849D1">
            <w:pPr>
              <w:ind w:left="-105" w:right="-111"/>
              <w:jc w:val="center"/>
              <w:rPr>
                <w:b/>
              </w:rPr>
            </w:pPr>
            <w:r w:rsidRPr="00857141">
              <w:rPr>
                <w:b/>
              </w:rPr>
              <w:t>THÀNH PHỐ HÀ NỘI</w:t>
            </w:r>
          </w:p>
          <w:p w14:paraId="10AAF7D5" w14:textId="77777777" w:rsidR="00381C54" w:rsidRPr="00857141" w:rsidRDefault="006F6B19" w:rsidP="00E849D1">
            <w:pPr>
              <w:jc w:val="center"/>
              <w:rPr>
                <w:sz w:val="28"/>
                <w:szCs w:val="28"/>
              </w:rPr>
            </w:pPr>
            <w:r w:rsidRPr="00857141">
              <w:rPr>
                <w:noProof/>
                <w:sz w:val="28"/>
                <w:szCs w:val="28"/>
                <w:lang w:val="en-US" w:eastAsia="en-US"/>
              </w:rPr>
              <mc:AlternateContent>
                <mc:Choice Requires="wps">
                  <w:drawing>
                    <wp:anchor distT="0" distB="0" distL="114300" distR="114300" simplePos="0" relativeHeight="251672576" behindDoc="0" locked="0" layoutInCell="1" allowOverlap="1" wp14:anchorId="3813CB40" wp14:editId="6A693675">
                      <wp:simplePos x="0" y="0"/>
                      <wp:positionH relativeFrom="column">
                        <wp:posOffset>606425</wp:posOffset>
                      </wp:positionH>
                      <wp:positionV relativeFrom="paragraph">
                        <wp:posOffset>69849</wp:posOffset>
                      </wp:positionV>
                      <wp:extent cx="791845" cy="0"/>
                      <wp:effectExtent l="0" t="0" r="0" b="0"/>
                      <wp:wrapNone/>
                      <wp:docPr id="312322428"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18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49536037" id="Straight Arrow Connector 4" o:spid="_x0000_s1026" type="#_x0000_t32" style="position:absolute;margin-left:47.75pt;margin-top:5.5pt;width:62.35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"/>
                  </w:pict>
                </mc:Fallback>
              </mc:AlternateContent>
            </w:r>
          </w:p>
          <w:p w14:paraId="09F254C3" w14:textId="77777777" w:rsidR="00381C54" w:rsidRPr="00857141" w:rsidRDefault="006F6B19" w:rsidP="00A12A22">
            <w:pPr>
              <w:jc w:val="center"/>
              <w:rPr>
                <w:b/>
                <w:bCs/>
                <w:sz w:val="28"/>
                <w:szCs w:val="28"/>
              </w:rPr>
            </w:pPr>
            <w:r w:rsidRPr="00857141">
              <w:rPr>
                <w:sz w:val="28"/>
                <w:szCs w:val="28"/>
              </w:rPr>
              <w:t>Số: 47/2026/QĐ-UBND</w:t>
            </w:r>
          </w:p>
        </w:tc>
        <w:tc>
          <w:tcPr>
            <w:tcW w:w="6095" w:type="dxa"/>
          </w:tcPr>
          <w:p w14:paraId="30AA8107" w14:textId="77777777" w:rsidR="00381C54" w:rsidRPr="00857141" w:rsidRDefault="006F6B19" w:rsidP="00E849D1">
            <w:pPr>
              <w:jc w:val="center"/>
              <w:rPr>
                <w:b/>
                <w:bCs/>
                <w:sz w:val="28"/>
                <w:szCs w:val="28"/>
              </w:rPr>
            </w:pPr>
            <w:r w:rsidRPr="00857141">
              <w:rPr>
                <w:b/>
                <w:bCs/>
                <w:sz w:val="28"/>
                <w:szCs w:val="28"/>
              </w:rPr>
              <w:t>CỘNG HÒA XÃ HỘI CHỦ NGHĨA VIỆT NAM</w:t>
            </w:r>
          </w:p>
          <w:p w14:paraId="1824A843" w14:textId="77777777" w:rsidR="00381C54" w:rsidRPr="00857141" w:rsidRDefault="006F6B19" w:rsidP="00E849D1">
            <w:pPr>
              <w:jc w:val="center"/>
              <w:rPr>
                <w:b/>
                <w:bCs/>
                <w:sz w:val="28"/>
                <w:szCs w:val="28"/>
              </w:rPr>
            </w:pPr>
            <w:r w:rsidRPr="00857141">
              <w:rPr>
                <w:b/>
                <w:bCs/>
                <w:sz w:val="28"/>
                <w:szCs w:val="28"/>
              </w:rPr>
              <w:t>Độc lập - Tự do - Hạnh phúc</w:t>
            </w:r>
          </w:p>
          <w:p w14:paraId="5157C717" w14:textId="77777777" w:rsidR="00381C54" w:rsidRPr="00857141" w:rsidRDefault="006F6B19" w:rsidP="00E849D1">
            <w:pPr>
              <w:jc w:val="center"/>
              <w:rPr>
                <w:sz w:val="28"/>
                <w:szCs w:val="28"/>
              </w:rPr>
            </w:pPr>
            <w:r w:rsidRPr="00857141">
              <w:rPr>
                <w:noProof/>
                <w:sz w:val="28"/>
                <w:szCs w:val="28"/>
                <w:lang w:val="en-US" w:eastAsia="en-US"/>
              </w:rPr>
              <mc:AlternateContent>
                <mc:Choice Requires="wps">
                  <w:drawing>
                    <wp:anchor distT="0" distB="0" distL="114300" distR="114300" simplePos="0" relativeHeight="251675648" behindDoc="0" locked="0" layoutInCell="1" allowOverlap="1" wp14:anchorId="615B0908" wp14:editId="7C7672A3">
                      <wp:simplePos x="0" y="0"/>
                      <wp:positionH relativeFrom="column">
                        <wp:posOffset>953770</wp:posOffset>
                      </wp:positionH>
                      <wp:positionV relativeFrom="paragraph">
                        <wp:posOffset>69850</wp:posOffset>
                      </wp:positionV>
                      <wp:extent cx="1879600" cy="0"/>
                      <wp:effectExtent l="10795" t="12700" r="5080" b="6350"/>
                      <wp:wrapNone/>
                      <wp:docPr id="696375897"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9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7A307251" id="Straight Arrow Connector 3" o:spid="_x0000_s1026" type="#_x0000_t32" style="position:absolute;margin-left:75.1pt;margin-top:5.5pt;width:148pt;height: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"/>
                  </w:pict>
                </mc:Fallback>
              </mc:AlternateContent>
            </w:r>
          </w:p>
          <w:p w14:paraId="2F7D9267" w14:textId="77777777" w:rsidR="00381C54" w:rsidRPr="00857141" w:rsidRDefault="006F6B19" w:rsidP="00A12A22">
            <w:pPr>
              <w:rPr>
                <w:b/>
                <w:bCs/>
                <w:sz w:val="28"/>
                <w:szCs w:val="28"/>
              </w:rPr>
            </w:pPr>
            <w:r w:rsidRPr="00857141">
              <w:rPr>
                <w:i/>
                <w:iCs/>
                <w:sz w:val="28"/>
                <w:szCs w:val="28"/>
              </w:rPr>
              <w:t xml:space="preserve">                       Hà Nội, ngày </w:t>
            </w:r>
            <w:r w:rsidR="00A12A22" w:rsidRPr="00857141">
              <w:rPr>
                <w:i/>
                <w:iCs/>
                <w:sz w:val="28"/>
                <w:szCs w:val="28"/>
                <w:lang w:val="en-US"/>
              </w:rPr>
              <w:t>17</w:t>
            </w:r>
            <w:r w:rsidRPr="00857141">
              <w:rPr>
                <w:i/>
                <w:iCs/>
                <w:sz w:val="28"/>
                <w:szCs w:val="28"/>
              </w:rPr>
              <w:t xml:space="preserve"> tháng </w:t>
            </w:r>
            <w:r w:rsidR="00A12A22" w:rsidRPr="00857141">
              <w:rPr>
                <w:i/>
                <w:iCs/>
                <w:sz w:val="28"/>
                <w:szCs w:val="28"/>
                <w:lang w:val="en-US"/>
              </w:rPr>
              <w:t>4</w:t>
            </w:r>
            <w:r w:rsidRPr="00857141">
              <w:rPr>
                <w:i/>
                <w:iCs/>
                <w:sz w:val="28"/>
                <w:szCs w:val="28"/>
              </w:rPr>
              <w:t xml:space="preserve"> năm 2026    </w:t>
            </w:r>
          </w:p>
        </w:tc>
      </w:tr>
    </w:tbl>
    <w:p w14:paraId="0EC3B422" w14:textId="77777777" w:rsidR="00381C54" w:rsidRPr="00857141" w:rsidRDefault="00381C54" w:rsidP="00381C54">
      <w:pPr>
        <w:rPr>
          <w:b/>
          <w:i/>
          <w:iCs/>
          <w:sz w:val="28"/>
          <w:szCs w:val="28"/>
        </w:rPr>
      </w:pPr>
    </w:p>
    <w:p w14:paraId="04E232AE" w14:textId="77777777" w:rsidR="00381C54" w:rsidRPr="00857141" w:rsidRDefault="00381C54" w:rsidP="00381C54">
      <w:pPr>
        <w:rPr>
          <w:b/>
          <w:bCs/>
          <w:sz w:val="28"/>
          <w:szCs w:val="28"/>
        </w:rPr>
      </w:pPr>
    </w:p>
    <w:p w14:paraId="74BEE4C5" w14:textId="77777777" w:rsidR="00381C54" w:rsidRPr="00857141" w:rsidRDefault="006F6B19" w:rsidP="00381C54">
      <w:pPr>
        <w:jc w:val="center"/>
        <w:rPr>
          <w:b/>
          <w:bCs/>
          <w:sz w:val="28"/>
          <w:szCs w:val="28"/>
        </w:rPr>
      </w:pPr>
      <w:bookmarkStart w:id="28" w:name="_Hlk216863545_0"/>
      <w:r w:rsidRPr="00857141">
        <w:rPr>
          <w:b/>
          <w:bCs/>
          <w:sz w:val="28"/>
          <w:szCs w:val="28"/>
        </w:rPr>
        <w:t>QUYẾT ĐỊNH</w:t>
      </w:r>
    </w:p>
    <w:bookmarkEnd w:id="28"/>
    <w:p w14:paraId="5A5B562C" w14:textId="77777777" w:rsidR="00A12A22" w:rsidRPr="00857141" w:rsidRDefault="006F6B19" w:rsidP="00CB6302">
      <w:pPr>
        <w:jc w:val="center"/>
        <w:rPr>
          <w:b/>
          <w:bCs/>
          <w:sz w:val="28"/>
          <w:szCs w:val="28"/>
        </w:rPr>
      </w:pPr>
      <w:r w:rsidRPr="00857141">
        <w:rPr>
          <w:b/>
          <w:bCs/>
          <w:sz w:val="28"/>
          <w:szCs w:val="28"/>
        </w:rPr>
        <w:t>Ban hành Quy định về quản lý tổ chức bộ máy tại doanh nghiệp</w:t>
      </w:r>
    </w:p>
    <w:p w14:paraId="7D05B284" w14:textId="77777777" w:rsidR="00381C54" w:rsidRPr="00857141" w:rsidRDefault="006F6B19" w:rsidP="00CB6302">
      <w:pPr>
        <w:tabs>
          <w:tab w:val="left" w:pos="720"/>
          <w:tab w:val="left" w:pos="1440"/>
          <w:tab w:val="left" w:pos="2160"/>
          <w:tab w:val="left" w:pos="2880"/>
          <w:tab w:val="left" w:pos="6105"/>
        </w:tabs>
        <w:jc w:val="center"/>
      </w:pPr>
      <w:r w:rsidRPr="00857141">
        <w:rPr>
          <w:noProof/>
          <w:lang w:val="en-US" w:eastAsia="en-US"/>
        </w:rPr>
        <mc:AlternateContent>
          <mc:Choice Requires="wps">
            <w:drawing>
              <wp:anchor distT="0" distB="0" distL="114300" distR="114300" simplePos="0" relativeHeight="251683840" behindDoc="0" locked="0" layoutInCell="1" allowOverlap="1" wp14:anchorId="6718C548" wp14:editId="3C5554EA">
                <wp:simplePos x="0" y="0"/>
                <wp:positionH relativeFrom="column">
                  <wp:posOffset>1949912</wp:posOffset>
                </wp:positionH>
                <wp:positionV relativeFrom="paragraph">
                  <wp:posOffset>296198</wp:posOffset>
                </wp:positionV>
                <wp:extent cx="1819275" cy="9525"/>
                <wp:effectExtent l="0" t="0" r="28575" b="28575"/>
                <wp:wrapNone/>
                <wp:docPr id="431718234" name="Straight Connector 8"/>
                <wp:cNvGraphicFramePr/>
                <a:graphic xmlns:a="http://schemas.openxmlformats.org/drawingml/2006/main">
                  <a:graphicData uri="http://schemas.microsoft.com/office/word/2010/wordprocessingShape">
                    <wps:wsp>
                      <wps:cNvCnPr/>
                      <wps:spPr>
                        <a:xfrm flipV="1">
                          <a:off x="0" y="0"/>
                          <a:ext cx="18192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526C2724" id="Straight Connector 8" o:spid="_x0000_s1026" style="position:absolute;flip:y;z-index:251683840;visibility:visible;mso-wrap-style:square;mso-wrap-distance-left:9pt;mso-wrap-distance-top:0;mso-wrap-distance-right:9pt;mso-wrap-distance-bottom:0;mso-position-horizontal:absolute;mso-position-horizontal-relative:text;mso-position-vertical:absolute;mso-position-vertical-relative:text" from="153.55pt,23.3pt" to="296.8pt,2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" strokecolor="black [3200]" strokeweight=".5pt">
                <v:stroke joinstyle="miter"/>
              </v:line>
            </w:pict>
          </mc:Fallback>
        </mc:AlternateContent>
      </w:r>
      <w:r w:rsidRPr="00857141">
        <w:rPr>
          <w:b/>
          <w:bCs/>
          <w:sz w:val="28"/>
          <w:szCs w:val="28"/>
        </w:rPr>
        <w:t>có vốn nhà nước thuộc Ủy ban nhân dân thành phố Hà Nội</w:t>
      </w:r>
    </w:p>
    <w:p w14:paraId="5E9E7EAB" w14:textId="77777777" w:rsidR="00381C54" w:rsidRPr="00857141" w:rsidRDefault="00381C54" w:rsidP="00381C54">
      <w:pPr>
        <w:jc w:val="center"/>
        <w:rPr>
          <w:sz w:val="28"/>
          <w:szCs w:val="28"/>
        </w:rPr>
      </w:pPr>
    </w:p>
    <w:p w14:paraId="016E44C2" w14:textId="77777777" w:rsidR="00A12A22" w:rsidRPr="00857141" w:rsidRDefault="006F6B19" w:rsidP="00A12A22">
      <w:pPr>
        <w:spacing w:before="60" w:after="60" w:line="360" w:lineRule="auto"/>
        <w:jc w:val="center"/>
        <w:rPr>
          <w:b/>
          <w:iCs/>
          <w:sz w:val="28"/>
          <w:szCs w:val="28"/>
        </w:rPr>
      </w:pPr>
      <w:r w:rsidRPr="00857141">
        <w:rPr>
          <w:b/>
          <w:iCs/>
          <w:sz w:val="28"/>
          <w:szCs w:val="28"/>
        </w:rPr>
        <w:t>ỦY BAN NHÂN DÂN THÀNH PHỐ HÀ NỘI</w:t>
      </w:r>
    </w:p>
    <w:p w14:paraId="7E5089C2" w14:textId="77777777" w:rsidR="00A12A22" w:rsidRPr="00857141" w:rsidRDefault="006F6B19" w:rsidP="00A12A22">
      <w:pPr>
        <w:spacing w:before="120" w:after="120" w:line="264" w:lineRule="auto"/>
        <w:ind w:firstLine="709"/>
        <w:jc w:val="both"/>
        <w:rPr>
          <w:i/>
          <w:iCs/>
          <w:sz w:val="28"/>
          <w:szCs w:val="28"/>
        </w:rPr>
      </w:pPr>
      <w:r w:rsidRPr="00857141">
        <w:rPr>
          <w:i/>
          <w:iCs/>
          <w:sz w:val="28"/>
          <w:szCs w:val="28"/>
        </w:rPr>
        <w:t>Căn cứ Luật Tổ chức chính quyền địa phương số 72/2025/QH15;</w:t>
      </w:r>
    </w:p>
    <w:p w14:paraId="72C1DC06" w14:textId="77777777" w:rsidR="00A12A22" w:rsidRPr="00857141" w:rsidRDefault="006F6B19" w:rsidP="00CB6302">
      <w:pPr>
        <w:spacing w:before="120" w:after="120" w:line="264" w:lineRule="auto"/>
        <w:ind w:firstLine="709"/>
        <w:jc w:val="both"/>
        <w:rPr>
          <w:i/>
          <w:iCs/>
          <w:sz w:val="28"/>
          <w:szCs w:val="28"/>
        </w:rPr>
      </w:pPr>
      <w:r w:rsidRPr="00857141">
        <w:rPr>
          <w:i/>
          <w:iCs/>
          <w:sz w:val="28"/>
          <w:szCs w:val="28"/>
        </w:rPr>
        <w:t>Căn cứ Luật Doanh nghiệp số 59/2020/QH14 được sửa đổi, bổ sung bởi Luật</w:t>
      </w:r>
      <w:r w:rsidR="00CB6302" w:rsidRPr="00857141">
        <w:rPr>
          <w:i/>
          <w:iCs/>
          <w:sz w:val="28"/>
          <w:szCs w:val="28"/>
          <w:lang w:val="en-US"/>
        </w:rPr>
        <w:t xml:space="preserve"> </w:t>
      </w:r>
      <w:r w:rsidRPr="00857141">
        <w:rPr>
          <w:i/>
          <w:iCs/>
          <w:sz w:val="28"/>
          <w:szCs w:val="28"/>
        </w:rPr>
        <w:t>Doanh nghiệp số 76/2025/QH15;</w:t>
      </w:r>
    </w:p>
    <w:p w14:paraId="1222C400" w14:textId="77777777" w:rsidR="00A12A22" w:rsidRPr="00857141" w:rsidRDefault="006F6B19" w:rsidP="00A12A22">
      <w:pPr>
        <w:spacing w:before="120" w:after="120" w:line="264" w:lineRule="auto"/>
        <w:ind w:firstLine="709"/>
        <w:jc w:val="both"/>
        <w:rPr>
          <w:rFonts w:ascii="Times New Roman Italic" w:hAnsi="Times New Roman Italic"/>
          <w:i/>
          <w:iCs/>
          <w:spacing w:val="-6"/>
          <w:sz w:val="28"/>
          <w:szCs w:val="28"/>
        </w:rPr>
      </w:pPr>
      <w:r w:rsidRPr="00857141">
        <w:rPr>
          <w:rFonts w:ascii="Times New Roman Italic" w:hAnsi="Times New Roman Italic"/>
          <w:i/>
          <w:iCs/>
          <w:spacing w:val="-6"/>
          <w:sz w:val="28"/>
          <w:szCs w:val="28"/>
        </w:rPr>
        <w:t>Căn cứ Luật Quản lý và đầu tư vốn nhà nước tại doanh nghiệp số</w:t>
      </w:r>
      <w:r w:rsidRPr="00857141">
        <w:rPr>
          <w:rFonts w:ascii="Times New Roman Italic" w:hAnsi="Times New Roman Italic"/>
          <w:i/>
          <w:iCs/>
          <w:spacing w:val="-6"/>
          <w:sz w:val="28"/>
          <w:szCs w:val="28"/>
          <w:lang w:val="en-US"/>
        </w:rPr>
        <w:t xml:space="preserve"> </w:t>
      </w:r>
      <w:r w:rsidRPr="00857141">
        <w:rPr>
          <w:rFonts w:ascii="Times New Roman Italic" w:hAnsi="Times New Roman Italic"/>
          <w:i/>
          <w:iCs/>
          <w:spacing w:val="-6"/>
          <w:sz w:val="28"/>
          <w:szCs w:val="28"/>
        </w:rPr>
        <w:t>68/2025/QH15;</w:t>
      </w:r>
    </w:p>
    <w:p w14:paraId="5AC5E42D" w14:textId="5A2B3624" w:rsidR="00A12A22" w:rsidRPr="00857141" w:rsidRDefault="006F6B19" w:rsidP="00A12A22">
      <w:pPr>
        <w:spacing w:before="120" w:after="120" w:line="264" w:lineRule="auto"/>
        <w:ind w:firstLine="709"/>
        <w:jc w:val="both"/>
        <w:rPr>
          <w:rFonts w:ascii="Times New Roman Italic" w:hAnsi="Times New Roman Italic"/>
          <w:i/>
          <w:iCs/>
          <w:spacing w:val="-2"/>
          <w:sz w:val="28"/>
          <w:szCs w:val="28"/>
        </w:rPr>
      </w:pPr>
      <w:r w:rsidRPr="00857141">
        <w:rPr>
          <w:rFonts w:ascii="Times New Roman Italic" w:hAnsi="Times New Roman Italic"/>
          <w:i/>
          <w:iCs/>
          <w:spacing w:val="-2"/>
          <w:sz w:val="28"/>
          <w:szCs w:val="28"/>
        </w:rPr>
        <w:t>Căn cứ Nghị định số 10/2019/NĐ-CP về</w:t>
      </w:r>
      <w:r w:rsidRPr="00857141">
        <w:rPr>
          <w:rFonts w:ascii="Times New Roman Italic" w:hAnsi="Times New Roman Italic"/>
          <w:i/>
          <w:iCs/>
          <w:spacing w:val="-2"/>
          <w:sz w:val="28"/>
          <w:szCs w:val="28"/>
          <w:lang w:val="en-US"/>
        </w:rPr>
        <w:t xml:space="preserve"> </w:t>
      </w:r>
      <w:r w:rsidRPr="00857141">
        <w:rPr>
          <w:rFonts w:ascii="Times New Roman Italic" w:hAnsi="Times New Roman Italic"/>
          <w:i/>
          <w:iCs/>
          <w:spacing w:val="-2"/>
          <w:sz w:val="28"/>
          <w:szCs w:val="28"/>
        </w:rPr>
        <w:t>thực hiện quyền, trách nhiệm của đại diện chủ sở hữu nhà nước được sửa đổi, bổ</w:t>
      </w:r>
      <w:r w:rsidRPr="00857141">
        <w:rPr>
          <w:rFonts w:ascii="Times New Roman Italic" w:hAnsi="Times New Roman Italic"/>
          <w:i/>
          <w:iCs/>
          <w:spacing w:val="-2"/>
          <w:sz w:val="28"/>
          <w:szCs w:val="28"/>
          <w:lang w:val="en-US"/>
        </w:rPr>
        <w:t xml:space="preserve"> </w:t>
      </w:r>
      <w:r w:rsidRPr="00857141">
        <w:rPr>
          <w:rFonts w:ascii="Times New Roman Italic" w:hAnsi="Times New Roman Italic"/>
          <w:i/>
          <w:iCs/>
          <w:spacing w:val="-2"/>
          <w:sz w:val="28"/>
          <w:szCs w:val="28"/>
        </w:rPr>
        <w:t>sung một số điều bởi Nghị định số 97/2024/NĐ-CP;</w:t>
      </w:r>
    </w:p>
    <w:p w14:paraId="74CF8AAE" w14:textId="11B42400" w:rsidR="00A12A22" w:rsidRPr="00857141" w:rsidRDefault="006F6B19" w:rsidP="00A12A22">
      <w:pPr>
        <w:spacing w:before="120" w:after="120" w:line="264" w:lineRule="auto"/>
        <w:ind w:firstLine="709"/>
        <w:jc w:val="both"/>
        <w:rPr>
          <w:i/>
          <w:iCs/>
          <w:sz w:val="28"/>
          <w:szCs w:val="28"/>
        </w:rPr>
      </w:pPr>
      <w:r w:rsidRPr="00857141">
        <w:rPr>
          <w:i/>
          <w:iCs/>
          <w:sz w:val="28"/>
          <w:szCs w:val="28"/>
        </w:rPr>
        <w:t>Căn cứ Nghị định số 159/2020/NĐ-CP về quản lý người giữ chức danh, chức vụ và người đại diện phần vốn</w:t>
      </w:r>
      <w:r w:rsidRPr="00857141">
        <w:rPr>
          <w:i/>
          <w:iCs/>
          <w:sz w:val="28"/>
          <w:szCs w:val="28"/>
          <w:lang w:val="en-US"/>
        </w:rPr>
        <w:t xml:space="preserve"> </w:t>
      </w:r>
      <w:r w:rsidRPr="00857141">
        <w:rPr>
          <w:i/>
          <w:iCs/>
          <w:sz w:val="28"/>
          <w:szCs w:val="28"/>
        </w:rPr>
        <w:t>nhà nước tại doanh nghiệp được sửa đổi, bổ sung một số điều bởi Nghị định số</w:t>
      </w:r>
      <w:r w:rsidRPr="00857141">
        <w:rPr>
          <w:i/>
          <w:iCs/>
          <w:sz w:val="28"/>
          <w:szCs w:val="28"/>
          <w:lang w:val="en-US"/>
        </w:rPr>
        <w:t xml:space="preserve"> </w:t>
      </w:r>
      <w:r w:rsidRPr="00857141">
        <w:rPr>
          <w:i/>
          <w:iCs/>
          <w:sz w:val="28"/>
          <w:szCs w:val="28"/>
        </w:rPr>
        <w:t>69/2023/NĐ-CP;</w:t>
      </w:r>
    </w:p>
    <w:p w14:paraId="59082A79" w14:textId="77777777" w:rsidR="00A12A22" w:rsidRPr="00857141" w:rsidRDefault="006F6B19" w:rsidP="00A12A22">
      <w:pPr>
        <w:spacing w:before="120" w:after="120" w:line="264" w:lineRule="auto"/>
        <w:ind w:firstLine="709"/>
        <w:jc w:val="both"/>
        <w:rPr>
          <w:i/>
          <w:iCs/>
          <w:sz w:val="28"/>
          <w:szCs w:val="28"/>
        </w:rPr>
      </w:pPr>
      <w:r w:rsidRPr="00857141">
        <w:rPr>
          <w:i/>
          <w:iCs/>
          <w:sz w:val="28"/>
          <w:szCs w:val="28"/>
        </w:rPr>
        <w:t>Căn cứ Nghị định số 365/2025/NĐ-CP ngày 31 tháng 12 năm 2025 của</w:t>
      </w:r>
      <w:r w:rsidRPr="00857141">
        <w:rPr>
          <w:i/>
          <w:iCs/>
          <w:sz w:val="28"/>
          <w:szCs w:val="28"/>
          <w:lang w:val="en-US"/>
        </w:rPr>
        <w:t xml:space="preserve"> </w:t>
      </w:r>
      <w:r w:rsidRPr="00857141">
        <w:rPr>
          <w:i/>
          <w:iCs/>
          <w:sz w:val="28"/>
          <w:szCs w:val="28"/>
        </w:rPr>
        <w:t>Chính phủ về giám sát, kiểm tra, đánh giá, xếp loại, báo cáo và công khai thông</w:t>
      </w:r>
      <w:r w:rsidRPr="00857141">
        <w:rPr>
          <w:i/>
          <w:iCs/>
          <w:sz w:val="28"/>
          <w:szCs w:val="28"/>
          <w:lang w:val="en-US"/>
        </w:rPr>
        <w:t xml:space="preserve"> </w:t>
      </w:r>
      <w:r w:rsidRPr="00857141">
        <w:rPr>
          <w:i/>
          <w:iCs/>
          <w:sz w:val="28"/>
          <w:szCs w:val="28"/>
        </w:rPr>
        <w:t>tin trong quản lý và đầu tư vốn nhà nước tại doanh nghiệp;</w:t>
      </w:r>
    </w:p>
    <w:p w14:paraId="29524823" w14:textId="46D5C3E1" w:rsidR="00A12A22" w:rsidRPr="00857141" w:rsidRDefault="006F6B19" w:rsidP="00A12A22">
      <w:pPr>
        <w:spacing w:before="120" w:after="120" w:line="264" w:lineRule="auto"/>
        <w:ind w:firstLine="709"/>
        <w:jc w:val="both"/>
        <w:rPr>
          <w:i/>
          <w:iCs/>
          <w:sz w:val="28"/>
          <w:szCs w:val="28"/>
        </w:rPr>
      </w:pPr>
      <w:r w:rsidRPr="00857141">
        <w:rPr>
          <w:i/>
          <w:iCs/>
          <w:sz w:val="28"/>
          <w:szCs w:val="28"/>
        </w:rPr>
        <w:t>Căn cứ Nghị định số 366/2025/NĐ-CP về quản lý và đầu tư vốn nhà nước tại Doanh nghiệp;</w:t>
      </w:r>
    </w:p>
    <w:p w14:paraId="54A63AEF" w14:textId="5FAF3961" w:rsidR="00A12A22" w:rsidRPr="00857141" w:rsidRDefault="006F6B19" w:rsidP="00A12A22">
      <w:pPr>
        <w:spacing w:before="120" w:after="120" w:line="264" w:lineRule="auto"/>
        <w:ind w:firstLine="709"/>
        <w:jc w:val="both"/>
        <w:rPr>
          <w:i/>
          <w:iCs/>
          <w:sz w:val="28"/>
          <w:szCs w:val="28"/>
          <w:lang w:val="en-US"/>
        </w:rPr>
      </w:pPr>
      <w:r w:rsidRPr="00857141">
        <w:rPr>
          <w:i/>
          <w:iCs/>
          <w:sz w:val="28"/>
          <w:szCs w:val="28"/>
        </w:rPr>
        <w:t>Theo đề nghị của Giám đốc Sở Nội vụ tại Tờ trình số 1776/TTr-SNV ngày 25</w:t>
      </w:r>
      <w:r w:rsidRPr="00857141">
        <w:rPr>
          <w:i/>
          <w:iCs/>
          <w:sz w:val="28"/>
          <w:szCs w:val="28"/>
          <w:lang w:val="en-US"/>
        </w:rPr>
        <w:t xml:space="preserve"> </w:t>
      </w:r>
      <w:r w:rsidRPr="00857141">
        <w:rPr>
          <w:i/>
          <w:iCs/>
          <w:sz w:val="28"/>
          <w:szCs w:val="28"/>
        </w:rPr>
        <w:t>tháng 3 năm 2026 về việc ban hành Quy định về quản lý tổ chức bộ máy tại doanh</w:t>
      </w:r>
      <w:r w:rsidRPr="00857141">
        <w:rPr>
          <w:i/>
          <w:iCs/>
          <w:sz w:val="28"/>
          <w:szCs w:val="28"/>
          <w:lang w:val="en-US"/>
        </w:rPr>
        <w:t xml:space="preserve"> </w:t>
      </w:r>
      <w:r w:rsidRPr="00857141">
        <w:rPr>
          <w:i/>
          <w:iCs/>
          <w:sz w:val="28"/>
          <w:szCs w:val="28"/>
        </w:rPr>
        <w:t>nghiệp có vốn nhà nước thuộc Ủy ban nhân dân thành phố Hà Nội</w:t>
      </w:r>
      <w:r w:rsidR="00485B8A" w:rsidRPr="00857141">
        <w:rPr>
          <w:i/>
          <w:iCs/>
          <w:sz w:val="28"/>
          <w:szCs w:val="28"/>
          <w:lang w:val="en-US"/>
        </w:rPr>
        <w:t>;</w:t>
      </w:r>
    </w:p>
    <w:p w14:paraId="082FC2F6" w14:textId="77777777" w:rsidR="00A12A22" w:rsidRPr="00857141" w:rsidRDefault="006F6B19" w:rsidP="00A12A22">
      <w:pPr>
        <w:spacing w:before="120" w:after="120" w:line="264" w:lineRule="auto"/>
        <w:ind w:firstLine="709"/>
        <w:jc w:val="both"/>
        <w:rPr>
          <w:i/>
          <w:iCs/>
          <w:sz w:val="28"/>
          <w:szCs w:val="28"/>
        </w:rPr>
      </w:pPr>
      <w:r w:rsidRPr="00857141">
        <w:rPr>
          <w:i/>
          <w:iCs/>
          <w:sz w:val="28"/>
          <w:szCs w:val="28"/>
        </w:rPr>
        <w:t>Ủy ban nhân dân thành phố Hà Nội ban hành Quyết định Quy định về quản</w:t>
      </w:r>
      <w:r w:rsidRPr="00857141">
        <w:rPr>
          <w:i/>
          <w:iCs/>
          <w:sz w:val="28"/>
          <w:szCs w:val="28"/>
          <w:lang w:val="en-US"/>
        </w:rPr>
        <w:t xml:space="preserve"> </w:t>
      </w:r>
      <w:r w:rsidRPr="00857141">
        <w:rPr>
          <w:i/>
          <w:iCs/>
          <w:sz w:val="28"/>
          <w:szCs w:val="28"/>
        </w:rPr>
        <w:t>lý tổ chức bộ máy tại doanh nghiệp có vốn nhà nước thuộc Ủy ban nhân dân thành</w:t>
      </w:r>
      <w:r w:rsidRPr="00857141">
        <w:rPr>
          <w:i/>
          <w:iCs/>
          <w:sz w:val="28"/>
          <w:szCs w:val="28"/>
          <w:lang w:val="en-US"/>
        </w:rPr>
        <w:t xml:space="preserve"> </w:t>
      </w:r>
      <w:r w:rsidRPr="00857141">
        <w:rPr>
          <w:i/>
          <w:iCs/>
          <w:sz w:val="28"/>
          <w:szCs w:val="28"/>
        </w:rPr>
        <w:t>phố Hà Nội.</w:t>
      </w:r>
    </w:p>
    <w:p w14:paraId="2B570C91" w14:textId="77777777" w:rsidR="00A12A22" w:rsidRPr="00857141" w:rsidRDefault="006F6B19" w:rsidP="00A12A22">
      <w:pPr>
        <w:spacing w:before="120" w:after="120" w:line="264" w:lineRule="auto"/>
        <w:ind w:firstLine="709"/>
        <w:jc w:val="both"/>
        <w:rPr>
          <w:iCs/>
          <w:sz w:val="28"/>
          <w:szCs w:val="28"/>
        </w:rPr>
      </w:pPr>
      <w:r w:rsidRPr="00857141">
        <w:rPr>
          <w:b/>
          <w:iCs/>
          <w:sz w:val="28"/>
          <w:szCs w:val="28"/>
        </w:rPr>
        <w:t>Điều 1.</w:t>
      </w:r>
      <w:r w:rsidRPr="00857141">
        <w:rPr>
          <w:iCs/>
          <w:sz w:val="28"/>
          <w:szCs w:val="28"/>
        </w:rPr>
        <w:t xml:space="preserve"> Ban hành kèm theo Quyết định này Quy định về quản lý tổ chức bộ</w:t>
      </w:r>
      <w:r w:rsidRPr="00857141">
        <w:rPr>
          <w:iCs/>
          <w:sz w:val="28"/>
          <w:szCs w:val="28"/>
          <w:lang w:val="en-US"/>
        </w:rPr>
        <w:t xml:space="preserve"> </w:t>
      </w:r>
      <w:r w:rsidRPr="00857141">
        <w:rPr>
          <w:iCs/>
          <w:sz w:val="28"/>
          <w:szCs w:val="28"/>
        </w:rPr>
        <w:t>máy tại doanh nghiệp có vốn nhà nước thuộc Ủy ban nhân dân thành phố Hà Nội.</w:t>
      </w:r>
    </w:p>
    <w:p w14:paraId="4589EF2B" w14:textId="77777777" w:rsidR="00A12A22" w:rsidRPr="00857141" w:rsidRDefault="006F6B19" w:rsidP="00A12A22">
      <w:pPr>
        <w:spacing w:before="120" w:after="120" w:line="264" w:lineRule="auto"/>
        <w:ind w:firstLine="709"/>
        <w:jc w:val="both"/>
        <w:rPr>
          <w:iCs/>
          <w:sz w:val="28"/>
          <w:szCs w:val="28"/>
        </w:rPr>
      </w:pPr>
      <w:r w:rsidRPr="00857141">
        <w:rPr>
          <w:b/>
          <w:iCs/>
          <w:sz w:val="28"/>
          <w:szCs w:val="28"/>
        </w:rPr>
        <w:t>Điều 2.</w:t>
      </w:r>
      <w:r w:rsidRPr="00857141">
        <w:rPr>
          <w:iCs/>
          <w:sz w:val="28"/>
          <w:szCs w:val="28"/>
        </w:rPr>
        <w:t xml:space="preserve"> Hiệu lực thi hành</w:t>
      </w:r>
    </w:p>
    <w:p w14:paraId="57A90BF4" w14:textId="77777777" w:rsidR="00A12A22" w:rsidRPr="00857141" w:rsidRDefault="006F6B19" w:rsidP="00A12A22">
      <w:pPr>
        <w:spacing w:before="120" w:after="120" w:line="264" w:lineRule="auto"/>
        <w:ind w:firstLine="709"/>
        <w:jc w:val="both"/>
        <w:rPr>
          <w:iCs/>
          <w:sz w:val="28"/>
          <w:szCs w:val="28"/>
        </w:rPr>
      </w:pPr>
      <w:r w:rsidRPr="00857141">
        <w:rPr>
          <w:iCs/>
          <w:sz w:val="28"/>
          <w:szCs w:val="28"/>
        </w:rPr>
        <w:t xml:space="preserve">1. Quyết định có hiệu lực thi hành kể từ ngày </w:t>
      </w:r>
      <w:r w:rsidRPr="00857141">
        <w:rPr>
          <w:iCs/>
          <w:sz w:val="28"/>
          <w:szCs w:val="28"/>
          <w:lang w:val="en-US"/>
        </w:rPr>
        <w:t xml:space="preserve">17 </w:t>
      </w:r>
      <w:r w:rsidRPr="00857141">
        <w:rPr>
          <w:iCs/>
          <w:sz w:val="28"/>
          <w:szCs w:val="28"/>
        </w:rPr>
        <w:t>tháng</w:t>
      </w:r>
      <w:r w:rsidRPr="00857141">
        <w:rPr>
          <w:iCs/>
          <w:sz w:val="28"/>
          <w:szCs w:val="28"/>
          <w:lang w:val="en-US"/>
        </w:rPr>
        <w:t xml:space="preserve"> 4</w:t>
      </w:r>
      <w:r w:rsidRPr="00857141">
        <w:rPr>
          <w:iCs/>
          <w:sz w:val="28"/>
          <w:szCs w:val="28"/>
        </w:rPr>
        <w:t xml:space="preserve"> năm 2026.</w:t>
      </w:r>
    </w:p>
    <w:p w14:paraId="0B3C667C" w14:textId="77777777" w:rsidR="00A12A22" w:rsidRPr="00857141" w:rsidRDefault="006F6B19" w:rsidP="00A12A22">
      <w:pPr>
        <w:spacing w:before="120" w:after="120" w:line="264" w:lineRule="auto"/>
        <w:ind w:firstLine="709"/>
        <w:jc w:val="both"/>
        <w:rPr>
          <w:iCs/>
          <w:sz w:val="28"/>
          <w:szCs w:val="28"/>
        </w:rPr>
      </w:pPr>
      <w:r w:rsidRPr="00857141">
        <w:rPr>
          <w:iCs/>
          <w:sz w:val="28"/>
          <w:szCs w:val="28"/>
        </w:rPr>
        <w:lastRenderedPageBreak/>
        <w:t>2. Bãi bỏ các quy định về quản lý tổ chức bộ máy doanh nghiệp có vốn nhà</w:t>
      </w:r>
      <w:r w:rsidRPr="00857141">
        <w:rPr>
          <w:iCs/>
          <w:sz w:val="28"/>
          <w:szCs w:val="28"/>
          <w:lang w:val="en-US"/>
        </w:rPr>
        <w:t xml:space="preserve"> </w:t>
      </w:r>
      <w:r w:rsidRPr="00857141">
        <w:rPr>
          <w:iCs/>
          <w:sz w:val="28"/>
          <w:szCs w:val="28"/>
        </w:rPr>
        <w:t>nước thuộc Ủy ban nhân dân Thành phố tại Quyết định số 25/2021/QĐ-UBND</w:t>
      </w:r>
      <w:r w:rsidRPr="00857141">
        <w:rPr>
          <w:iCs/>
          <w:sz w:val="28"/>
          <w:szCs w:val="28"/>
          <w:lang w:val="en-US"/>
        </w:rPr>
        <w:t xml:space="preserve"> </w:t>
      </w:r>
      <w:r w:rsidRPr="00857141">
        <w:rPr>
          <w:iCs/>
          <w:sz w:val="28"/>
          <w:szCs w:val="28"/>
        </w:rPr>
        <w:t>ngày 19 tháng 11 năm 2021 của Ủy ban nhân dân thành phố Hà Nội ban hành Quy</w:t>
      </w:r>
      <w:r w:rsidRPr="00857141">
        <w:rPr>
          <w:iCs/>
          <w:sz w:val="28"/>
          <w:szCs w:val="28"/>
          <w:lang w:val="en-US"/>
        </w:rPr>
        <w:t xml:space="preserve"> </w:t>
      </w:r>
      <w:r w:rsidRPr="00857141">
        <w:rPr>
          <w:iCs/>
          <w:sz w:val="28"/>
          <w:szCs w:val="28"/>
        </w:rPr>
        <w:t>định về quản lý tổ chức bộ máy, biên chế, cán bộ, công chức, viên chức, người lao</w:t>
      </w:r>
      <w:r w:rsidRPr="00857141">
        <w:rPr>
          <w:iCs/>
          <w:sz w:val="28"/>
          <w:szCs w:val="28"/>
          <w:lang w:val="en-US"/>
        </w:rPr>
        <w:t xml:space="preserve"> </w:t>
      </w:r>
      <w:r w:rsidRPr="00857141">
        <w:rPr>
          <w:iCs/>
          <w:sz w:val="28"/>
          <w:szCs w:val="28"/>
        </w:rPr>
        <w:t>động trong tổ chức hành chính, đơn vị sự nghiệp công lập, doanh nghiệp có vốn</w:t>
      </w:r>
      <w:r w:rsidRPr="00857141">
        <w:rPr>
          <w:iCs/>
          <w:sz w:val="28"/>
          <w:szCs w:val="28"/>
          <w:lang w:val="en-US"/>
        </w:rPr>
        <w:t xml:space="preserve"> </w:t>
      </w:r>
      <w:r w:rsidRPr="00857141">
        <w:rPr>
          <w:iCs/>
          <w:sz w:val="28"/>
          <w:szCs w:val="28"/>
        </w:rPr>
        <w:t>nhà nước thuộc thẩm quyền quản lý của Ủy ban nhân dân thành phố Hà Nội.</w:t>
      </w:r>
    </w:p>
    <w:p w14:paraId="27346A88" w14:textId="77777777" w:rsidR="00381C54" w:rsidRPr="00857141" w:rsidRDefault="006F6B19" w:rsidP="00CB6302">
      <w:pPr>
        <w:spacing w:before="120" w:after="120" w:line="264" w:lineRule="auto"/>
        <w:ind w:firstLine="709"/>
        <w:jc w:val="both"/>
        <w:rPr>
          <w:iCs/>
          <w:sz w:val="28"/>
          <w:szCs w:val="28"/>
        </w:rPr>
      </w:pPr>
      <w:r w:rsidRPr="00857141">
        <w:rPr>
          <w:b/>
          <w:iCs/>
          <w:sz w:val="28"/>
          <w:szCs w:val="28"/>
        </w:rPr>
        <w:t>Điều 3.</w:t>
      </w:r>
      <w:r w:rsidRPr="00857141">
        <w:rPr>
          <w:iCs/>
          <w:sz w:val="28"/>
          <w:szCs w:val="28"/>
        </w:rPr>
        <w:t xml:space="preserve"> Chánh Văn phòng Ủy ban nhân dân Thành phố, Giám đốc các Sở:</w:t>
      </w:r>
      <w:r w:rsidRPr="00857141">
        <w:rPr>
          <w:iCs/>
          <w:sz w:val="28"/>
          <w:szCs w:val="28"/>
          <w:lang w:val="en-US"/>
        </w:rPr>
        <w:t xml:space="preserve"> </w:t>
      </w:r>
      <w:r w:rsidRPr="00857141">
        <w:rPr>
          <w:iCs/>
          <w:sz w:val="28"/>
          <w:szCs w:val="28"/>
        </w:rPr>
        <w:t>Nội vụ, Tài chính; Tổng Công ty, Công ty trách nhiệm hữu hạn một thành viên do</w:t>
      </w:r>
      <w:r w:rsidRPr="00857141">
        <w:rPr>
          <w:iCs/>
          <w:sz w:val="28"/>
          <w:szCs w:val="28"/>
          <w:lang w:val="en-US"/>
        </w:rPr>
        <w:t xml:space="preserve"> </w:t>
      </w:r>
      <w:r w:rsidRPr="00857141">
        <w:rPr>
          <w:iCs/>
          <w:sz w:val="28"/>
          <w:szCs w:val="28"/>
        </w:rPr>
        <w:t>Nhà nước nắm giữ 100% vốn điều lệ, doanh nghiệp có vốn góp của Nhà nước thuộc</w:t>
      </w:r>
      <w:r w:rsidRPr="00857141">
        <w:rPr>
          <w:iCs/>
          <w:sz w:val="28"/>
          <w:szCs w:val="28"/>
          <w:lang w:val="en-US"/>
        </w:rPr>
        <w:t xml:space="preserve"> </w:t>
      </w:r>
      <w:r w:rsidRPr="00857141">
        <w:rPr>
          <w:iCs/>
          <w:sz w:val="28"/>
          <w:szCs w:val="28"/>
        </w:rPr>
        <w:t>Ủy ban nhân dân Thành phố; cơ quan, tổ chức và cá nhân có liên quan chịu trách</w:t>
      </w:r>
      <w:r w:rsidRPr="00857141">
        <w:rPr>
          <w:iCs/>
          <w:sz w:val="28"/>
          <w:szCs w:val="28"/>
          <w:lang w:val="en-US"/>
        </w:rPr>
        <w:t xml:space="preserve"> </w:t>
      </w:r>
      <w:r w:rsidRPr="00857141">
        <w:rPr>
          <w:iCs/>
          <w:sz w:val="28"/>
          <w:szCs w:val="28"/>
        </w:rPr>
        <w:t>nhiệm thi hành Quyết định này./.</w:t>
      </w:r>
    </w:p>
    <w:tbl>
      <w:tblPr>
        <w:tblW w:w="5000" w:type="pct"/>
        <w:tblCellMar>
          <w:left w:w="0" w:type="dxa"/>
          <w:right w:w="0" w:type="dxa"/>
        </w:tblCellMar>
        <w:tblLook w:val="04A0" w:firstRow="1" w:lastRow="0" w:firstColumn="1" w:lastColumn="0" w:noHBand="0" w:noVBand="1"/>
      </w:tblPr>
      <w:tblGrid>
        <w:gridCol w:w="4980"/>
        <w:gridCol w:w="4091"/>
      </w:tblGrid>
      <w:tr w:rsidR="00071159" w:rsidRPr="00857141" w14:paraId="3E5F7BB2" w14:textId="77777777" w:rsidTr="00E849D1">
        <w:tc>
          <w:tcPr>
            <w:tcW w:w="2745" w:type="pct"/>
            <w:tcMar>
              <w:top w:w="0" w:type="dxa"/>
              <w:left w:w="108" w:type="dxa"/>
              <w:bottom w:w="0" w:type="dxa"/>
              <w:right w:w="108" w:type="dxa"/>
            </w:tcMar>
            <w:hideMark/>
          </w:tcPr>
          <w:p w14:paraId="20E7A1D3" w14:textId="77777777" w:rsidR="008B0923" w:rsidRPr="00857141" w:rsidRDefault="008B0923" w:rsidP="00A12A22"/>
        </w:tc>
        <w:tc>
          <w:tcPr>
            <w:tcW w:w="2255" w:type="pct"/>
            <w:tcMar>
              <w:top w:w="0" w:type="dxa"/>
              <w:left w:w="108" w:type="dxa"/>
              <w:bottom w:w="0" w:type="dxa"/>
              <w:right w:w="108" w:type="dxa"/>
            </w:tcMar>
          </w:tcPr>
          <w:p w14:paraId="7137DAE4" w14:textId="77777777" w:rsidR="00381C54" w:rsidRPr="00857141" w:rsidRDefault="006F6B19" w:rsidP="00CB6302">
            <w:pPr>
              <w:jc w:val="center"/>
              <w:rPr>
                <w:sz w:val="28"/>
                <w:szCs w:val="28"/>
              </w:rPr>
            </w:pPr>
            <w:r w:rsidRPr="00857141">
              <w:rPr>
                <w:b/>
                <w:bCs/>
                <w:sz w:val="28"/>
                <w:szCs w:val="28"/>
              </w:rPr>
              <w:t>TM. ỦY BAN NHÂN DÂN</w:t>
            </w:r>
            <w:r w:rsidRPr="00857141">
              <w:rPr>
                <w:b/>
                <w:bCs/>
                <w:sz w:val="28"/>
                <w:szCs w:val="28"/>
              </w:rPr>
              <w:br/>
              <w:t>CHỦ TỊCH</w:t>
            </w:r>
            <w:r w:rsidRPr="00857141">
              <w:rPr>
                <w:b/>
                <w:bCs/>
                <w:sz w:val="28"/>
                <w:szCs w:val="28"/>
              </w:rPr>
              <w:br/>
            </w:r>
            <w:r w:rsidR="00A12A22" w:rsidRPr="00857141">
              <w:rPr>
                <w:b/>
                <w:bCs/>
                <w:sz w:val="28"/>
                <w:szCs w:val="28"/>
              </w:rPr>
              <w:br/>
            </w:r>
          </w:p>
          <w:p w14:paraId="06D5425C" w14:textId="77777777" w:rsidR="00B178DB" w:rsidRPr="00857141" w:rsidRDefault="006F6B19" w:rsidP="00E849D1">
            <w:pPr>
              <w:jc w:val="center"/>
              <w:rPr>
                <w:b/>
                <w:sz w:val="28"/>
                <w:szCs w:val="28"/>
                <w:lang w:val="en-US"/>
              </w:rPr>
            </w:pPr>
            <w:r w:rsidRPr="00857141">
              <w:rPr>
                <w:b/>
                <w:bCs/>
                <w:sz w:val="28"/>
                <w:szCs w:val="28"/>
                <w:lang w:val="en-US"/>
              </w:rPr>
              <w:t>Vũ Đại Thắng</w:t>
            </w:r>
          </w:p>
        </w:tc>
      </w:tr>
    </w:tbl>
    <w:p w14:paraId="70191EF2" w14:textId="77777777" w:rsidR="00381C54" w:rsidRPr="00857141" w:rsidRDefault="00381C54" w:rsidP="00381C54">
      <w:pPr>
        <w:rPr>
          <w:sz w:val="28"/>
          <w:szCs w:val="28"/>
        </w:rPr>
      </w:pPr>
    </w:p>
    <w:p w14:paraId="0EC52E77" w14:textId="77777777" w:rsidR="00381C54" w:rsidRPr="00857141" w:rsidRDefault="00381C54">
      <w:pPr>
        <w:spacing w:after="60"/>
        <w:jc w:val="center"/>
        <w:rPr>
          <w:b/>
          <w:bCs/>
        </w:rPr>
      </w:pPr>
    </w:p>
    <w:p w14:paraId="3D944B25" w14:textId="77777777" w:rsidR="00381C54" w:rsidRPr="00857141" w:rsidRDefault="00381C54">
      <w:pPr>
        <w:spacing w:after="60"/>
        <w:jc w:val="center"/>
        <w:rPr>
          <w:b/>
          <w:bCs/>
        </w:rPr>
      </w:pPr>
    </w:p>
    <w:p w14:paraId="7D13A1F4" w14:textId="77777777" w:rsidR="00381C54" w:rsidRPr="00857141" w:rsidRDefault="00381C54">
      <w:pPr>
        <w:spacing w:after="60"/>
        <w:jc w:val="center"/>
        <w:rPr>
          <w:b/>
          <w:bCs/>
        </w:rPr>
      </w:pPr>
    </w:p>
    <w:p w14:paraId="753913D6" w14:textId="77777777" w:rsidR="002233AE" w:rsidRPr="00857141" w:rsidRDefault="002233AE">
      <w:pPr>
        <w:spacing w:after="60"/>
        <w:jc w:val="center"/>
        <w:rPr>
          <w:b/>
          <w:bCs/>
        </w:rPr>
      </w:pPr>
    </w:p>
    <w:p w14:paraId="29BADEDF" w14:textId="77777777" w:rsidR="002233AE" w:rsidRPr="00857141" w:rsidRDefault="002233AE">
      <w:pPr>
        <w:spacing w:before="200" w:after="100"/>
        <w:jc w:val="center"/>
        <w:rPr>
          <w:b/>
          <w:bCs/>
          <w:sz w:val="28"/>
          <w:szCs w:val="28"/>
        </w:rPr>
      </w:pPr>
    </w:p>
    <w:p w14:paraId="0104DAAC" w14:textId="77777777" w:rsidR="002233AE" w:rsidRPr="00857141" w:rsidRDefault="002233AE">
      <w:pPr>
        <w:spacing w:before="200" w:after="100"/>
        <w:jc w:val="center"/>
        <w:rPr>
          <w:b/>
          <w:bCs/>
          <w:sz w:val="28"/>
          <w:szCs w:val="28"/>
        </w:rPr>
        <w:sectPr w:rsidR="002233AE" w:rsidRPr="00857141" w:rsidSect="00CB6302">
          <w:headerReference w:type="default" r:id="rId15"/>
          <w:pgSz w:w="11906" w:h="16838"/>
          <w:pgMar w:top="1134" w:right="1134" w:bottom="1134" w:left="1701" w:header="0" w:footer="454" w:gutter="0"/>
          <w:cols w:space="720"/>
          <w:docGrid w:linePitch="360"/>
        </w:sectPr>
      </w:pPr>
    </w:p>
    <w:tbl>
      <w:tblPr>
        <w:tblW w:w="0" w:type="auto"/>
        <w:tblCellSpacing w:w="0" w:type="dxa"/>
        <w:tblCellMar>
          <w:left w:w="0" w:type="dxa"/>
          <w:right w:w="0" w:type="dxa"/>
        </w:tblCellMar>
        <w:tblLook w:val="04A0" w:firstRow="1" w:lastRow="0" w:firstColumn="1" w:lastColumn="0" w:noHBand="0" w:noVBand="1"/>
      </w:tblPr>
      <w:tblGrid>
        <w:gridCol w:w="3065"/>
        <w:gridCol w:w="6006"/>
      </w:tblGrid>
      <w:tr w:rsidR="00071159" w:rsidRPr="00857141" w14:paraId="340A8190" w14:textId="77777777" w:rsidTr="00D074A0">
        <w:trPr>
          <w:tblCellSpacing w:w="0" w:type="dxa"/>
        </w:trPr>
        <w:tc>
          <w:tcPr>
            <w:tcW w:w="3113" w:type="dxa"/>
            <w:tcMar>
              <w:top w:w="0" w:type="dxa"/>
              <w:left w:w="108" w:type="dxa"/>
              <w:bottom w:w="0" w:type="dxa"/>
              <w:right w:w="108" w:type="dxa"/>
            </w:tcMar>
          </w:tcPr>
          <w:p w14:paraId="32459ACD" w14:textId="77777777" w:rsidR="00343938" w:rsidRPr="00857141" w:rsidRDefault="006F6B19" w:rsidP="00D074A0">
            <w:pPr>
              <w:spacing w:before="120" w:line="320" w:lineRule="exact"/>
              <w:jc w:val="center"/>
            </w:pPr>
            <w:r w:rsidRPr="00857141">
              <w:rPr>
                <w:b/>
                <w:bCs/>
                <w:noProof/>
                <w:lang w:val="en-US" w:eastAsia="en-US"/>
              </w:rPr>
              <w:lastRenderedPageBreak/>
              <mc:AlternateContent>
                <mc:Choice Requires="wps">
                  <w:drawing>
                    <wp:anchor distT="0" distB="0" distL="114300" distR="114300" simplePos="0" relativeHeight="251679744" behindDoc="0" locked="0" layoutInCell="1" allowOverlap="1" wp14:anchorId="30A77538" wp14:editId="2348A183">
                      <wp:simplePos x="0" y="0"/>
                      <wp:positionH relativeFrom="column">
                        <wp:posOffset>519430</wp:posOffset>
                      </wp:positionH>
                      <wp:positionV relativeFrom="paragraph">
                        <wp:posOffset>567055</wp:posOffset>
                      </wp:positionV>
                      <wp:extent cx="862965" cy="0"/>
                      <wp:effectExtent l="5080" t="5080" r="8255" b="13970"/>
                      <wp:wrapNone/>
                      <wp:docPr id="1597411965"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29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60EEF6C2" id="Straight Arrow Connector 2" o:spid="_x0000_s1026" type="#_x0000_t32" style="position:absolute;margin-left:40.9pt;margin-top:44.65pt;width:67.95pt;height: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"/>
                  </w:pict>
                </mc:Fallback>
              </mc:AlternateContent>
            </w:r>
            <w:r w:rsidRPr="00857141">
              <w:rPr>
                <w:b/>
                <w:bCs/>
              </w:rPr>
              <w:t>ỦY BAN NHÂN DÂN</w:t>
            </w:r>
            <w:r w:rsidRPr="00857141">
              <w:rPr>
                <w:b/>
                <w:bCs/>
              </w:rPr>
              <w:br/>
              <w:t>THÀNH PHỐ HÀ NỘI</w:t>
            </w:r>
            <w:r w:rsidRPr="00857141">
              <w:rPr>
                <w:b/>
                <w:bCs/>
              </w:rPr>
              <w:br/>
            </w:r>
          </w:p>
        </w:tc>
        <w:tc>
          <w:tcPr>
            <w:tcW w:w="6132" w:type="dxa"/>
            <w:tcMar>
              <w:top w:w="0" w:type="dxa"/>
              <w:left w:w="108" w:type="dxa"/>
              <w:bottom w:w="0" w:type="dxa"/>
              <w:right w:w="108" w:type="dxa"/>
            </w:tcMar>
          </w:tcPr>
          <w:p w14:paraId="33508BA8" w14:textId="77777777" w:rsidR="00343938" w:rsidRPr="00857141" w:rsidRDefault="006F6B19" w:rsidP="00D074A0">
            <w:pPr>
              <w:spacing w:before="120" w:line="320" w:lineRule="exact"/>
              <w:jc w:val="center"/>
              <w:rPr>
                <w:sz w:val="28"/>
                <w:szCs w:val="28"/>
              </w:rPr>
            </w:pPr>
            <w:r w:rsidRPr="00857141">
              <w:rPr>
                <w:b/>
                <w:bCs/>
                <w:noProof/>
                <w:lang w:val="en-US" w:eastAsia="en-US"/>
              </w:rPr>
              <mc:AlternateContent>
                <mc:Choice Requires="wps">
                  <w:drawing>
                    <wp:anchor distT="0" distB="0" distL="114300" distR="114300" simplePos="0" relativeHeight="251677696" behindDoc="0" locked="0" layoutInCell="1" allowOverlap="1" wp14:anchorId="3468F2F6" wp14:editId="393D8F13">
                      <wp:simplePos x="0" y="0"/>
                      <wp:positionH relativeFrom="column">
                        <wp:posOffset>843915</wp:posOffset>
                      </wp:positionH>
                      <wp:positionV relativeFrom="paragraph">
                        <wp:posOffset>534670</wp:posOffset>
                      </wp:positionV>
                      <wp:extent cx="2021205" cy="635"/>
                      <wp:effectExtent l="5715" t="10795" r="11430" b="7620"/>
                      <wp:wrapNone/>
                      <wp:docPr id="1872610037"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120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567512AB" id="Straight Arrow Connector 1" o:spid="_x0000_s1026" type="#_x0000_t32" style="position:absolute;margin-left:66.45pt;margin-top:42.1pt;width:159.15pt;height:.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"/>
                  </w:pict>
                </mc:Fallback>
              </mc:AlternateContent>
            </w:r>
            <w:r w:rsidRPr="00857141">
              <w:rPr>
                <w:b/>
                <w:bCs/>
              </w:rPr>
              <w:t>CỘNG HÒA XÃ HỘI CHỦ NGHĨA VIỆT NAM</w:t>
            </w:r>
            <w:r w:rsidRPr="00857141">
              <w:rPr>
                <w:b/>
                <w:bCs/>
              </w:rPr>
              <w:br/>
            </w:r>
            <w:r w:rsidRPr="00857141">
              <w:rPr>
                <w:b/>
                <w:bCs/>
                <w:sz w:val="28"/>
                <w:szCs w:val="28"/>
              </w:rPr>
              <w:t xml:space="preserve">Độc lập - Tự do - Hạnh phúc </w:t>
            </w:r>
            <w:r w:rsidRPr="00857141">
              <w:rPr>
                <w:b/>
                <w:bCs/>
                <w:sz w:val="28"/>
                <w:szCs w:val="28"/>
              </w:rPr>
              <w:br/>
            </w:r>
          </w:p>
        </w:tc>
      </w:tr>
    </w:tbl>
    <w:p w14:paraId="1219451F" w14:textId="77777777" w:rsidR="00923DCA" w:rsidRPr="00857141" w:rsidRDefault="006F6B19" w:rsidP="00923DCA">
      <w:pPr>
        <w:spacing w:after="200"/>
        <w:jc w:val="center"/>
        <w:rPr>
          <w:b/>
          <w:bCs/>
          <w:sz w:val="28"/>
          <w:szCs w:val="28"/>
        </w:rPr>
      </w:pPr>
      <w:r w:rsidRPr="00857141">
        <w:rPr>
          <w:b/>
          <w:bCs/>
          <w:sz w:val="28"/>
          <w:szCs w:val="28"/>
          <w:lang w:val="en-US"/>
        </w:rPr>
        <w:t>Q</w:t>
      </w:r>
      <w:r w:rsidRPr="00857141">
        <w:rPr>
          <w:b/>
          <w:bCs/>
          <w:sz w:val="28"/>
          <w:szCs w:val="28"/>
        </w:rPr>
        <w:t>UY ĐỊNH</w:t>
      </w:r>
    </w:p>
    <w:p w14:paraId="6E7D833F" w14:textId="77777777" w:rsidR="00923DCA" w:rsidRPr="00857141" w:rsidRDefault="006F6B19" w:rsidP="00923DCA">
      <w:pPr>
        <w:jc w:val="center"/>
        <w:rPr>
          <w:b/>
          <w:bCs/>
          <w:sz w:val="28"/>
          <w:szCs w:val="28"/>
        </w:rPr>
      </w:pPr>
      <w:r w:rsidRPr="00857141">
        <w:rPr>
          <w:b/>
          <w:bCs/>
          <w:sz w:val="28"/>
          <w:szCs w:val="28"/>
        </w:rPr>
        <w:t>Về quản lý tổ chức bộ máy tại doanh nghiệp có vốn nhà nước</w:t>
      </w:r>
    </w:p>
    <w:p w14:paraId="60210D4B" w14:textId="77777777" w:rsidR="004B7AFA" w:rsidRPr="00857141" w:rsidRDefault="006F6B19" w:rsidP="00923DCA">
      <w:pPr>
        <w:jc w:val="center"/>
        <w:rPr>
          <w:sz w:val="28"/>
          <w:szCs w:val="28"/>
        </w:rPr>
      </w:pPr>
      <w:r w:rsidRPr="00857141">
        <w:rPr>
          <w:b/>
          <w:bCs/>
          <w:sz w:val="28"/>
          <w:szCs w:val="28"/>
        </w:rPr>
        <w:t>thuộc Ủy ban nhân dân thành phố Hà Nội</w:t>
      </w:r>
    </w:p>
    <w:p w14:paraId="6F07F326" w14:textId="77777777" w:rsidR="004B7AFA" w:rsidRPr="00857141" w:rsidRDefault="006F6B19" w:rsidP="00343938">
      <w:pPr>
        <w:spacing w:before="60" w:after="60" w:line="360" w:lineRule="auto"/>
        <w:jc w:val="center"/>
        <w:rPr>
          <w:sz w:val="28"/>
          <w:szCs w:val="28"/>
        </w:rPr>
      </w:pPr>
      <w:r w:rsidRPr="00857141">
        <w:rPr>
          <w:b/>
          <w:bCs/>
          <w:caps/>
          <w:noProof/>
          <w:lang w:val="en-US" w:eastAsia="en-US"/>
        </w:rPr>
        <mc:AlternateContent>
          <mc:Choice Requires="wps">
            <w:drawing>
              <wp:anchor distT="0" distB="0" distL="114300" distR="114300" simplePos="0" relativeHeight="251681792" behindDoc="0" locked="0" layoutInCell="1" allowOverlap="1" wp14:anchorId="09A69F3A" wp14:editId="583726F2">
                <wp:simplePos x="0" y="0"/>
                <wp:positionH relativeFrom="column">
                  <wp:posOffset>2012199</wp:posOffset>
                </wp:positionH>
                <wp:positionV relativeFrom="paragraph">
                  <wp:posOffset>368993</wp:posOffset>
                </wp:positionV>
                <wp:extent cx="1767840" cy="0"/>
                <wp:effectExtent l="0" t="0" r="0" b="0"/>
                <wp:wrapNone/>
                <wp:docPr id="2140168405" name="Straight Connector 6"/>
                <wp:cNvGraphicFramePr/>
                <a:graphic xmlns:a="http://schemas.openxmlformats.org/drawingml/2006/main">
                  <a:graphicData uri="http://schemas.microsoft.com/office/word/2010/wordprocessingShape">
                    <wps:wsp>
                      <wps:cNvCnPr/>
                      <wps:spPr>
                        <a:xfrm>
                          <a:off x="0" y="0"/>
                          <a:ext cx="176784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324EBF6D" id="Straight Connector 6"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158.45pt,29.05pt" to="297.65pt,2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" strokecolor="#4472c4 [3204]" strokeweight=".5pt">
                <v:stroke joinstyle="miter"/>
              </v:line>
            </w:pict>
          </mc:Fallback>
        </mc:AlternateContent>
      </w:r>
      <w:r w:rsidR="00381C54" w:rsidRPr="00857141">
        <w:rPr>
          <w:i/>
          <w:iCs/>
          <w:sz w:val="28"/>
          <w:szCs w:val="28"/>
        </w:rPr>
        <w:t>(Ban hành kèm theo Quyết định số</w:t>
      </w:r>
      <w:r w:rsidRPr="00857141">
        <w:rPr>
          <w:i/>
          <w:iCs/>
          <w:sz w:val="28"/>
          <w:szCs w:val="28"/>
        </w:rPr>
        <w:t xml:space="preserve"> </w:t>
      </w:r>
      <w:r w:rsidRPr="00857141">
        <w:rPr>
          <w:i/>
          <w:iCs/>
          <w:sz w:val="28"/>
          <w:szCs w:val="28"/>
          <w:lang w:val="en-US"/>
        </w:rPr>
        <w:t>4</w:t>
      </w:r>
      <w:r w:rsidRPr="00857141">
        <w:rPr>
          <w:i/>
          <w:iCs/>
          <w:sz w:val="28"/>
          <w:szCs w:val="28"/>
        </w:rPr>
        <w:t>7/2026/QĐ-UBND</w:t>
      </w:r>
      <w:r w:rsidR="00381C54" w:rsidRPr="00857141">
        <w:rPr>
          <w:i/>
          <w:iCs/>
          <w:sz w:val="28"/>
          <w:szCs w:val="28"/>
        </w:rPr>
        <w:t>)</w:t>
      </w:r>
    </w:p>
    <w:p w14:paraId="1F07F124" w14:textId="77777777" w:rsidR="00923DCA" w:rsidRPr="00857141" w:rsidRDefault="00923DCA" w:rsidP="00923DCA">
      <w:pPr>
        <w:spacing w:before="120" w:after="120" w:line="264" w:lineRule="auto"/>
        <w:ind w:firstLine="709"/>
        <w:jc w:val="center"/>
        <w:outlineLvl w:val="0"/>
        <w:rPr>
          <w:b/>
          <w:bCs/>
          <w:sz w:val="28"/>
          <w:szCs w:val="28"/>
        </w:rPr>
      </w:pPr>
    </w:p>
    <w:p w14:paraId="0EBAC121" w14:textId="77777777" w:rsidR="00923DCA" w:rsidRPr="00857141" w:rsidRDefault="006F6B19" w:rsidP="00923DCA">
      <w:pPr>
        <w:spacing w:before="120" w:after="120" w:line="264" w:lineRule="auto"/>
        <w:jc w:val="center"/>
        <w:outlineLvl w:val="0"/>
        <w:rPr>
          <w:b/>
          <w:bCs/>
          <w:caps/>
          <w:sz w:val="28"/>
          <w:szCs w:val="28"/>
        </w:rPr>
      </w:pPr>
      <w:r w:rsidRPr="00857141">
        <w:rPr>
          <w:b/>
          <w:bCs/>
          <w:sz w:val="28"/>
          <w:szCs w:val="28"/>
        </w:rPr>
        <w:t>CHƯƠNG I</w:t>
      </w:r>
    </w:p>
    <w:p w14:paraId="2D8FDAAB" w14:textId="77777777" w:rsidR="00923DCA" w:rsidRPr="00857141" w:rsidRDefault="006F6B19" w:rsidP="00923DCA">
      <w:pPr>
        <w:spacing w:before="120" w:after="120" w:line="264" w:lineRule="auto"/>
        <w:jc w:val="center"/>
        <w:outlineLvl w:val="0"/>
        <w:rPr>
          <w:b/>
          <w:bCs/>
          <w:caps/>
          <w:sz w:val="28"/>
          <w:szCs w:val="28"/>
        </w:rPr>
      </w:pPr>
      <w:r w:rsidRPr="00857141">
        <w:rPr>
          <w:b/>
          <w:bCs/>
          <w:sz w:val="28"/>
          <w:szCs w:val="28"/>
        </w:rPr>
        <w:t>QUY ĐỊNH CHUNG</w:t>
      </w:r>
    </w:p>
    <w:p w14:paraId="02C49722" w14:textId="77777777" w:rsidR="00923DCA" w:rsidRPr="00857141" w:rsidRDefault="006F6B19" w:rsidP="005412CF">
      <w:pPr>
        <w:spacing w:before="140" w:after="140" w:line="276" w:lineRule="auto"/>
        <w:ind w:firstLine="706"/>
        <w:jc w:val="both"/>
        <w:outlineLvl w:val="0"/>
        <w:rPr>
          <w:b/>
          <w:bCs/>
          <w:caps/>
          <w:sz w:val="28"/>
          <w:szCs w:val="28"/>
        </w:rPr>
      </w:pPr>
      <w:r w:rsidRPr="00857141">
        <w:rPr>
          <w:b/>
          <w:bCs/>
          <w:sz w:val="28"/>
          <w:szCs w:val="28"/>
        </w:rPr>
        <w:t>Điều 1. Phạm vi điều chỉnh</w:t>
      </w:r>
    </w:p>
    <w:p w14:paraId="4AE6B1FE" w14:textId="77777777" w:rsidR="00923DCA" w:rsidRPr="00857141" w:rsidRDefault="006F6B19" w:rsidP="005412CF">
      <w:pPr>
        <w:spacing w:before="140" w:after="140" w:line="276" w:lineRule="auto"/>
        <w:ind w:firstLine="706"/>
        <w:jc w:val="both"/>
        <w:outlineLvl w:val="0"/>
        <w:rPr>
          <w:bCs/>
          <w:caps/>
          <w:spacing w:val="-4"/>
          <w:sz w:val="28"/>
          <w:szCs w:val="28"/>
        </w:rPr>
      </w:pPr>
      <w:r w:rsidRPr="00857141">
        <w:rPr>
          <w:bCs/>
          <w:spacing w:val="-4"/>
          <w:sz w:val="28"/>
          <w:szCs w:val="28"/>
        </w:rPr>
        <w:t>Quy định này quy định về quản lý tổ chức bộ máy, người quản lý doanh</w:t>
      </w:r>
      <w:r w:rsidRPr="00857141">
        <w:rPr>
          <w:bCs/>
          <w:caps/>
          <w:spacing w:val="-4"/>
          <w:sz w:val="28"/>
          <w:szCs w:val="28"/>
          <w:lang w:val="en-US"/>
        </w:rPr>
        <w:t xml:space="preserve"> N</w:t>
      </w:r>
      <w:r w:rsidRPr="00857141">
        <w:rPr>
          <w:bCs/>
          <w:spacing w:val="-4"/>
          <w:sz w:val="28"/>
          <w:szCs w:val="28"/>
        </w:rPr>
        <w:t>ghiệp, kiểm soát viên, người đại diện phần vốn nhà nước tại các doanh nghiệp</w:t>
      </w:r>
      <w:r w:rsidRPr="00857141">
        <w:rPr>
          <w:bCs/>
          <w:caps/>
          <w:spacing w:val="-4"/>
          <w:sz w:val="28"/>
          <w:szCs w:val="28"/>
          <w:lang w:val="en-US"/>
        </w:rPr>
        <w:t xml:space="preserve"> </w:t>
      </w:r>
      <w:r w:rsidRPr="00857141">
        <w:rPr>
          <w:bCs/>
          <w:spacing w:val="-4"/>
          <w:sz w:val="28"/>
          <w:szCs w:val="28"/>
        </w:rPr>
        <w:t>Có vốn nhà nước thuộc ủy ban nhân dân thành phố hà nội (gọi tắt là UBND</w:t>
      </w:r>
      <w:r w:rsidRPr="00857141">
        <w:rPr>
          <w:bCs/>
          <w:caps/>
          <w:spacing w:val="-4"/>
          <w:sz w:val="28"/>
          <w:szCs w:val="28"/>
          <w:lang w:val="en-US"/>
        </w:rPr>
        <w:t xml:space="preserve"> </w:t>
      </w:r>
      <w:r w:rsidRPr="00857141">
        <w:rPr>
          <w:bCs/>
          <w:spacing w:val="-4"/>
          <w:sz w:val="28"/>
          <w:szCs w:val="28"/>
        </w:rPr>
        <w:t>Thành phố).</w:t>
      </w:r>
    </w:p>
    <w:p w14:paraId="0F47316C" w14:textId="77777777" w:rsidR="00923DCA" w:rsidRPr="00857141" w:rsidRDefault="006F6B19" w:rsidP="005412CF">
      <w:pPr>
        <w:spacing w:before="140" w:after="140" w:line="276" w:lineRule="auto"/>
        <w:ind w:firstLine="706"/>
        <w:jc w:val="both"/>
        <w:outlineLvl w:val="0"/>
        <w:rPr>
          <w:b/>
          <w:bCs/>
          <w:caps/>
          <w:sz w:val="28"/>
          <w:szCs w:val="28"/>
        </w:rPr>
      </w:pPr>
      <w:r w:rsidRPr="00857141">
        <w:rPr>
          <w:b/>
          <w:bCs/>
          <w:sz w:val="28"/>
          <w:szCs w:val="28"/>
        </w:rPr>
        <w:t>Điều 2. Đối tượng áp dụng</w:t>
      </w:r>
    </w:p>
    <w:p w14:paraId="393FC60A" w14:textId="77777777" w:rsidR="00923DCA" w:rsidRPr="00857141" w:rsidRDefault="006F6B19" w:rsidP="005412CF">
      <w:pPr>
        <w:spacing w:before="140" w:after="140" w:line="276" w:lineRule="auto"/>
        <w:ind w:firstLine="706"/>
        <w:jc w:val="both"/>
        <w:outlineLvl w:val="0"/>
        <w:rPr>
          <w:bCs/>
          <w:caps/>
          <w:sz w:val="28"/>
          <w:szCs w:val="28"/>
        </w:rPr>
      </w:pPr>
      <w:r w:rsidRPr="00857141">
        <w:rPr>
          <w:bCs/>
          <w:sz w:val="28"/>
          <w:szCs w:val="28"/>
        </w:rPr>
        <w:t>1. Doanh nghiệp có vốn nhà nước thuộc UBND thành phố.</w:t>
      </w:r>
    </w:p>
    <w:p w14:paraId="5E9D4440" w14:textId="77777777" w:rsidR="00923DCA" w:rsidRPr="00857141" w:rsidRDefault="006F6B19" w:rsidP="005412CF">
      <w:pPr>
        <w:spacing w:before="140" w:after="140" w:line="276" w:lineRule="auto"/>
        <w:ind w:firstLine="706"/>
        <w:jc w:val="both"/>
        <w:outlineLvl w:val="0"/>
        <w:rPr>
          <w:bCs/>
          <w:caps/>
          <w:sz w:val="28"/>
          <w:szCs w:val="28"/>
        </w:rPr>
      </w:pPr>
      <w:r w:rsidRPr="00857141">
        <w:rPr>
          <w:bCs/>
          <w:sz w:val="28"/>
          <w:szCs w:val="28"/>
        </w:rPr>
        <w:t>a) tổng công ty, công ty trách nhiệm hữu hạn một thành viên do nhà nước</w:t>
      </w:r>
      <w:r w:rsidRPr="00857141">
        <w:rPr>
          <w:bCs/>
          <w:caps/>
          <w:sz w:val="28"/>
          <w:szCs w:val="28"/>
          <w:lang w:val="en-US"/>
        </w:rPr>
        <w:t xml:space="preserve"> n </w:t>
      </w:r>
      <w:r w:rsidRPr="00857141">
        <w:rPr>
          <w:bCs/>
          <w:sz w:val="28"/>
          <w:szCs w:val="28"/>
        </w:rPr>
        <w:t>ắm giữ 100% vốn điều lệ thuộc UBND thành phố;</w:t>
      </w:r>
    </w:p>
    <w:p w14:paraId="52502430" w14:textId="641F60AD" w:rsidR="00923DCA" w:rsidRPr="00857141" w:rsidRDefault="006F6B19" w:rsidP="005412CF">
      <w:pPr>
        <w:spacing w:before="140" w:after="140" w:line="276" w:lineRule="auto"/>
        <w:ind w:firstLine="706"/>
        <w:jc w:val="both"/>
        <w:outlineLvl w:val="0"/>
        <w:rPr>
          <w:bCs/>
          <w:caps/>
          <w:sz w:val="28"/>
          <w:szCs w:val="28"/>
        </w:rPr>
      </w:pPr>
      <w:r w:rsidRPr="00857141">
        <w:rPr>
          <w:bCs/>
          <w:sz w:val="24"/>
          <w:szCs w:val="28"/>
        </w:rPr>
        <w:t>b</w:t>
      </w:r>
      <w:r w:rsidRPr="00857141">
        <w:rPr>
          <w:bCs/>
          <w:sz w:val="28"/>
          <w:szCs w:val="28"/>
        </w:rPr>
        <w:t xml:space="preserve">) </w:t>
      </w:r>
      <w:r w:rsidRPr="00857141">
        <w:rPr>
          <w:bCs/>
          <w:sz w:val="28"/>
          <w:szCs w:val="28"/>
          <w:lang w:val="en-US"/>
        </w:rPr>
        <w:t>C</w:t>
      </w:r>
      <w:r w:rsidRPr="00857141">
        <w:rPr>
          <w:bCs/>
          <w:sz w:val="28"/>
          <w:szCs w:val="28"/>
        </w:rPr>
        <w:t xml:space="preserve">ông ty cổ phần, </w:t>
      </w:r>
      <w:r w:rsidRPr="00857141">
        <w:rPr>
          <w:bCs/>
          <w:sz w:val="28"/>
          <w:szCs w:val="28"/>
          <w:lang w:val="en-US"/>
        </w:rPr>
        <w:t>C</w:t>
      </w:r>
      <w:r w:rsidRPr="00857141">
        <w:rPr>
          <w:bCs/>
          <w:sz w:val="28"/>
          <w:szCs w:val="28"/>
        </w:rPr>
        <w:t xml:space="preserve">ông ty </w:t>
      </w:r>
      <w:r w:rsidR="00A50194" w:rsidRPr="00857141">
        <w:rPr>
          <w:bCs/>
          <w:sz w:val="28"/>
          <w:szCs w:val="28"/>
          <w:lang w:val="en-US"/>
        </w:rPr>
        <w:t>trách nhiệm hữu hạn</w:t>
      </w:r>
      <w:r w:rsidRPr="00857141">
        <w:rPr>
          <w:bCs/>
          <w:sz w:val="28"/>
          <w:szCs w:val="28"/>
        </w:rPr>
        <w:t xml:space="preserve"> hai thành viên trở lên có vốn góp của</w:t>
      </w:r>
      <w:r w:rsidRPr="00857141">
        <w:rPr>
          <w:bCs/>
          <w:caps/>
          <w:sz w:val="28"/>
          <w:szCs w:val="28"/>
          <w:lang w:val="en-US"/>
        </w:rPr>
        <w:t xml:space="preserve"> </w:t>
      </w:r>
      <w:r w:rsidRPr="00857141">
        <w:rPr>
          <w:bCs/>
          <w:sz w:val="28"/>
          <w:szCs w:val="28"/>
        </w:rPr>
        <w:t>UBND thành phố.</w:t>
      </w:r>
    </w:p>
    <w:p w14:paraId="67893694" w14:textId="77777777" w:rsidR="00923DCA" w:rsidRPr="00857141" w:rsidRDefault="006F6B19" w:rsidP="005412CF">
      <w:pPr>
        <w:spacing w:before="140" w:after="140" w:line="276" w:lineRule="auto"/>
        <w:ind w:firstLine="706"/>
        <w:jc w:val="both"/>
        <w:outlineLvl w:val="0"/>
        <w:rPr>
          <w:bCs/>
          <w:caps/>
          <w:sz w:val="28"/>
          <w:szCs w:val="28"/>
        </w:rPr>
      </w:pPr>
      <w:r w:rsidRPr="00857141">
        <w:rPr>
          <w:bCs/>
          <w:sz w:val="28"/>
          <w:szCs w:val="28"/>
        </w:rPr>
        <w:t>2. Cá nhân:</w:t>
      </w:r>
    </w:p>
    <w:p w14:paraId="15FFB03F" w14:textId="77777777" w:rsidR="00923DCA" w:rsidRPr="00857141" w:rsidRDefault="006F6B19" w:rsidP="005412CF">
      <w:pPr>
        <w:spacing w:before="140" w:after="140" w:line="276" w:lineRule="auto"/>
        <w:ind w:firstLine="706"/>
        <w:jc w:val="both"/>
        <w:outlineLvl w:val="0"/>
        <w:rPr>
          <w:bCs/>
          <w:caps/>
          <w:sz w:val="28"/>
          <w:szCs w:val="28"/>
        </w:rPr>
      </w:pPr>
      <w:r w:rsidRPr="00857141">
        <w:rPr>
          <w:bCs/>
          <w:sz w:val="28"/>
          <w:szCs w:val="28"/>
        </w:rPr>
        <w:t xml:space="preserve">a) </w:t>
      </w:r>
      <w:r w:rsidR="00CB6302" w:rsidRPr="00857141">
        <w:rPr>
          <w:bCs/>
          <w:sz w:val="28"/>
          <w:szCs w:val="28"/>
          <w:lang w:val="en-US"/>
        </w:rPr>
        <w:t>C</w:t>
      </w:r>
      <w:r w:rsidRPr="00857141">
        <w:rPr>
          <w:bCs/>
          <w:sz w:val="28"/>
          <w:szCs w:val="28"/>
        </w:rPr>
        <w:t>hủ tịch hội đồng thành viên, thành viên hội đồng thành viên, chủ tịch</w:t>
      </w:r>
      <w:r w:rsidRPr="00857141">
        <w:rPr>
          <w:bCs/>
          <w:caps/>
          <w:sz w:val="28"/>
          <w:szCs w:val="28"/>
          <w:lang w:val="en-US"/>
        </w:rPr>
        <w:t xml:space="preserve"> </w:t>
      </w:r>
      <w:r w:rsidRPr="00857141">
        <w:rPr>
          <w:bCs/>
          <w:sz w:val="28"/>
          <w:szCs w:val="28"/>
        </w:rPr>
        <w:t>Công ty, tổng giám đốc, giám đốc, phó tổng giám đốc, phó giám đốc, kế toan trưởng, kiểm soát viên tổng công ty, công ty trách nhiệm hữu hạn một thành viên do nhà nước nắm giữ 100% vốn điều lệ thuộc UBND thành phố;</w:t>
      </w:r>
    </w:p>
    <w:p w14:paraId="0D192A9F" w14:textId="77777777" w:rsidR="00923DCA" w:rsidRPr="00857141" w:rsidRDefault="006F6B19" w:rsidP="005412CF">
      <w:pPr>
        <w:spacing w:before="140" w:after="140" w:line="276" w:lineRule="auto"/>
        <w:ind w:firstLine="706"/>
        <w:jc w:val="both"/>
        <w:outlineLvl w:val="0"/>
        <w:rPr>
          <w:bCs/>
          <w:caps/>
          <w:sz w:val="28"/>
          <w:szCs w:val="28"/>
        </w:rPr>
      </w:pPr>
      <w:r w:rsidRPr="00857141">
        <w:rPr>
          <w:bCs/>
          <w:sz w:val="28"/>
          <w:szCs w:val="28"/>
        </w:rPr>
        <w:t xml:space="preserve">b) </w:t>
      </w:r>
      <w:r w:rsidRPr="00857141">
        <w:rPr>
          <w:bCs/>
          <w:sz w:val="28"/>
          <w:szCs w:val="28"/>
          <w:lang w:val="en-US"/>
        </w:rPr>
        <w:t>N</w:t>
      </w:r>
      <w:r w:rsidRPr="00857141">
        <w:rPr>
          <w:bCs/>
          <w:sz w:val="28"/>
          <w:szCs w:val="28"/>
        </w:rPr>
        <w:t>gười đại diện phần vốn nhà nước tại các doanh nghiệp có vốn góp thuộc</w:t>
      </w:r>
      <w:r w:rsidRPr="00857141">
        <w:rPr>
          <w:bCs/>
          <w:caps/>
          <w:sz w:val="28"/>
          <w:szCs w:val="28"/>
          <w:lang w:val="en-US"/>
        </w:rPr>
        <w:t xml:space="preserve"> </w:t>
      </w:r>
      <w:r w:rsidRPr="00857141">
        <w:rPr>
          <w:bCs/>
          <w:sz w:val="28"/>
          <w:szCs w:val="28"/>
        </w:rPr>
        <w:t>UBND thành phố (gọi chung là người quản lý vốn nhà nước).</w:t>
      </w:r>
    </w:p>
    <w:p w14:paraId="14A20C6C" w14:textId="7E2563F2" w:rsidR="00923DCA" w:rsidRPr="00857141" w:rsidRDefault="006F6B19" w:rsidP="005412CF">
      <w:pPr>
        <w:spacing w:before="140" w:after="140" w:line="276" w:lineRule="auto"/>
        <w:ind w:firstLine="706"/>
        <w:jc w:val="both"/>
        <w:outlineLvl w:val="0"/>
        <w:rPr>
          <w:bCs/>
          <w:caps/>
          <w:sz w:val="28"/>
          <w:szCs w:val="28"/>
        </w:rPr>
      </w:pPr>
      <w:r w:rsidRPr="00857141">
        <w:rPr>
          <w:bCs/>
          <w:sz w:val="28"/>
          <w:szCs w:val="28"/>
        </w:rPr>
        <w:t xml:space="preserve">c) </w:t>
      </w:r>
      <w:r w:rsidRPr="00857141">
        <w:rPr>
          <w:bCs/>
          <w:sz w:val="28"/>
          <w:szCs w:val="28"/>
          <w:lang w:val="en-US"/>
        </w:rPr>
        <w:t>N</w:t>
      </w:r>
      <w:r w:rsidRPr="00857141">
        <w:rPr>
          <w:bCs/>
          <w:sz w:val="28"/>
          <w:szCs w:val="28"/>
        </w:rPr>
        <w:t>gười quản lý doanh nghiệp (tổng giám đốc, giám đốc, phó tổng giám</w:t>
      </w:r>
      <w:r w:rsidRPr="00857141">
        <w:rPr>
          <w:bCs/>
          <w:caps/>
          <w:sz w:val="28"/>
          <w:szCs w:val="28"/>
          <w:lang w:val="en-US"/>
        </w:rPr>
        <w:t xml:space="preserve"> </w:t>
      </w:r>
      <w:r w:rsidRPr="00857141">
        <w:rPr>
          <w:bCs/>
          <w:sz w:val="28"/>
          <w:szCs w:val="28"/>
        </w:rPr>
        <w:t>đốc, phó giám đốc, kế toán trưởng, trưởng ban kiểm soát) tại các doanh nghiệp</w:t>
      </w:r>
      <w:r w:rsidR="00A50194" w:rsidRPr="00857141">
        <w:rPr>
          <w:bCs/>
          <w:sz w:val="28"/>
          <w:szCs w:val="28"/>
          <w:lang w:val="en-US"/>
        </w:rPr>
        <w:t xml:space="preserve"> c</w:t>
      </w:r>
      <w:r w:rsidRPr="00857141">
        <w:rPr>
          <w:bCs/>
          <w:sz w:val="28"/>
          <w:szCs w:val="28"/>
        </w:rPr>
        <w:t>ó vốn nhà nước nắm trên 50% vốn điều lệ hoặc nắm cổ phần chi phối thuộc</w:t>
      </w:r>
      <w:r w:rsidRPr="00857141">
        <w:rPr>
          <w:bCs/>
          <w:caps/>
          <w:sz w:val="28"/>
          <w:szCs w:val="28"/>
          <w:lang w:val="en-US"/>
        </w:rPr>
        <w:t xml:space="preserve"> </w:t>
      </w:r>
      <w:r w:rsidRPr="00857141">
        <w:rPr>
          <w:bCs/>
          <w:sz w:val="28"/>
          <w:szCs w:val="28"/>
        </w:rPr>
        <w:t xml:space="preserve">UBND </w:t>
      </w:r>
      <w:r w:rsidRPr="00857141">
        <w:rPr>
          <w:bCs/>
          <w:sz w:val="28"/>
          <w:szCs w:val="28"/>
          <w:lang w:val="en-US"/>
        </w:rPr>
        <w:t>T</w:t>
      </w:r>
      <w:r w:rsidRPr="00857141">
        <w:rPr>
          <w:bCs/>
          <w:sz w:val="28"/>
          <w:szCs w:val="28"/>
        </w:rPr>
        <w:t>hành phố.</w:t>
      </w:r>
    </w:p>
    <w:p w14:paraId="27C355A4" w14:textId="77777777" w:rsidR="00923DCA" w:rsidRPr="00857141" w:rsidRDefault="006F6B19" w:rsidP="005412CF">
      <w:pPr>
        <w:spacing w:before="140" w:after="140" w:line="276" w:lineRule="auto"/>
        <w:ind w:firstLine="706"/>
        <w:jc w:val="both"/>
        <w:outlineLvl w:val="0"/>
        <w:rPr>
          <w:b/>
          <w:bCs/>
          <w:caps/>
          <w:sz w:val="28"/>
          <w:szCs w:val="28"/>
        </w:rPr>
      </w:pPr>
      <w:r w:rsidRPr="00857141">
        <w:rPr>
          <w:b/>
          <w:bCs/>
          <w:sz w:val="28"/>
          <w:szCs w:val="28"/>
        </w:rPr>
        <w:t>Điều 3. Giải thích từ ngữ.</w:t>
      </w:r>
    </w:p>
    <w:p w14:paraId="0BB93638" w14:textId="77777777" w:rsidR="00923DCA" w:rsidRPr="00857141" w:rsidRDefault="006F6B19" w:rsidP="005412CF">
      <w:pPr>
        <w:spacing w:before="140" w:after="140" w:line="276" w:lineRule="auto"/>
        <w:ind w:firstLine="706"/>
        <w:jc w:val="both"/>
        <w:outlineLvl w:val="0"/>
        <w:rPr>
          <w:bCs/>
          <w:caps/>
          <w:sz w:val="28"/>
          <w:szCs w:val="28"/>
          <w:lang w:val="en-US"/>
        </w:rPr>
      </w:pPr>
      <w:r w:rsidRPr="00857141">
        <w:rPr>
          <w:bCs/>
          <w:sz w:val="28"/>
          <w:szCs w:val="28"/>
        </w:rPr>
        <w:t>Trong phạm vi văn bản này, các từ ngữ được hiểu như sau</w:t>
      </w:r>
      <w:r w:rsidR="00CB6302" w:rsidRPr="00857141">
        <w:rPr>
          <w:bCs/>
          <w:sz w:val="28"/>
          <w:szCs w:val="28"/>
          <w:lang w:val="en-US"/>
        </w:rPr>
        <w:t>:</w:t>
      </w:r>
    </w:p>
    <w:p w14:paraId="5B61BA50" w14:textId="77777777" w:rsidR="00923DCA" w:rsidRPr="00857141" w:rsidRDefault="006F6B19" w:rsidP="005412CF">
      <w:pPr>
        <w:spacing w:before="140" w:after="140" w:line="276" w:lineRule="auto"/>
        <w:ind w:firstLine="706"/>
        <w:jc w:val="both"/>
        <w:outlineLvl w:val="0"/>
        <w:rPr>
          <w:bCs/>
          <w:sz w:val="28"/>
          <w:szCs w:val="28"/>
        </w:rPr>
      </w:pPr>
      <w:r w:rsidRPr="00857141">
        <w:rPr>
          <w:bCs/>
          <w:sz w:val="28"/>
          <w:szCs w:val="28"/>
        </w:rPr>
        <w:lastRenderedPageBreak/>
        <w:t xml:space="preserve">1. Doanh nghiệp do nhà nước nắm giữ 100% vốn điều lệ là các tổng công ty, công ty trách nhiệm hữu hạn một thành viên do nhà nước nắm giữ 100% vốn điều lệ thuộc </w:t>
      </w:r>
      <w:r w:rsidRPr="00857141">
        <w:rPr>
          <w:bCs/>
          <w:sz w:val="28"/>
          <w:szCs w:val="28"/>
          <w:lang w:val="en-US"/>
        </w:rPr>
        <w:t>UBND</w:t>
      </w:r>
      <w:r w:rsidRPr="00857141">
        <w:rPr>
          <w:bCs/>
          <w:sz w:val="28"/>
          <w:szCs w:val="28"/>
        </w:rPr>
        <w:t xml:space="preserve"> </w:t>
      </w:r>
      <w:r w:rsidRPr="00857141">
        <w:rPr>
          <w:bCs/>
          <w:sz w:val="28"/>
          <w:szCs w:val="28"/>
          <w:lang w:val="en-US"/>
        </w:rPr>
        <w:t>T</w:t>
      </w:r>
      <w:r w:rsidRPr="00857141">
        <w:rPr>
          <w:bCs/>
          <w:sz w:val="28"/>
          <w:szCs w:val="28"/>
        </w:rPr>
        <w:t>hành phố.</w:t>
      </w:r>
    </w:p>
    <w:p w14:paraId="4F358333" w14:textId="77777777" w:rsidR="00923DCA" w:rsidRPr="00857141" w:rsidRDefault="006F6B19" w:rsidP="005412CF">
      <w:pPr>
        <w:spacing w:before="140" w:after="140" w:line="276" w:lineRule="auto"/>
        <w:ind w:firstLine="706"/>
        <w:jc w:val="both"/>
        <w:outlineLvl w:val="0"/>
        <w:rPr>
          <w:bCs/>
          <w:sz w:val="28"/>
          <w:szCs w:val="28"/>
        </w:rPr>
      </w:pPr>
      <w:r w:rsidRPr="00857141">
        <w:rPr>
          <w:bCs/>
          <w:sz w:val="28"/>
          <w:szCs w:val="28"/>
        </w:rPr>
        <w:t xml:space="preserve">2. </w:t>
      </w:r>
      <w:r w:rsidRPr="00857141">
        <w:rPr>
          <w:bCs/>
          <w:sz w:val="28"/>
          <w:szCs w:val="28"/>
          <w:lang w:val="en-US"/>
        </w:rPr>
        <w:t>D</w:t>
      </w:r>
      <w:r w:rsidRPr="00857141">
        <w:rPr>
          <w:bCs/>
          <w:sz w:val="28"/>
          <w:szCs w:val="28"/>
        </w:rPr>
        <w:t>oanh nghiệp do nhà nước nắm cổ phần chi phối là doanh nghiệp do nhà</w:t>
      </w:r>
      <w:r w:rsidRPr="00857141">
        <w:rPr>
          <w:bCs/>
          <w:caps/>
          <w:sz w:val="28"/>
          <w:szCs w:val="28"/>
          <w:lang w:val="en-US"/>
        </w:rPr>
        <w:t xml:space="preserve"> </w:t>
      </w:r>
      <w:r w:rsidRPr="00857141">
        <w:rPr>
          <w:bCs/>
          <w:sz w:val="28"/>
          <w:szCs w:val="28"/>
        </w:rPr>
        <w:t>nước nắm trên 50% vốn điều lệ hoặc tổng số cổ phần có quyền biểu quyết thuộc</w:t>
      </w:r>
      <w:r w:rsidRPr="00857141">
        <w:rPr>
          <w:bCs/>
          <w:caps/>
          <w:sz w:val="28"/>
          <w:szCs w:val="28"/>
          <w:lang w:val="en-US"/>
        </w:rPr>
        <w:t xml:space="preserve"> </w:t>
      </w:r>
      <w:r w:rsidRPr="00857141">
        <w:rPr>
          <w:bCs/>
          <w:sz w:val="28"/>
          <w:szCs w:val="28"/>
          <w:lang w:val="en-US"/>
        </w:rPr>
        <w:t>UBND</w:t>
      </w:r>
      <w:r w:rsidRPr="00857141">
        <w:rPr>
          <w:bCs/>
          <w:sz w:val="28"/>
          <w:szCs w:val="28"/>
        </w:rPr>
        <w:t xml:space="preserve"> </w:t>
      </w:r>
      <w:r w:rsidRPr="00857141">
        <w:rPr>
          <w:bCs/>
          <w:sz w:val="28"/>
          <w:szCs w:val="28"/>
          <w:lang w:val="en-US"/>
        </w:rPr>
        <w:t>T</w:t>
      </w:r>
      <w:r w:rsidRPr="00857141">
        <w:rPr>
          <w:bCs/>
          <w:sz w:val="28"/>
          <w:szCs w:val="28"/>
        </w:rPr>
        <w:t>hành phố.</w:t>
      </w:r>
    </w:p>
    <w:p w14:paraId="52F72A32" w14:textId="77777777" w:rsidR="00923DCA" w:rsidRPr="00857141" w:rsidRDefault="006F6B19" w:rsidP="005412CF">
      <w:pPr>
        <w:spacing w:before="140" w:after="140" w:line="276" w:lineRule="auto"/>
        <w:ind w:firstLine="706"/>
        <w:jc w:val="both"/>
        <w:outlineLvl w:val="0"/>
        <w:rPr>
          <w:bCs/>
          <w:sz w:val="28"/>
          <w:szCs w:val="28"/>
        </w:rPr>
      </w:pPr>
      <w:r w:rsidRPr="00857141">
        <w:rPr>
          <w:bCs/>
          <w:sz w:val="28"/>
          <w:szCs w:val="28"/>
        </w:rPr>
        <w:t xml:space="preserve">3. </w:t>
      </w:r>
      <w:r w:rsidRPr="00857141">
        <w:rPr>
          <w:bCs/>
          <w:sz w:val="28"/>
          <w:szCs w:val="28"/>
          <w:lang w:val="en-US"/>
        </w:rPr>
        <w:t>D</w:t>
      </w:r>
      <w:r w:rsidRPr="00857141">
        <w:rPr>
          <w:bCs/>
          <w:sz w:val="28"/>
          <w:szCs w:val="28"/>
        </w:rPr>
        <w:t>oanh nghiệp có vốn nhà nước không chi phối là doanh nghiệp do nhà</w:t>
      </w:r>
      <w:r w:rsidRPr="00857141">
        <w:rPr>
          <w:bCs/>
          <w:caps/>
          <w:sz w:val="28"/>
          <w:szCs w:val="28"/>
          <w:lang w:val="en-US"/>
        </w:rPr>
        <w:t xml:space="preserve"> </w:t>
      </w:r>
      <w:r w:rsidRPr="00857141">
        <w:rPr>
          <w:bCs/>
          <w:sz w:val="28"/>
          <w:szCs w:val="28"/>
        </w:rPr>
        <w:t>nước nắm không quá 50% vốn điều lệ hoặc tổng số cổ phần có quyền biểu quyết</w:t>
      </w:r>
      <w:r w:rsidRPr="00857141">
        <w:rPr>
          <w:bCs/>
          <w:caps/>
          <w:sz w:val="28"/>
          <w:szCs w:val="28"/>
          <w:lang w:val="en-US"/>
        </w:rPr>
        <w:t xml:space="preserve"> </w:t>
      </w:r>
      <w:r w:rsidRPr="00857141">
        <w:rPr>
          <w:bCs/>
          <w:sz w:val="28"/>
          <w:szCs w:val="28"/>
        </w:rPr>
        <w:t xml:space="preserve">thuộc </w:t>
      </w:r>
      <w:r w:rsidRPr="00857141">
        <w:rPr>
          <w:bCs/>
          <w:sz w:val="28"/>
          <w:szCs w:val="28"/>
          <w:lang w:val="en-US"/>
        </w:rPr>
        <w:t>UBND</w:t>
      </w:r>
      <w:r w:rsidRPr="00857141">
        <w:rPr>
          <w:bCs/>
          <w:sz w:val="28"/>
          <w:szCs w:val="28"/>
        </w:rPr>
        <w:t xml:space="preserve"> </w:t>
      </w:r>
      <w:r w:rsidRPr="00857141">
        <w:rPr>
          <w:bCs/>
          <w:sz w:val="28"/>
          <w:szCs w:val="28"/>
          <w:lang w:val="en-US"/>
        </w:rPr>
        <w:t>T</w:t>
      </w:r>
      <w:r w:rsidRPr="00857141">
        <w:rPr>
          <w:bCs/>
          <w:sz w:val="28"/>
          <w:szCs w:val="28"/>
        </w:rPr>
        <w:t>hành phố.</w:t>
      </w:r>
    </w:p>
    <w:p w14:paraId="6F1AA4DD" w14:textId="77777777" w:rsidR="00923DCA" w:rsidRPr="00857141" w:rsidRDefault="006F6B19" w:rsidP="005412CF">
      <w:pPr>
        <w:spacing w:before="140" w:after="140" w:line="276" w:lineRule="auto"/>
        <w:ind w:firstLine="706"/>
        <w:jc w:val="both"/>
        <w:rPr>
          <w:b/>
          <w:sz w:val="28"/>
          <w:szCs w:val="28"/>
        </w:rPr>
      </w:pPr>
      <w:r w:rsidRPr="00857141">
        <w:rPr>
          <w:b/>
          <w:sz w:val="28"/>
          <w:szCs w:val="28"/>
        </w:rPr>
        <w:t>Điều 4. Nguyên tắc quản lý</w:t>
      </w:r>
    </w:p>
    <w:p w14:paraId="6C33B748" w14:textId="77777777" w:rsidR="00923DCA" w:rsidRPr="00857141" w:rsidRDefault="006F6B19" w:rsidP="005412CF">
      <w:pPr>
        <w:spacing w:before="140" w:after="140" w:line="276" w:lineRule="auto"/>
        <w:ind w:firstLine="706"/>
        <w:jc w:val="both"/>
        <w:rPr>
          <w:sz w:val="28"/>
          <w:szCs w:val="28"/>
        </w:rPr>
      </w:pPr>
      <w:r w:rsidRPr="00857141">
        <w:rPr>
          <w:sz w:val="28"/>
          <w:szCs w:val="28"/>
        </w:rPr>
        <w:t>1. Đúng theo quy định của Đảng, pháp luật của Nhà nước.</w:t>
      </w:r>
    </w:p>
    <w:p w14:paraId="170B2EE2" w14:textId="77777777" w:rsidR="00923DCA" w:rsidRPr="00857141" w:rsidRDefault="006F6B19" w:rsidP="005412CF">
      <w:pPr>
        <w:spacing w:before="140" w:after="140" w:line="276" w:lineRule="auto"/>
        <w:ind w:firstLine="706"/>
        <w:jc w:val="both"/>
        <w:rPr>
          <w:sz w:val="28"/>
          <w:szCs w:val="28"/>
        </w:rPr>
      </w:pPr>
      <w:r w:rsidRPr="00857141">
        <w:rPr>
          <w:sz w:val="28"/>
          <w:szCs w:val="28"/>
        </w:rPr>
        <w:t>2. Làm rõ trách nhiệm và thẩm quyền quản lý của mỗi cấp, mỗi ngành, mỗi</w:t>
      </w:r>
      <w:r w:rsidRPr="00857141">
        <w:rPr>
          <w:sz w:val="28"/>
          <w:szCs w:val="28"/>
          <w:lang w:val="en-US"/>
        </w:rPr>
        <w:t xml:space="preserve"> </w:t>
      </w:r>
      <w:r w:rsidRPr="00857141">
        <w:rPr>
          <w:sz w:val="28"/>
          <w:szCs w:val="28"/>
        </w:rPr>
        <w:t>tổ chức, cá nhân.</w:t>
      </w:r>
    </w:p>
    <w:p w14:paraId="231252F8" w14:textId="77777777" w:rsidR="00923DCA" w:rsidRPr="00857141" w:rsidRDefault="006F6B19" w:rsidP="005412CF">
      <w:pPr>
        <w:spacing w:before="140" w:after="140" w:line="276" w:lineRule="auto"/>
        <w:ind w:firstLine="706"/>
        <w:jc w:val="both"/>
        <w:rPr>
          <w:sz w:val="28"/>
          <w:szCs w:val="28"/>
        </w:rPr>
      </w:pPr>
      <w:r w:rsidRPr="00857141">
        <w:rPr>
          <w:sz w:val="28"/>
          <w:szCs w:val="28"/>
        </w:rPr>
        <w:t>3. Bảo đảm công tác quản lý được thực hiện thống nhất, đồng bộ, hiệu quả,</w:t>
      </w:r>
      <w:r w:rsidRPr="00857141">
        <w:rPr>
          <w:sz w:val="28"/>
          <w:szCs w:val="28"/>
          <w:lang w:val="en-US"/>
        </w:rPr>
        <w:t xml:space="preserve"> </w:t>
      </w:r>
      <w:r w:rsidRPr="00857141">
        <w:rPr>
          <w:sz w:val="28"/>
          <w:szCs w:val="28"/>
        </w:rPr>
        <w:t>đồng thời phát huy quyền tự chủ, tự chịu trách nhiệm của các cấp, các ngành và</w:t>
      </w:r>
      <w:r w:rsidRPr="00857141">
        <w:rPr>
          <w:sz w:val="28"/>
          <w:szCs w:val="28"/>
          <w:lang w:val="en-US"/>
        </w:rPr>
        <w:t xml:space="preserve"> </w:t>
      </w:r>
      <w:r w:rsidRPr="00857141">
        <w:rPr>
          <w:sz w:val="28"/>
          <w:szCs w:val="28"/>
        </w:rPr>
        <w:t>người đứng đầu trong quá trình thực hiện nhiệm vụ được giao.</w:t>
      </w:r>
    </w:p>
    <w:p w14:paraId="1105B6C8" w14:textId="77777777" w:rsidR="00923DCA" w:rsidRPr="00857141" w:rsidRDefault="006F6B19" w:rsidP="005412CF">
      <w:pPr>
        <w:spacing w:before="140" w:after="140" w:line="276" w:lineRule="auto"/>
        <w:ind w:firstLine="706"/>
        <w:jc w:val="both"/>
        <w:rPr>
          <w:b/>
          <w:sz w:val="28"/>
          <w:szCs w:val="28"/>
        </w:rPr>
      </w:pPr>
      <w:r w:rsidRPr="00857141">
        <w:rPr>
          <w:b/>
          <w:sz w:val="28"/>
          <w:szCs w:val="28"/>
        </w:rPr>
        <w:t>Điều 5. Nội dung quản lý</w:t>
      </w:r>
    </w:p>
    <w:p w14:paraId="2341E376" w14:textId="77777777" w:rsidR="00923DCA" w:rsidRPr="00857141" w:rsidRDefault="006F6B19" w:rsidP="005412CF">
      <w:pPr>
        <w:spacing w:before="140" w:after="140" w:line="276" w:lineRule="auto"/>
        <w:ind w:firstLine="706"/>
        <w:jc w:val="both"/>
        <w:rPr>
          <w:sz w:val="28"/>
          <w:szCs w:val="28"/>
        </w:rPr>
      </w:pPr>
      <w:r w:rsidRPr="00857141">
        <w:rPr>
          <w:sz w:val="28"/>
          <w:szCs w:val="28"/>
        </w:rPr>
        <w:t>1. Về quản lý tổ chức bộ máy:</w:t>
      </w:r>
    </w:p>
    <w:p w14:paraId="31BFE050" w14:textId="77777777" w:rsidR="00923DCA" w:rsidRPr="00857141" w:rsidRDefault="006F6B19" w:rsidP="005412CF">
      <w:pPr>
        <w:spacing w:before="140" w:after="140" w:line="276" w:lineRule="auto"/>
        <w:ind w:firstLine="706"/>
        <w:jc w:val="both"/>
        <w:rPr>
          <w:spacing w:val="-4"/>
          <w:sz w:val="28"/>
          <w:szCs w:val="28"/>
        </w:rPr>
      </w:pPr>
      <w:r w:rsidRPr="00857141">
        <w:rPr>
          <w:spacing w:val="-4"/>
          <w:sz w:val="28"/>
          <w:szCs w:val="28"/>
        </w:rPr>
        <w:t>a) Thành lập, hợp nhất, sáp nhập, chia, tách, giải thể doanh nghiệp do nhà</w:t>
      </w:r>
      <w:r w:rsidRPr="00857141">
        <w:rPr>
          <w:spacing w:val="-4"/>
          <w:sz w:val="28"/>
          <w:szCs w:val="28"/>
          <w:lang w:val="en-US"/>
        </w:rPr>
        <w:t xml:space="preserve"> </w:t>
      </w:r>
      <w:r w:rsidRPr="00857141">
        <w:rPr>
          <w:spacing w:val="-4"/>
          <w:sz w:val="28"/>
          <w:szCs w:val="28"/>
        </w:rPr>
        <w:t>nước nắm giữ 100% vốn điều lệ thuộc UBND Thành phố; cho phép thành lập,</w:t>
      </w:r>
      <w:r w:rsidRPr="00857141">
        <w:rPr>
          <w:spacing w:val="-4"/>
          <w:sz w:val="28"/>
          <w:szCs w:val="28"/>
          <w:lang w:val="en-US"/>
        </w:rPr>
        <w:t xml:space="preserve"> </w:t>
      </w:r>
      <w:r w:rsidRPr="00857141">
        <w:rPr>
          <w:spacing w:val="-4"/>
          <w:sz w:val="28"/>
          <w:szCs w:val="28"/>
        </w:rPr>
        <w:t>giải thể chi nhánh, văn phòng đại diện của doanh nghiệp ở trong nước và nước</w:t>
      </w:r>
      <w:r w:rsidRPr="00857141">
        <w:rPr>
          <w:spacing w:val="-4"/>
          <w:sz w:val="28"/>
          <w:szCs w:val="28"/>
          <w:lang w:val="en-US"/>
        </w:rPr>
        <w:t xml:space="preserve"> </w:t>
      </w:r>
      <w:r w:rsidRPr="00857141">
        <w:rPr>
          <w:spacing w:val="-4"/>
          <w:sz w:val="28"/>
          <w:szCs w:val="28"/>
        </w:rPr>
        <w:t>ngoài;</w:t>
      </w:r>
    </w:p>
    <w:p w14:paraId="290D2A9D" w14:textId="77777777" w:rsidR="00923DCA" w:rsidRPr="00857141" w:rsidRDefault="006F6B19" w:rsidP="005412CF">
      <w:pPr>
        <w:spacing w:before="140" w:after="140" w:line="276" w:lineRule="auto"/>
        <w:ind w:firstLine="706"/>
        <w:jc w:val="both"/>
        <w:rPr>
          <w:sz w:val="28"/>
          <w:szCs w:val="28"/>
        </w:rPr>
      </w:pPr>
      <w:r w:rsidRPr="00857141">
        <w:rPr>
          <w:sz w:val="28"/>
          <w:szCs w:val="28"/>
        </w:rPr>
        <w:t>b) Quy định (quy định lại) ngành nghề kinh doanh của doanh nghiệp do nhà</w:t>
      </w:r>
      <w:r w:rsidRPr="00857141">
        <w:rPr>
          <w:sz w:val="28"/>
          <w:szCs w:val="28"/>
          <w:lang w:val="en-US"/>
        </w:rPr>
        <w:t xml:space="preserve"> </w:t>
      </w:r>
      <w:r w:rsidRPr="00857141">
        <w:rPr>
          <w:sz w:val="28"/>
          <w:szCs w:val="28"/>
        </w:rPr>
        <w:t>nước nắm giữ 100% vốn điều lệ thuộc UBND Thành phố.</w:t>
      </w:r>
    </w:p>
    <w:p w14:paraId="7928A2CC" w14:textId="77777777" w:rsidR="00923DCA" w:rsidRPr="00857141" w:rsidRDefault="006F6B19" w:rsidP="005412CF">
      <w:pPr>
        <w:spacing w:before="140" w:after="140" w:line="276" w:lineRule="auto"/>
        <w:ind w:firstLine="706"/>
        <w:jc w:val="both"/>
        <w:rPr>
          <w:sz w:val="28"/>
          <w:szCs w:val="28"/>
        </w:rPr>
      </w:pPr>
      <w:r w:rsidRPr="00857141">
        <w:rPr>
          <w:sz w:val="28"/>
          <w:szCs w:val="28"/>
        </w:rPr>
        <w:t>2. Về quản lý đối với người quản lý doanh nghiệp, người quản lý vốn nhà</w:t>
      </w:r>
      <w:r w:rsidRPr="00857141">
        <w:rPr>
          <w:sz w:val="28"/>
          <w:szCs w:val="28"/>
          <w:lang w:val="en-US"/>
        </w:rPr>
        <w:t xml:space="preserve"> </w:t>
      </w:r>
      <w:r w:rsidRPr="00857141">
        <w:rPr>
          <w:sz w:val="28"/>
          <w:szCs w:val="28"/>
        </w:rPr>
        <w:t>nước tại các doanh nghiệp có vốn nhà nước thuộc UBND Thành phố:</w:t>
      </w:r>
    </w:p>
    <w:p w14:paraId="26FA5D2E" w14:textId="77777777" w:rsidR="00923DCA" w:rsidRPr="00857141" w:rsidRDefault="006F6B19" w:rsidP="005412CF">
      <w:pPr>
        <w:spacing w:before="140" w:after="140" w:line="276" w:lineRule="auto"/>
        <w:ind w:firstLine="706"/>
        <w:jc w:val="both"/>
        <w:rPr>
          <w:sz w:val="28"/>
          <w:szCs w:val="28"/>
        </w:rPr>
      </w:pPr>
      <w:r w:rsidRPr="00857141">
        <w:rPr>
          <w:sz w:val="28"/>
          <w:szCs w:val="28"/>
        </w:rPr>
        <w:t>a) Quản lý quy hoạch, bổ nhiệm, bổ nhiệm lại, miễn nhiệm, từ chức, thôi giữ</w:t>
      </w:r>
      <w:r w:rsidRPr="00857141">
        <w:rPr>
          <w:sz w:val="28"/>
          <w:szCs w:val="28"/>
          <w:lang w:val="en-US"/>
        </w:rPr>
        <w:t xml:space="preserve"> </w:t>
      </w:r>
      <w:r w:rsidRPr="00857141">
        <w:rPr>
          <w:sz w:val="28"/>
          <w:szCs w:val="28"/>
        </w:rPr>
        <w:t>chức vụ và các chế độ, chính sách khác đối với người quản lý doanh nghiệp;</w:t>
      </w:r>
    </w:p>
    <w:p w14:paraId="6DD564EE" w14:textId="77777777" w:rsidR="00923DCA" w:rsidRPr="00857141" w:rsidRDefault="006F6B19" w:rsidP="005412CF">
      <w:pPr>
        <w:spacing w:before="140" w:after="140" w:line="276" w:lineRule="auto"/>
        <w:ind w:firstLine="706"/>
        <w:jc w:val="both"/>
        <w:rPr>
          <w:sz w:val="28"/>
          <w:szCs w:val="28"/>
        </w:rPr>
      </w:pPr>
      <w:r w:rsidRPr="00857141">
        <w:rPr>
          <w:sz w:val="28"/>
          <w:szCs w:val="28"/>
        </w:rPr>
        <w:t>b) Quản lý cử, cử lại, miễn nhiệm, điều động, luân chuyển, cho thôi, đình</w:t>
      </w:r>
      <w:r w:rsidRPr="00857141">
        <w:rPr>
          <w:sz w:val="28"/>
          <w:szCs w:val="28"/>
          <w:lang w:val="en-US"/>
        </w:rPr>
        <w:t xml:space="preserve"> </w:t>
      </w:r>
      <w:r w:rsidRPr="00857141">
        <w:rPr>
          <w:sz w:val="28"/>
          <w:szCs w:val="28"/>
        </w:rPr>
        <w:t>chỉ, kỷ luật, nghỉ hưu và các chế độ, chính sách khác đối với người quản lý vốn</w:t>
      </w:r>
      <w:r w:rsidRPr="00857141">
        <w:rPr>
          <w:sz w:val="28"/>
          <w:szCs w:val="28"/>
          <w:lang w:val="en-US"/>
        </w:rPr>
        <w:t xml:space="preserve"> </w:t>
      </w:r>
      <w:r w:rsidRPr="00857141">
        <w:rPr>
          <w:sz w:val="28"/>
          <w:szCs w:val="28"/>
        </w:rPr>
        <w:t>nhà nước;</w:t>
      </w:r>
    </w:p>
    <w:p w14:paraId="2E8DF9A5" w14:textId="77777777" w:rsidR="00923DCA" w:rsidRPr="00857141" w:rsidRDefault="006F6B19" w:rsidP="005412CF">
      <w:pPr>
        <w:spacing w:before="140" w:after="140" w:line="276" w:lineRule="auto"/>
        <w:ind w:firstLine="706"/>
        <w:jc w:val="both"/>
        <w:rPr>
          <w:sz w:val="28"/>
          <w:szCs w:val="28"/>
        </w:rPr>
      </w:pPr>
      <w:r w:rsidRPr="00857141">
        <w:rPr>
          <w:sz w:val="28"/>
          <w:szCs w:val="28"/>
        </w:rPr>
        <w:t>c) Quản lý chế độ đánh giá, khen thưởng, kỷ luật và các chính sách khác theo</w:t>
      </w:r>
      <w:r w:rsidRPr="00857141">
        <w:rPr>
          <w:sz w:val="28"/>
          <w:szCs w:val="28"/>
          <w:lang w:val="en-US"/>
        </w:rPr>
        <w:t xml:space="preserve"> </w:t>
      </w:r>
      <w:r w:rsidRPr="00857141">
        <w:rPr>
          <w:sz w:val="28"/>
          <w:szCs w:val="28"/>
        </w:rPr>
        <w:t>quy định.</w:t>
      </w:r>
    </w:p>
    <w:p w14:paraId="20B4A91A" w14:textId="77777777" w:rsidR="00D656C8" w:rsidRPr="00857141" w:rsidRDefault="00D656C8" w:rsidP="00190F3C">
      <w:pPr>
        <w:spacing w:line="276" w:lineRule="auto"/>
        <w:ind w:firstLine="709"/>
        <w:jc w:val="center"/>
        <w:rPr>
          <w:b/>
          <w:sz w:val="28"/>
          <w:szCs w:val="28"/>
          <w:lang w:val="en-US"/>
        </w:rPr>
      </w:pPr>
    </w:p>
    <w:p w14:paraId="17AEFA19" w14:textId="0EA9BC97" w:rsidR="00923DCA" w:rsidRPr="00857141" w:rsidRDefault="006F6B19" w:rsidP="00485B8A">
      <w:pPr>
        <w:spacing w:line="276" w:lineRule="auto"/>
        <w:jc w:val="center"/>
        <w:rPr>
          <w:b/>
          <w:sz w:val="28"/>
          <w:szCs w:val="28"/>
        </w:rPr>
      </w:pPr>
      <w:r w:rsidRPr="00857141">
        <w:rPr>
          <w:b/>
          <w:sz w:val="28"/>
          <w:szCs w:val="28"/>
        </w:rPr>
        <w:lastRenderedPageBreak/>
        <w:t>Chương II</w:t>
      </w:r>
    </w:p>
    <w:p w14:paraId="2EBD4BAD" w14:textId="77777777" w:rsidR="00923DCA" w:rsidRPr="00857141" w:rsidRDefault="006F6B19" w:rsidP="00485B8A">
      <w:pPr>
        <w:spacing w:line="276" w:lineRule="auto"/>
        <w:jc w:val="center"/>
        <w:rPr>
          <w:b/>
          <w:sz w:val="28"/>
          <w:szCs w:val="28"/>
        </w:rPr>
      </w:pPr>
      <w:r w:rsidRPr="00857141">
        <w:rPr>
          <w:b/>
          <w:sz w:val="28"/>
          <w:szCs w:val="28"/>
        </w:rPr>
        <w:t>QUY ĐỊNH CỤ THỂ</w:t>
      </w:r>
    </w:p>
    <w:p w14:paraId="2F0D0756" w14:textId="77777777" w:rsidR="005414EC" w:rsidRPr="00857141" w:rsidRDefault="005414EC" w:rsidP="00190F3C">
      <w:pPr>
        <w:spacing w:line="276" w:lineRule="auto"/>
        <w:ind w:firstLine="709"/>
        <w:jc w:val="center"/>
        <w:rPr>
          <w:b/>
          <w:sz w:val="28"/>
          <w:szCs w:val="28"/>
        </w:rPr>
      </w:pPr>
    </w:p>
    <w:p w14:paraId="21DF3FC4" w14:textId="77777777" w:rsidR="00923DCA" w:rsidRPr="00857141" w:rsidRDefault="006F6B19" w:rsidP="00485B8A">
      <w:pPr>
        <w:spacing w:line="276" w:lineRule="auto"/>
        <w:jc w:val="center"/>
        <w:rPr>
          <w:b/>
          <w:sz w:val="28"/>
          <w:szCs w:val="28"/>
        </w:rPr>
      </w:pPr>
      <w:r w:rsidRPr="00857141">
        <w:rPr>
          <w:b/>
          <w:sz w:val="28"/>
          <w:szCs w:val="28"/>
        </w:rPr>
        <w:t>Mục 1</w:t>
      </w:r>
    </w:p>
    <w:p w14:paraId="0C9E0DA9" w14:textId="77777777" w:rsidR="00923DCA" w:rsidRPr="00857141" w:rsidRDefault="006F6B19" w:rsidP="00485B8A">
      <w:pPr>
        <w:spacing w:line="276" w:lineRule="auto"/>
        <w:jc w:val="center"/>
        <w:rPr>
          <w:b/>
          <w:sz w:val="28"/>
          <w:szCs w:val="28"/>
        </w:rPr>
      </w:pPr>
      <w:r w:rsidRPr="00857141">
        <w:rPr>
          <w:b/>
          <w:sz w:val="28"/>
          <w:szCs w:val="28"/>
        </w:rPr>
        <w:t>TRÁCH NHIỆM CỦA ỦY BAN NHÂN DÂN THÀNH PHỐ</w:t>
      </w:r>
    </w:p>
    <w:p w14:paraId="267EBC80" w14:textId="77777777" w:rsidR="00923DCA" w:rsidRPr="00857141" w:rsidRDefault="006F6B19" w:rsidP="00485B8A">
      <w:pPr>
        <w:spacing w:before="240" w:after="80" w:line="264" w:lineRule="auto"/>
        <w:ind w:firstLine="709"/>
        <w:jc w:val="both"/>
        <w:rPr>
          <w:b/>
          <w:sz w:val="28"/>
          <w:szCs w:val="28"/>
        </w:rPr>
      </w:pPr>
      <w:r w:rsidRPr="00857141">
        <w:rPr>
          <w:b/>
          <w:sz w:val="28"/>
          <w:szCs w:val="28"/>
        </w:rPr>
        <w:t>Điều 6. Quản lý tổ chức bộ máy của doanh nghiệp</w:t>
      </w:r>
    </w:p>
    <w:p w14:paraId="67124580" w14:textId="77777777" w:rsidR="00923DCA" w:rsidRPr="00857141" w:rsidRDefault="006F6B19" w:rsidP="005414EC">
      <w:pPr>
        <w:spacing w:before="120" w:after="120" w:line="276" w:lineRule="auto"/>
        <w:ind w:firstLine="709"/>
        <w:jc w:val="both"/>
        <w:rPr>
          <w:sz w:val="28"/>
          <w:szCs w:val="28"/>
        </w:rPr>
      </w:pPr>
      <w:r w:rsidRPr="00857141">
        <w:rPr>
          <w:sz w:val="28"/>
          <w:szCs w:val="28"/>
        </w:rPr>
        <w:t>1. Trình Thủ tướng Chính phủ đề án thành lập, hợp nhất, sáp nhập, chia, tách,</w:t>
      </w:r>
      <w:r w:rsidRPr="00857141">
        <w:rPr>
          <w:sz w:val="28"/>
          <w:szCs w:val="28"/>
          <w:lang w:val="en-US"/>
        </w:rPr>
        <w:t xml:space="preserve"> </w:t>
      </w:r>
      <w:r w:rsidRPr="00857141">
        <w:rPr>
          <w:sz w:val="28"/>
          <w:szCs w:val="28"/>
        </w:rPr>
        <w:t>giải thể doanh nghiệp do nhà nước nắm giữ 100% vốn điều lệ ; ban hành Quyết</w:t>
      </w:r>
      <w:r w:rsidRPr="00857141">
        <w:rPr>
          <w:sz w:val="28"/>
          <w:szCs w:val="28"/>
          <w:lang w:val="en-US"/>
        </w:rPr>
        <w:t xml:space="preserve"> </w:t>
      </w:r>
      <w:r w:rsidRPr="00857141">
        <w:rPr>
          <w:sz w:val="28"/>
          <w:szCs w:val="28"/>
        </w:rPr>
        <w:t>định thành lập, hợp nhất, sáp nhập, chia, tách, giải thể doanh nghiệp do Nhà nước</w:t>
      </w:r>
      <w:r w:rsidR="00190F3C" w:rsidRPr="00857141">
        <w:t xml:space="preserve"> </w:t>
      </w:r>
      <w:r w:rsidR="00190F3C" w:rsidRPr="00857141">
        <w:rPr>
          <w:sz w:val="28"/>
          <w:szCs w:val="28"/>
        </w:rPr>
        <w:t>nắm giữ 100% vốn điều lệ thuộc UBND Thành phố (sau khi có Quyết định của</w:t>
      </w:r>
      <w:r w:rsidR="00190F3C" w:rsidRPr="00857141">
        <w:rPr>
          <w:sz w:val="28"/>
          <w:szCs w:val="28"/>
          <w:lang w:val="en-US"/>
        </w:rPr>
        <w:t xml:space="preserve"> </w:t>
      </w:r>
      <w:r w:rsidR="00190F3C" w:rsidRPr="00857141">
        <w:rPr>
          <w:sz w:val="28"/>
          <w:szCs w:val="28"/>
        </w:rPr>
        <w:t>Thủ tướng Chính phủ);</w:t>
      </w:r>
    </w:p>
    <w:p w14:paraId="430138E2" w14:textId="77777777" w:rsidR="00190F3C" w:rsidRPr="00857141" w:rsidRDefault="006F6B19" w:rsidP="005414EC">
      <w:pPr>
        <w:spacing w:before="120" w:after="120" w:line="276" w:lineRule="auto"/>
        <w:ind w:firstLine="709"/>
        <w:jc w:val="both"/>
        <w:rPr>
          <w:sz w:val="28"/>
          <w:szCs w:val="28"/>
        </w:rPr>
      </w:pPr>
      <w:r w:rsidRPr="00857141">
        <w:rPr>
          <w:sz w:val="28"/>
          <w:szCs w:val="28"/>
        </w:rPr>
        <w:t>2. Có ý kiến chấp thuận về nội dung điều lệ đối với các doanh nghiệp do nhà</w:t>
      </w:r>
      <w:r w:rsidRPr="00857141">
        <w:rPr>
          <w:sz w:val="28"/>
          <w:szCs w:val="28"/>
          <w:lang w:val="en-US"/>
        </w:rPr>
        <w:t xml:space="preserve"> </w:t>
      </w:r>
      <w:r w:rsidRPr="00857141">
        <w:rPr>
          <w:sz w:val="28"/>
          <w:szCs w:val="28"/>
        </w:rPr>
        <w:t>nước nắm giữ 100% vốn điều lệ trên cơ sở đề nghị của Hội đồng thành viên hoặc</w:t>
      </w:r>
      <w:r w:rsidRPr="00857141">
        <w:rPr>
          <w:sz w:val="28"/>
          <w:szCs w:val="28"/>
          <w:lang w:val="en-US"/>
        </w:rPr>
        <w:t xml:space="preserve"> </w:t>
      </w:r>
      <w:r w:rsidRPr="00857141">
        <w:rPr>
          <w:sz w:val="28"/>
          <w:szCs w:val="28"/>
        </w:rPr>
        <w:t>Chủ tịch công ty.</w:t>
      </w:r>
    </w:p>
    <w:p w14:paraId="20F019D5" w14:textId="77777777" w:rsidR="00190F3C" w:rsidRPr="00857141" w:rsidRDefault="006F6B19" w:rsidP="005414EC">
      <w:pPr>
        <w:spacing w:before="120" w:after="120" w:line="276" w:lineRule="auto"/>
        <w:ind w:firstLine="709"/>
        <w:jc w:val="both"/>
        <w:rPr>
          <w:sz w:val="28"/>
          <w:szCs w:val="28"/>
        </w:rPr>
      </w:pPr>
      <w:r w:rsidRPr="00857141">
        <w:rPr>
          <w:sz w:val="28"/>
          <w:szCs w:val="28"/>
        </w:rPr>
        <w:t>3. Phê duyệt Đề án cơ cấu lại doanh nghiệp nhà nước theo đề nghị của các</w:t>
      </w:r>
      <w:r w:rsidRPr="00857141">
        <w:rPr>
          <w:sz w:val="28"/>
          <w:szCs w:val="28"/>
          <w:lang w:val="en-US"/>
        </w:rPr>
        <w:t xml:space="preserve"> </w:t>
      </w:r>
      <w:r w:rsidRPr="00857141">
        <w:rPr>
          <w:sz w:val="28"/>
          <w:szCs w:val="28"/>
        </w:rPr>
        <w:t>Tổng Công ty, Công ty trách nhiệm hữu hạn một thành viên do nhà nước nắm giữ</w:t>
      </w:r>
      <w:r w:rsidRPr="00857141">
        <w:rPr>
          <w:sz w:val="28"/>
          <w:szCs w:val="28"/>
          <w:lang w:val="en-US"/>
        </w:rPr>
        <w:t xml:space="preserve"> </w:t>
      </w:r>
      <w:r w:rsidRPr="00857141">
        <w:rPr>
          <w:sz w:val="28"/>
          <w:szCs w:val="28"/>
        </w:rPr>
        <w:t>100% vốn điều lệ thuộc UBND Thành phố.</w:t>
      </w:r>
    </w:p>
    <w:p w14:paraId="361BD127" w14:textId="77777777" w:rsidR="00190F3C" w:rsidRPr="00857141" w:rsidRDefault="006F6B19" w:rsidP="005414EC">
      <w:pPr>
        <w:spacing w:before="120" w:after="120" w:line="276" w:lineRule="auto"/>
        <w:ind w:firstLine="709"/>
        <w:jc w:val="both"/>
        <w:rPr>
          <w:sz w:val="28"/>
          <w:szCs w:val="28"/>
        </w:rPr>
      </w:pPr>
      <w:r w:rsidRPr="00857141">
        <w:rPr>
          <w:sz w:val="28"/>
          <w:szCs w:val="28"/>
        </w:rPr>
        <w:t>4. Cho ý kiến và thông báo để doanh nghiệp chi trả tiền lương, thù lao, tiền</w:t>
      </w:r>
      <w:r w:rsidRPr="00857141">
        <w:rPr>
          <w:sz w:val="28"/>
          <w:szCs w:val="28"/>
          <w:lang w:val="en-US"/>
        </w:rPr>
        <w:t xml:space="preserve"> </w:t>
      </w:r>
      <w:r w:rsidRPr="00857141">
        <w:rPr>
          <w:sz w:val="28"/>
          <w:szCs w:val="28"/>
        </w:rPr>
        <w:t>thưởng đối với Kiểm soát viên tại doanh nghiệp do Nhà nước nắm giữ 100% vốn</w:t>
      </w:r>
      <w:r w:rsidRPr="00857141">
        <w:rPr>
          <w:sz w:val="28"/>
          <w:szCs w:val="28"/>
          <w:lang w:val="en-US"/>
        </w:rPr>
        <w:t xml:space="preserve"> </w:t>
      </w:r>
      <w:r w:rsidRPr="00857141">
        <w:rPr>
          <w:sz w:val="28"/>
          <w:szCs w:val="28"/>
        </w:rPr>
        <w:t>điều lệ thuộc UBND Thành phố trên cơ sở báo cáo của Hội đồng thành viên hoặc</w:t>
      </w:r>
      <w:r w:rsidRPr="00857141">
        <w:rPr>
          <w:sz w:val="28"/>
          <w:szCs w:val="28"/>
          <w:lang w:val="en-US"/>
        </w:rPr>
        <w:t xml:space="preserve"> </w:t>
      </w:r>
      <w:r w:rsidRPr="00857141">
        <w:rPr>
          <w:sz w:val="28"/>
          <w:szCs w:val="28"/>
        </w:rPr>
        <w:t>Chủ tịch công ty.</w:t>
      </w:r>
    </w:p>
    <w:p w14:paraId="643397AA" w14:textId="77777777" w:rsidR="00190F3C" w:rsidRPr="00857141" w:rsidRDefault="006F6B19" w:rsidP="005414EC">
      <w:pPr>
        <w:spacing w:before="120" w:after="120" w:line="276" w:lineRule="auto"/>
        <w:ind w:firstLine="709"/>
        <w:jc w:val="both"/>
        <w:rPr>
          <w:sz w:val="28"/>
          <w:szCs w:val="28"/>
        </w:rPr>
      </w:pPr>
      <w:r w:rsidRPr="00857141">
        <w:rPr>
          <w:sz w:val="28"/>
          <w:szCs w:val="28"/>
        </w:rPr>
        <w:t>5. Yêu cầu Hội đồng thành viên hoặc Chủ tịch công ty sửa đổi, điều chỉnh</w:t>
      </w:r>
      <w:r w:rsidRPr="00857141">
        <w:rPr>
          <w:sz w:val="28"/>
          <w:szCs w:val="28"/>
          <w:lang w:val="en-US"/>
        </w:rPr>
        <w:t xml:space="preserve"> </w:t>
      </w:r>
      <w:r w:rsidRPr="00857141">
        <w:rPr>
          <w:sz w:val="28"/>
          <w:szCs w:val="28"/>
        </w:rPr>
        <w:t>mức tiền lương, thù lao, tiền thưởng của Hội đồng thành viên, Chủ tịch Công ty</w:t>
      </w:r>
      <w:r w:rsidRPr="00857141">
        <w:rPr>
          <w:sz w:val="28"/>
          <w:szCs w:val="28"/>
          <w:lang w:val="en-US"/>
        </w:rPr>
        <w:t xml:space="preserve"> </w:t>
      </w:r>
      <w:r w:rsidRPr="00857141">
        <w:rPr>
          <w:sz w:val="28"/>
          <w:szCs w:val="28"/>
        </w:rPr>
        <w:t>phù hợp với quy định của pháp luật.</w:t>
      </w:r>
    </w:p>
    <w:p w14:paraId="2A4E2E13" w14:textId="77777777" w:rsidR="00190F3C" w:rsidRPr="00857141" w:rsidRDefault="006F6B19" w:rsidP="005414EC">
      <w:pPr>
        <w:spacing w:before="120" w:after="120" w:line="276" w:lineRule="auto"/>
        <w:ind w:firstLine="709"/>
        <w:jc w:val="both"/>
        <w:rPr>
          <w:sz w:val="28"/>
          <w:szCs w:val="28"/>
        </w:rPr>
      </w:pPr>
      <w:r w:rsidRPr="00857141">
        <w:rPr>
          <w:sz w:val="28"/>
          <w:szCs w:val="28"/>
        </w:rPr>
        <w:t>6. Ban hành Quy chế hoạt động của Kiểm soát viên tại các doanh nghiệp do</w:t>
      </w:r>
      <w:r w:rsidRPr="00857141">
        <w:rPr>
          <w:sz w:val="28"/>
          <w:szCs w:val="28"/>
          <w:lang w:val="en-US"/>
        </w:rPr>
        <w:t xml:space="preserve"> </w:t>
      </w:r>
      <w:r w:rsidRPr="00857141">
        <w:rPr>
          <w:sz w:val="28"/>
          <w:szCs w:val="28"/>
        </w:rPr>
        <w:t>nhà nước nắm giữ 100% vốn điều lệ thuộc UBND Thành phố.</w:t>
      </w:r>
    </w:p>
    <w:p w14:paraId="144A562A" w14:textId="77777777" w:rsidR="00190F3C" w:rsidRPr="00857141" w:rsidRDefault="006F6B19" w:rsidP="005414EC">
      <w:pPr>
        <w:spacing w:before="120" w:after="120" w:line="276" w:lineRule="auto"/>
        <w:ind w:firstLine="709"/>
        <w:jc w:val="both"/>
        <w:rPr>
          <w:sz w:val="28"/>
          <w:szCs w:val="28"/>
        </w:rPr>
      </w:pPr>
      <w:r w:rsidRPr="00857141">
        <w:rPr>
          <w:sz w:val="28"/>
          <w:szCs w:val="28"/>
        </w:rPr>
        <w:t>7. Ban hành Quy chế hoạt động của Người đại diện vốn nhà nước tại các</w:t>
      </w:r>
      <w:r w:rsidRPr="00857141">
        <w:rPr>
          <w:sz w:val="28"/>
          <w:szCs w:val="28"/>
          <w:lang w:val="en-US"/>
        </w:rPr>
        <w:t xml:space="preserve"> </w:t>
      </w:r>
      <w:r w:rsidRPr="00857141">
        <w:rPr>
          <w:sz w:val="28"/>
          <w:szCs w:val="28"/>
        </w:rPr>
        <w:t>doanh nghiệp có vốn nhà nước thuộc UBND Thành phố.</w:t>
      </w:r>
    </w:p>
    <w:p w14:paraId="0C9E95D3" w14:textId="3A34BB53" w:rsidR="00D656C8" w:rsidRPr="00857141" w:rsidRDefault="006F6B19" w:rsidP="00485B8A">
      <w:pPr>
        <w:spacing w:before="120" w:after="120" w:line="276" w:lineRule="auto"/>
        <w:ind w:firstLine="709"/>
        <w:jc w:val="both"/>
        <w:rPr>
          <w:sz w:val="28"/>
          <w:szCs w:val="28"/>
        </w:rPr>
      </w:pPr>
      <w:r w:rsidRPr="00857141">
        <w:rPr>
          <w:sz w:val="28"/>
          <w:szCs w:val="28"/>
        </w:rPr>
        <w:t>8. Ban hành Quy định về bổ nhiệm, bổ nhiệm lại, kéo dài thời gian giữ chức</w:t>
      </w:r>
      <w:r w:rsidRPr="00857141">
        <w:rPr>
          <w:sz w:val="28"/>
          <w:szCs w:val="28"/>
          <w:lang w:val="en-US"/>
        </w:rPr>
        <w:t xml:space="preserve"> </w:t>
      </w:r>
      <w:r w:rsidRPr="00857141">
        <w:rPr>
          <w:sz w:val="28"/>
          <w:szCs w:val="28"/>
        </w:rPr>
        <w:t>vụ, miễn nhiệm, điều động, luân chuyển, cho thôi giữ chức vụ, đình chỉ chức vụ,</w:t>
      </w:r>
      <w:r w:rsidRPr="00857141">
        <w:rPr>
          <w:sz w:val="28"/>
          <w:szCs w:val="28"/>
          <w:lang w:val="en-US"/>
        </w:rPr>
        <w:t xml:space="preserve"> </w:t>
      </w:r>
      <w:r w:rsidRPr="00857141">
        <w:rPr>
          <w:sz w:val="28"/>
          <w:szCs w:val="28"/>
        </w:rPr>
        <w:t>kỷ luật, nghỉ hưu và chế độ, chính sách khác theo quy định của pháp luật đối với</w:t>
      </w:r>
      <w:r w:rsidRPr="00857141">
        <w:rPr>
          <w:sz w:val="28"/>
          <w:szCs w:val="28"/>
          <w:lang w:val="en-US"/>
        </w:rPr>
        <w:t xml:space="preserve"> </w:t>
      </w:r>
      <w:r w:rsidRPr="00857141">
        <w:rPr>
          <w:sz w:val="28"/>
          <w:szCs w:val="28"/>
        </w:rPr>
        <w:t>người quản lý doanh nghiệp, kiểm soát viên; cử, cử lại, miễn nhiệm, điều động,</w:t>
      </w:r>
      <w:r w:rsidRPr="00857141">
        <w:rPr>
          <w:sz w:val="28"/>
          <w:szCs w:val="28"/>
          <w:lang w:val="en-US"/>
        </w:rPr>
        <w:t xml:space="preserve"> </w:t>
      </w:r>
      <w:r w:rsidRPr="00857141">
        <w:rPr>
          <w:sz w:val="28"/>
          <w:szCs w:val="28"/>
        </w:rPr>
        <w:t>luân chuyển, cho thôi, đình chỉ, kỷ luật, nghỉ hưu và chính sách khác theo quy</w:t>
      </w:r>
      <w:r w:rsidRPr="00857141">
        <w:rPr>
          <w:sz w:val="28"/>
          <w:szCs w:val="28"/>
          <w:lang w:val="en-US"/>
        </w:rPr>
        <w:t xml:space="preserve"> </w:t>
      </w:r>
      <w:r w:rsidRPr="00857141">
        <w:rPr>
          <w:sz w:val="28"/>
          <w:szCs w:val="28"/>
        </w:rPr>
        <w:t>định của pháp luật đối với người đại diện phần vốn nhà nước tại doanh nghiệp có</w:t>
      </w:r>
      <w:r w:rsidRPr="00857141">
        <w:rPr>
          <w:sz w:val="28"/>
          <w:szCs w:val="28"/>
          <w:lang w:val="en-US"/>
        </w:rPr>
        <w:t xml:space="preserve"> </w:t>
      </w:r>
      <w:r w:rsidRPr="00857141">
        <w:rPr>
          <w:sz w:val="28"/>
          <w:szCs w:val="28"/>
        </w:rPr>
        <w:t>vốn nhà nước thuộc UBND Thành phố.</w:t>
      </w:r>
    </w:p>
    <w:p w14:paraId="3B207B2B" w14:textId="4DC7FF6B" w:rsidR="00190F3C" w:rsidRPr="00857141" w:rsidRDefault="006F6B19" w:rsidP="005414EC">
      <w:pPr>
        <w:spacing w:before="120" w:after="120" w:line="276" w:lineRule="auto"/>
        <w:jc w:val="center"/>
        <w:rPr>
          <w:b/>
          <w:sz w:val="28"/>
          <w:szCs w:val="28"/>
        </w:rPr>
      </w:pPr>
      <w:r w:rsidRPr="00857141">
        <w:rPr>
          <w:b/>
          <w:sz w:val="28"/>
          <w:szCs w:val="28"/>
        </w:rPr>
        <w:lastRenderedPageBreak/>
        <w:t>Mục 2</w:t>
      </w:r>
    </w:p>
    <w:p w14:paraId="68220506" w14:textId="77777777" w:rsidR="00190F3C" w:rsidRPr="00857141" w:rsidRDefault="006F6B19" w:rsidP="005414EC">
      <w:pPr>
        <w:spacing w:before="120" w:after="120" w:line="276" w:lineRule="auto"/>
        <w:jc w:val="center"/>
        <w:rPr>
          <w:b/>
          <w:sz w:val="28"/>
          <w:szCs w:val="28"/>
        </w:rPr>
      </w:pPr>
      <w:r w:rsidRPr="00857141">
        <w:rPr>
          <w:b/>
          <w:sz w:val="28"/>
          <w:szCs w:val="28"/>
        </w:rPr>
        <w:t>TRÁCH NHIỆM CỦA CHỦ TỊCH ỦY BAN NHÂN DÂN THÀNH PHỐ</w:t>
      </w:r>
    </w:p>
    <w:p w14:paraId="7C27B74E" w14:textId="77777777" w:rsidR="00190F3C" w:rsidRPr="00857141" w:rsidRDefault="006F6B19" w:rsidP="005414EC">
      <w:pPr>
        <w:spacing w:before="120" w:after="120" w:line="276" w:lineRule="auto"/>
        <w:ind w:firstLine="709"/>
        <w:jc w:val="both"/>
        <w:rPr>
          <w:b/>
          <w:sz w:val="28"/>
          <w:szCs w:val="28"/>
        </w:rPr>
      </w:pPr>
      <w:r w:rsidRPr="00857141">
        <w:rPr>
          <w:b/>
          <w:sz w:val="28"/>
          <w:szCs w:val="28"/>
        </w:rPr>
        <w:t>Điều 7. Quản lý bổ nhiệm, bổ nhiệm lại, từ chức, miễn nhiệm.</w:t>
      </w:r>
    </w:p>
    <w:p w14:paraId="1AB01C68" w14:textId="77777777" w:rsidR="00190F3C" w:rsidRPr="00857141" w:rsidRDefault="006F6B19" w:rsidP="005414EC">
      <w:pPr>
        <w:spacing w:before="120" w:after="120" w:line="276" w:lineRule="auto"/>
        <w:ind w:firstLine="709"/>
        <w:jc w:val="both"/>
        <w:rPr>
          <w:sz w:val="28"/>
          <w:szCs w:val="28"/>
        </w:rPr>
      </w:pPr>
      <w:r w:rsidRPr="00857141">
        <w:rPr>
          <w:sz w:val="28"/>
          <w:szCs w:val="28"/>
        </w:rPr>
        <w:t>1. Quyết định bổ nhiệm, bổ nhiệm lại, kéo dài thời gian giữ chức vụ, miễn</w:t>
      </w:r>
      <w:r w:rsidRPr="00857141">
        <w:rPr>
          <w:sz w:val="28"/>
          <w:szCs w:val="28"/>
          <w:lang w:val="en-US"/>
        </w:rPr>
        <w:t xml:space="preserve"> </w:t>
      </w:r>
      <w:r w:rsidRPr="00857141">
        <w:rPr>
          <w:sz w:val="28"/>
          <w:szCs w:val="28"/>
        </w:rPr>
        <w:t>nhiệm, điều động, luân chuyển, cho thôi giữ chức vụ, đình chỉ chức vụ, kỷ luật,</w:t>
      </w:r>
      <w:r w:rsidRPr="00857141">
        <w:rPr>
          <w:sz w:val="28"/>
          <w:szCs w:val="28"/>
          <w:lang w:val="en-US"/>
        </w:rPr>
        <w:t xml:space="preserve"> </w:t>
      </w:r>
      <w:r w:rsidRPr="00857141">
        <w:rPr>
          <w:sz w:val="28"/>
          <w:szCs w:val="28"/>
        </w:rPr>
        <w:t>nghỉ hưu và chế độ, chính sách khác theo quy định của pháp luật đối với người</w:t>
      </w:r>
      <w:r w:rsidRPr="00857141">
        <w:rPr>
          <w:sz w:val="28"/>
          <w:szCs w:val="28"/>
          <w:lang w:val="en-US"/>
        </w:rPr>
        <w:t xml:space="preserve"> </w:t>
      </w:r>
      <w:r w:rsidRPr="00857141">
        <w:rPr>
          <w:sz w:val="28"/>
          <w:szCs w:val="28"/>
        </w:rPr>
        <w:t>quản lý doanh nghiệp diện Ban Thường vụ Thành ủy quản lý tại doanh nghiệp do</w:t>
      </w:r>
      <w:r w:rsidRPr="00857141">
        <w:rPr>
          <w:sz w:val="28"/>
          <w:szCs w:val="28"/>
          <w:lang w:val="en-US"/>
        </w:rPr>
        <w:t xml:space="preserve"> </w:t>
      </w:r>
      <w:r w:rsidRPr="00857141">
        <w:rPr>
          <w:sz w:val="28"/>
          <w:szCs w:val="28"/>
        </w:rPr>
        <w:t>nhà nước nắm giữ 100% vốn điều lệ thuộc UBND Thành phố.</w:t>
      </w:r>
    </w:p>
    <w:p w14:paraId="713E7900" w14:textId="77777777" w:rsidR="00190F3C" w:rsidRPr="00857141" w:rsidRDefault="006F6B19" w:rsidP="00190F3C">
      <w:pPr>
        <w:spacing w:before="120" w:after="120" w:line="276" w:lineRule="auto"/>
        <w:ind w:firstLine="709"/>
        <w:jc w:val="both"/>
        <w:rPr>
          <w:sz w:val="28"/>
          <w:szCs w:val="28"/>
        </w:rPr>
      </w:pPr>
      <w:r w:rsidRPr="00857141">
        <w:rPr>
          <w:sz w:val="28"/>
          <w:szCs w:val="28"/>
        </w:rPr>
        <w:t>2. Quyết định bổ nhiệm, bổ nhiệm lại, kéo dài thời gian giữ chức vụ, miễn</w:t>
      </w:r>
      <w:r w:rsidRPr="00857141">
        <w:rPr>
          <w:sz w:val="28"/>
          <w:szCs w:val="28"/>
          <w:lang w:val="en-US"/>
        </w:rPr>
        <w:t xml:space="preserve"> </w:t>
      </w:r>
      <w:r w:rsidRPr="00857141">
        <w:rPr>
          <w:sz w:val="28"/>
          <w:szCs w:val="28"/>
        </w:rPr>
        <w:t>nhiệm, điều động, luân chuyển, cho thôi giữ chức vụ, đình chỉ chức vụ, kỷ luật,</w:t>
      </w:r>
      <w:r w:rsidRPr="00857141">
        <w:rPr>
          <w:sz w:val="28"/>
          <w:szCs w:val="28"/>
          <w:lang w:val="en-US"/>
        </w:rPr>
        <w:t xml:space="preserve"> </w:t>
      </w:r>
      <w:r w:rsidRPr="00857141">
        <w:rPr>
          <w:sz w:val="28"/>
          <w:szCs w:val="28"/>
        </w:rPr>
        <w:t>nghỉ hưu và chế độ, chính sách khác theo quy định của pháp luật đối với người</w:t>
      </w:r>
      <w:r w:rsidRPr="00857141">
        <w:rPr>
          <w:sz w:val="28"/>
          <w:szCs w:val="28"/>
          <w:lang w:val="en-US"/>
        </w:rPr>
        <w:t xml:space="preserve"> </w:t>
      </w:r>
      <w:r w:rsidRPr="00857141">
        <w:rPr>
          <w:sz w:val="28"/>
          <w:szCs w:val="28"/>
        </w:rPr>
        <w:t>quản lý doanh nghiệp, kiểm soát viên diện Ban Thường vụ Đảng ủy UBND Thành</w:t>
      </w:r>
      <w:r w:rsidRPr="00857141">
        <w:rPr>
          <w:sz w:val="28"/>
          <w:szCs w:val="28"/>
          <w:lang w:val="en-US"/>
        </w:rPr>
        <w:t xml:space="preserve"> </w:t>
      </w:r>
      <w:r w:rsidRPr="00857141">
        <w:rPr>
          <w:sz w:val="28"/>
          <w:szCs w:val="28"/>
        </w:rPr>
        <w:t>phố quản lý công tác tại doanh nghiệp do nhà nước nắm giữ 100% vốn điều lệ</w:t>
      </w:r>
      <w:r w:rsidRPr="00857141">
        <w:rPr>
          <w:sz w:val="28"/>
          <w:szCs w:val="28"/>
          <w:lang w:val="en-US"/>
        </w:rPr>
        <w:t xml:space="preserve"> </w:t>
      </w:r>
      <w:r w:rsidRPr="00857141">
        <w:rPr>
          <w:sz w:val="28"/>
          <w:szCs w:val="28"/>
        </w:rPr>
        <w:t>thuộc UBND Thành phố.</w:t>
      </w:r>
    </w:p>
    <w:p w14:paraId="04B4F030" w14:textId="77777777" w:rsidR="00190F3C" w:rsidRPr="00857141" w:rsidRDefault="006F6B19" w:rsidP="00190F3C">
      <w:pPr>
        <w:spacing w:before="120" w:after="120" w:line="276" w:lineRule="auto"/>
        <w:ind w:firstLine="709"/>
        <w:jc w:val="both"/>
        <w:rPr>
          <w:spacing w:val="-6"/>
          <w:sz w:val="28"/>
          <w:szCs w:val="28"/>
        </w:rPr>
      </w:pPr>
      <w:r w:rsidRPr="00857141">
        <w:rPr>
          <w:spacing w:val="-6"/>
          <w:sz w:val="28"/>
          <w:szCs w:val="28"/>
        </w:rPr>
        <w:t>3. Phê duyệt quy hoạch, rà soát bổ sung quy hoạch đối với người quản lý</w:t>
      </w:r>
      <w:r w:rsidRPr="00857141">
        <w:rPr>
          <w:spacing w:val="-6"/>
          <w:sz w:val="28"/>
          <w:szCs w:val="28"/>
          <w:lang w:val="en-US"/>
        </w:rPr>
        <w:t xml:space="preserve"> </w:t>
      </w:r>
      <w:r w:rsidRPr="00857141">
        <w:rPr>
          <w:spacing w:val="-6"/>
          <w:sz w:val="28"/>
          <w:szCs w:val="28"/>
        </w:rPr>
        <w:t>doanh nghiệp, kiểm soát viên diện Ban Thường vụ Đảng ủy UBND Thành phố</w:t>
      </w:r>
      <w:r w:rsidRPr="00857141">
        <w:rPr>
          <w:spacing w:val="-6"/>
          <w:sz w:val="28"/>
          <w:szCs w:val="28"/>
          <w:lang w:val="en-US"/>
        </w:rPr>
        <w:t xml:space="preserve"> </w:t>
      </w:r>
      <w:r w:rsidRPr="00857141">
        <w:rPr>
          <w:spacing w:val="-6"/>
          <w:sz w:val="28"/>
          <w:szCs w:val="28"/>
        </w:rPr>
        <w:t>quản lý.</w:t>
      </w:r>
    </w:p>
    <w:p w14:paraId="2C6F063B" w14:textId="77777777" w:rsidR="00190F3C" w:rsidRPr="00857141" w:rsidRDefault="006F6B19" w:rsidP="00190F3C">
      <w:pPr>
        <w:spacing w:before="120" w:after="120" w:line="276" w:lineRule="auto"/>
        <w:ind w:firstLine="709"/>
        <w:jc w:val="both"/>
        <w:rPr>
          <w:sz w:val="28"/>
          <w:szCs w:val="28"/>
        </w:rPr>
      </w:pPr>
      <w:r w:rsidRPr="00857141">
        <w:rPr>
          <w:sz w:val="28"/>
          <w:szCs w:val="28"/>
        </w:rPr>
        <w:t>4. Cử, cử lại, cho thôi, khen thưởng, kỷ luật đối với người đại diện vốn nhà</w:t>
      </w:r>
      <w:r w:rsidRPr="00857141">
        <w:rPr>
          <w:sz w:val="28"/>
          <w:szCs w:val="28"/>
          <w:lang w:val="en-US"/>
        </w:rPr>
        <w:t xml:space="preserve"> </w:t>
      </w:r>
      <w:r w:rsidRPr="00857141">
        <w:rPr>
          <w:sz w:val="28"/>
          <w:szCs w:val="28"/>
        </w:rPr>
        <w:t>nước tại các doanh nghiệp cổ phần có vốn nhà nước thuộc UBND Thành phố theo</w:t>
      </w:r>
      <w:r w:rsidRPr="00857141">
        <w:rPr>
          <w:sz w:val="28"/>
          <w:szCs w:val="28"/>
          <w:lang w:val="en-US"/>
        </w:rPr>
        <w:t xml:space="preserve"> </w:t>
      </w:r>
      <w:r w:rsidRPr="00857141">
        <w:rPr>
          <w:sz w:val="28"/>
          <w:szCs w:val="28"/>
        </w:rPr>
        <w:t>quy định của pháp luật đối với người đại diện vốn nhà nước diện Ban Thường vụ</w:t>
      </w:r>
      <w:r w:rsidRPr="00857141">
        <w:rPr>
          <w:sz w:val="28"/>
          <w:szCs w:val="28"/>
          <w:lang w:val="en-US"/>
        </w:rPr>
        <w:t xml:space="preserve"> </w:t>
      </w:r>
      <w:r w:rsidRPr="00857141">
        <w:rPr>
          <w:sz w:val="28"/>
          <w:szCs w:val="28"/>
        </w:rPr>
        <w:t>Đảng ủy UBND Thành phố quản lý.</w:t>
      </w:r>
    </w:p>
    <w:p w14:paraId="3A4EC007" w14:textId="77777777" w:rsidR="00190F3C" w:rsidRPr="00857141" w:rsidRDefault="006F6B19" w:rsidP="00190F3C">
      <w:pPr>
        <w:spacing w:before="120" w:after="120" w:line="276" w:lineRule="auto"/>
        <w:jc w:val="center"/>
        <w:rPr>
          <w:b/>
          <w:sz w:val="28"/>
          <w:szCs w:val="28"/>
        </w:rPr>
      </w:pPr>
      <w:r w:rsidRPr="00857141">
        <w:rPr>
          <w:b/>
          <w:sz w:val="28"/>
          <w:szCs w:val="28"/>
        </w:rPr>
        <w:t>Mục 3</w:t>
      </w:r>
    </w:p>
    <w:p w14:paraId="7A29A807" w14:textId="77777777" w:rsidR="00190F3C" w:rsidRPr="00857141" w:rsidRDefault="006F6B19" w:rsidP="00190F3C">
      <w:pPr>
        <w:spacing w:before="120" w:after="120" w:line="276" w:lineRule="auto"/>
        <w:jc w:val="center"/>
        <w:rPr>
          <w:b/>
          <w:sz w:val="28"/>
          <w:szCs w:val="28"/>
        </w:rPr>
      </w:pPr>
      <w:r w:rsidRPr="00857141">
        <w:rPr>
          <w:b/>
          <w:sz w:val="28"/>
          <w:szCs w:val="28"/>
        </w:rPr>
        <w:t>TRÁCH NHIỆM CỦA SỞ NỘI VỤ</w:t>
      </w:r>
    </w:p>
    <w:p w14:paraId="2B200C6E" w14:textId="77777777" w:rsidR="00190F3C" w:rsidRPr="00857141" w:rsidRDefault="006F6B19" w:rsidP="00190F3C">
      <w:pPr>
        <w:spacing w:before="120" w:after="120" w:line="276" w:lineRule="auto"/>
        <w:ind w:firstLine="709"/>
        <w:jc w:val="both"/>
        <w:rPr>
          <w:b/>
          <w:sz w:val="28"/>
          <w:szCs w:val="28"/>
        </w:rPr>
      </w:pPr>
      <w:r w:rsidRPr="00857141">
        <w:rPr>
          <w:b/>
          <w:sz w:val="28"/>
          <w:szCs w:val="28"/>
        </w:rPr>
        <w:t>Điều 8. Quản lý tổ chức bộ máy</w:t>
      </w:r>
    </w:p>
    <w:p w14:paraId="0789A36B" w14:textId="77777777" w:rsidR="00190F3C" w:rsidRPr="00857141" w:rsidRDefault="006F6B19" w:rsidP="00190F3C">
      <w:pPr>
        <w:spacing w:before="120" w:after="120" w:line="276" w:lineRule="auto"/>
        <w:ind w:firstLine="709"/>
        <w:jc w:val="both"/>
        <w:rPr>
          <w:sz w:val="28"/>
          <w:szCs w:val="28"/>
        </w:rPr>
      </w:pPr>
      <w:r w:rsidRPr="00857141">
        <w:rPr>
          <w:sz w:val="28"/>
          <w:szCs w:val="28"/>
        </w:rPr>
        <w:t>1. Tham mưu, trình UBND Thành phố báo cáo trình Thủ tướng Chính phủ</w:t>
      </w:r>
      <w:r w:rsidRPr="00857141">
        <w:rPr>
          <w:sz w:val="28"/>
          <w:szCs w:val="28"/>
          <w:lang w:val="en-US"/>
        </w:rPr>
        <w:t xml:space="preserve"> </w:t>
      </w:r>
      <w:r w:rsidRPr="00857141">
        <w:rPr>
          <w:sz w:val="28"/>
          <w:szCs w:val="28"/>
        </w:rPr>
        <w:t>đề án thành lập, hợp nhất, sáp nhập, chia, tách, giải thể doanh nghiệp do Nhà nước</w:t>
      </w:r>
      <w:r w:rsidRPr="00857141">
        <w:rPr>
          <w:sz w:val="28"/>
          <w:szCs w:val="28"/>
          <w:lang w:val="en-US"/>
        </w:rPr>
        <w:t xml:space="preserve"> </w:t>
      </w:r>
      <w:r w:rsidRPr="00857141">
        <w:rPr>
          <w:sz w:val="28"/>
          <w:szCs w:val="28"/>
        </w:rPr>
        <w:t>nắm giữ 100% vốn điều lệ; ban hành Quyết định thành lập, hợp nhất, sáp nhập,</w:t>
      </w:r>
      <w:r w:rsidRPr="00857141">
        <w:rPr>
          <w:sz w:val="28"/>
          <w:szCs w:val="28"/>
          <w:lang w:val="en-US"/>
        </w:rPr>
        <w:t xml:space="preserve"> </w:t>
      </w:r>
      <w:r w:rsidRPr="00857141">
        <w:rPr>
          <w:sz w:val="28"/>
          <w:szCs w:val="28"/>
        </w:rPr>
        <w:t>chia, tách, giải thể doanh nghiệp do Nhà nước nắm giữ 100% vốn điều lệ thuộc</w:t>
      </w:r>
      <w:r w:rsidRPr="00857141">
        <w:rPr>
          <w:sz w:val="28"/>
          <w:szCs w:val="28"/>
          <w:lang w:val="en-US"/>
        </w:rPr>
        <w:t xml:space="preserve"> </w:t>
      </w:r>
      <w:r w:rsidRPr="00857141">
        <w:rPr>
          <w:sz w:val="28"/>
          <w:szCs w:val="28"/>
        </w:rPr>
        <w:t>UBND Thành phố (sau khi có Quyết định của Thủ tướng Chính phủ);</w:t>
      </w:r>
    </w:p>
    <w:p w14:paraId="464EEFFA" w14:textId="77777777" w:rsidR="00190F3C" w:rsidRPr="00857141" w:rsidRDefault="006F6B19" w:rsidP="00190F3C">
      <w:pPr>
        <w:spacing w:before="120" w:after="120" w:line="276" w:lineRule="auto"/>
        <w:ind w:firstLine="709"/>
        <w:jc w:val="both"/>
        <w:rPr>
          <w:sz w:val="28"/>
          <w:szCs w:val="28"/>
        </w:rPr>
      </w:pPr>
      <w:r w:rsidRPr="00857141">
        <w:rPr>
          <w:sz w:val="28"/>
          <w:szCs w:val="28"/>
        </w:rPr>
        <w:t>2. Tham mưu, báo cáo UBND Thành phố ý kiến chấp thuận về nội dung điều</w:t>
      </w:r>
      <w:r w:rsidRPr="00857141">
        <w:rPr>
          <w:sz w:val="28"/>
          <w:szCs w:val="28"/>
          <w:lang w:val="en-US"/>
        </w:rPr>
        <w:t xml:space="preserve"> </w:t>
      </w:r>
      <w:r w:rsidRPr="00857141">
        <w:rPr>
          <w:sz w:val="28"/>
          <w:szCs w:val="28"/>
        </w:rPr>
        <w:t>lệ đối với các doanh nghiệp do nhà nước nắm giữ 100% vốn điều lệ trên cơ sở đề</w:t>
      </w:r>
      <w:r w:rsidRPr="00857141">
        <w:rPr>
          <w:sz w:val="28"/>
          <w:szCs w:val="28"/>
          <w:lang w:val="en-US"/>
        </w:rPr>
        <w:t xml:space="preserve"> </w:t>
      </w:r>
      <w:r w:rsidRPr="00857141">
        <w:rPr>
          <w:sz w:val="28"/>
          <w:szCs w:val="28"/>
        </w:rPr>
        <w:t>nghị của Hội đồng thành viên hoặc Chủ tịch công ty.</w:t>
      </w:r>
    </w:p>
    <w:p w14:paraId="5D5914D2" w14:textId="77777777" w:rsidR="00190F3C" w:rsidRPr="00857141" w:rsidRDefault="006F6B19" w:rsidP="00190F3C">
      <w:pPr>
        <w:spacing w:before="120" w:after="120" w:line="276" w:lineRule="auto"/>
        <w:ind w:firstLine="709"/>
        <w:jc w:val="both"/>
        <w:rPr>
          <w:sz w:val="28"/>
          <w:szCs w:val="28"/>
        </w:rPr>
      </w:pPr>
      <w:r w:rsidRPr="00857141">
        <w:rPr>
          <w:sz w:val="28"/>
          <w:szCs w:val="28"/>
        </w:rPr>
        <w:t>3. Tham mưu, trình UBND Thành phố ban hành Quy chế hoạt động của</w:t>
      </w:r>
      <w:r w:rsidRPr="00857141">
        <w:rPr>
          <w:sz w:val="28"/>
          <w:szCs w:val="28"/>
          <w:lang w:val="en-US"/>
        </w:rPr>
        <w:t xml:space="preserve"> </w:t>
      </w:r>
      <w:r w:rsidRPr="00857141">
        <w:rPr>
          <w:sz w:val="28"/>
          <w:szCs w:val="28"/>
        </w:rPr>
        <w:t>Kiểm soát viên tại các doanh nghiệp do nhà nước nắm giữ 100% vốn điều lệ thuộc</w:t>
      </w:r>
      <w:r w:rsidRPr="00857141">
        <w:rPr>
          <w:sz w:val="28"/>
          <w:szCs w:val="28"/>
          <w:lang w:val="en-US"/>
        </w:rPr>
        <w:t xml:space="preserve"> </w:t>
      </w:r>
      <w:r w:rsidRPr="00857141">
        <w:rPr>
          <w:sz w:val="28"/>
          <w:szCs w:val="28"/>
        </w:rPr>
        <w:t>UBND Thành phố.</w:t>
      </w:r>
    </w:p>
    <w:p w14:paraId="3D80B5AC" w14:textId="77777777" w:rsidR="00190F3C" w:rsidRPr="00857141" w:rsidRDefault="006F6B19" w:rsidP="00485B8A">
      <w:pPr>
        <w:spacing w:before="120" w:after="120" w:line="288" w:lineRule="auto"/>
        <w:ind w:firstLine="709"/>
        <w:jc w:val="both"/>
        <w:rPr>
          <w:sz w:val="28"/>
          <w:szCs w:val="28"/>
        </w:rPr>
      </w:pPr>
      <w:r w:rsidRPr="00857141">
        <w:rPr>
          <w:sz w:val="28"/>
          <w:szCs w:val="28"/>
        </w:rPr>
        <w:lastRenderedPageBreak/>
        <w:t>4. Tham mưu, trình UBND Thành phố ban hành Quy chế hoạt động của</w:t>
      </w:r>
      <w:r w:rsidRPr="00857141">
        <w:rPr>
          <w:sz w:val="28"/>
          <w:szCs w:val="28"/>
          <w:lang w:val="en-US"/>
        </w:rPr>
        <w:t xml:space="preserve"> </w:t>
      </w:r>
      <w:r w:rsidRPr="00857141">
        <w:rPr>
          <w:sz w:val="28"/>
          <w:szCs w:val="28"/>
        </w:rPr>
        <w:t>Người đại diện vốn nhà nước tại các công ty cổ phần, công ty TNHH hai thành</w:t>
      </w:r>
      <w:r w:rsidRPr="00857141">
        <w:rPr>
          <w:sz w:val="28"/>
          <w:szCs w:val="28"/>
          <w:lang w:val="en-US"/>
        </w:rPr>
        <w:t xml:space="preserve"> </w:t>
      </w:r>
      <w:r w:rsidRPr="00857141">
        <w:rPr>
          <w:sz w:val="28"/>
          <w:szCs w:val="28"/>
        </w:rPr>
        <w:t>viên trở lên có vốn nhà nước thuộc UBND Thành phố.</w:t>
      </w:r>
    </w:p>
    <w:p w14:paraId="0DC66B38" w14:textId="77777777" w:rsidR="00190F3C" w:rsidRPr="00857141" w:rsidRDefault="006F6B19" w:rsidP="00485B8A">
      <w:pPr>
        <w:spacing w:before="120" w:after="120" w:line="288" w:lineRule="auto"/>
        <w:ind w:firstLine="709"/>
        <w:jc w:val="both"/>
        <w:rPr>
          <w:sz w:val="28"/>
          <w:szCs w:val="28"/>
        </w:rPr>
      </w:pPr>
      <w:r w:rsidRPr="00857141">
        <w:rPr>
          <w:sz w:val="28"/>
          <w:szCs w:val="28"/>
        </w:rPr>
        <w:t>5. Tham mưu, trình UBND Thành phố ban hành Quy định về bổ nhiệm, bổ</w:t>
      </w:r>
      <w:r w:rsidRPr="00857141">
        <w:rPr>
          <w:sz w:val="28"/>
          <w:szCs w:val="28"/>
          <w:lang w:val="en-US"/>
        </w:rPr>
        <w:t xml:space="preserve"> </w:t>
      </w:r>
      <w:r w:rsidRPr="00857141">
        <w:rPr>
          <w:sz w:val="28"/>
          <w:szCs w:val="28"/>
        </w:rPr>
        <w:t>nhiệm lại, kéo dài thời gian giữ chức vụ, miễn nhiệm, điều động, luân chuyển,</w:t>
      </w:r>
      <w:r w:rsidRPr="00857141">
        <w:rPr>
          <w:sz w:val="28"/>
          <w:szCs w:val="28"/>
          <w:lang w:val="en-US"/>
        </w:rPr>
        <w:t xml:space="preserve"> </w:t>
      </w:r>
      <w:r w:rsidRPr="00857141">
        <w:rPr>
          <w:sz w:val="28"/>
          <w:szCs w:val="28"/>
        </w:rPr>
        <w:t>cho thôi giữ chức vụ, đình chỉ chức vụ, kỷ luật, nghỉ hưu và chế độ, chính sách</w:t>
      </w:r>
      <w:r w:rsidRPr="00857141">
        <w:rPr>
          <w:sz w:val="28"/>
          <w:szCs w:val="28"/>
          <w:lang w:val="en-US"/>
        </w:rPr>
        <w:t xml:space="preserve"> </w:t>
      </w:r>
      <w:r w:rsidRPr="00857141">
        <w:rPr>
          <w:sz w:val="28"/>
          <w:szCs w:val="28"/>
        </w:rPr>
        <w:t>khác theo quy định của pháp luật đối với người quản lý doanh nghiệp, kiểm soát</w:t>
      </w:r>
      <w:r w:rsidRPr="00857141">
        <w:rPr>
          <w:sz w:val="28"/>
          <w:szCs w:val="28"/>
          <w:lang w:val="en-US"/>
        </w:rPr>
        <w:t xml:space="preserve"> </w:t>
      </w:r>
      <w:r w:rsidRPr="00857141">
        <w:rPr>
          <w:sz w:val="28"/>
          <w:szCs w:val="28"/>
        </w:rPr>
        <w:t>viên; cử, cử lại, miễn nhiệm, điều động, luân chuyển, cho thôi, đình chỉ, kỷ luật,</w:t>
      </w:r>
      <w:r w:rsidRPr="00857141">
        <w:rPr>
          <w:sz w:val="28"/>
          <w:szCs w:val="28"/>
          <w:lang w:val="en-US"/>
        </w:rPr>
        <w:t xml:space="preserve"> </w:t>
      </w:r>
      <w:r w:rsidRPr="00857141">
        <w:rPr>
          <w:sz w:val="28"/>
          <w:szCs w:val="28"/>
        </w:rPr>
        <w:t>nghỉ hưu và chính sách khác theo quy định của pháp luật đối với người đại diện</w:t>
      </w:r>
      <w:r w:rsidRPr="00857141">
        <w:rPr>
          <w:sz w:val="28"/>
          <w:szCs w:val="28"/>
          <w:lang w:val="en-US"/>
        </w:rPr>
        <w:t xml:space="preserve"> </w:t>
      </w:r>
      <w:r w:rsidRPr="00857141">
        <w:rPr>
          <w:sz w:val="28"/>
          <w:szCs w:val="28"/>
        </w:rPr>
        <w:t>phần vốn nhà nước tại doanh nghiệp có vốn nhà nước thuộc UBND Thành phố.</w:t>
      </w:r>
    </w:p>
    <w:p w14:paraId="100BEDC2" w14:textId="77777777" w:rsidR="00190F3C" w:rsidRPr="00857141" w:rsidRDefault="006F6B19" w:rsidP="00485B8A">
      <w:pPr>
        <w:spacing w:before="120" w:after="120" w:line="288" w:lineRule="auto"/>
        <w:ind w:firstLine="709"/>
        <w:jc w:val="both"/>
        <w:rPr>
          <w:sz w:val="28"/>
          <w:szCs w:val="28"/>
        </w:rPr>
      </w:pPr>
      <w:r w:rsidRPr="00857141">
        <w:rPr>
          <w:sz w:val="28"/>
          <w:szCs w:val="28"/>
        </w:rPr>
        <w:t>6. Tham mưu, trình Chủ tịch UBND Thành phố Quyết định bổ nhiệm, bổ</w:t>
      </w:r>
      <w:r w:rsidRPr="00857141">
        <w:rPr>
          <w:sz w:val="28"/>
          <w:szCs w:val="28"/>
          <w:lang w:val="en-US"/>
        </w:rPr>
        <w:t xml:space="preserve"> </w:t>
      </w:r>
      <w:r w:rsidRPr="00857141">
        <w:rPr>
          <w:sz w:val="28"/>
          <w:szCs w:val="28"/>
        </w:rPr>
        <w:t>nhiệm lại, kéo dài thời gian giữ chức vụ, miễn nhiệm, điều động, luân chuyển,</w:t>
      </w:r>
      <w:r w:rsidRPr="00857141">
        <w:rPr>
          <w:sz w:val="28"/>
          <w:szCs w:val="28"/>
          <w:lang w:val="en-US"/>
        </w:rPr>
        <w:t xml:space="preserve"> </w:t>
      </w:r>
      <w:r w:rsidRPr="00857141">
        <w:rPr>
          <w:sz w:val="28"/>
          <w:szCs w:val="28"/>
        </w:rPr>
        <w:t>cho thôi giữ chức vụ, đình chỉ chức vụ, kỷ luật, nghỉ hưu và chế độ, chính sách</w:t>
      </w:r>
      <w:r w:rsidRPr="00857141">
        <w:rPr>
          <w:sz w:val="28"/>
          <w:szCs w:val="28"/>
          <w:lang w:val="en-US"/>
        </w:rPr>
        <w:t xml:space="preserve"> </w:t>
      </w:r>
      <w:r w:rsidRPr="00857141">
        <w:rPr>
          <w:sz w:val="28"/>
          <w:szCs w:val="28"/>
        </w:rPr>
        <w:t>khác theo quy định của pháp luật đối với người quản lý doanh nghiệp diện Ban</w:t>
      </w:r>
      <w:r w:rsidRPr="00857141">
        <w:rPr>
          <w:sz w:val="28"/>
          <w:szCs w:val="28"/>
          <w:lang w:val="en-US"/>
        </w:rPr>
        <w:t xml:space="preserve"> </w:t>
      </w:r>
      <w:r w:rsidRPr="00857141">
        <w:rPr>
          <w:sz w:val="28"/>
          <w:szCs w:val="28"/>
        </w:rPr>
        <w:t>Thường vụ Thành ủy quản lý tại doanh nghiệp do nhà nước nắm giữ 100% vốn</w:t>
      </w:r>
      <w:r w:rsidRPr="00857141">
        <w:rPr>
          <w:sz w:val="28"/>
          <w:szCs w:val="28"/>
          <w:lang w:val="en-US"/>
        </w:rPr>
        <w:t xml:space="preserve"> </w:t>
      </w:r>
      <w:r w:rsidRPr="00857141">
        <w:rPr>
          <w:sz w:val="28"/>
          <w:szCs w:val="28"/>
        </w:rPr>
        <w:t>điều lệ thuộc UBND Thành phố.</w:t>
      </w:r>
    </w:p>
    <w:p w14:paraId="34ACD79C" w14:textId="77777777" w:rsidR="00190F3C" w:rsidRPr="00857141" w:rsidRDefault="006F6B19" w:rsidP="00485B8A">
      <w:pPr>
        <w:spacing w:before="120" w:after="120" w:line="288" w:lineRule="auto"/>
        <w:ind w:firstLine="709"/>
        <w:jc w:val="both"/>
        <w:rPr>
          <w:sz w:val="28"/>
          <w:szCs w:val="28"/>
        </w:rPr>
      </w:pPr>
      <w:r w:rsidRPr="00857141">
        <w:rPr>
          <w:sz w:val="28"/>
          <w:szCs w:val="28"/>
        </w:rPr>
        <w:t>7. Tham mưu, trình Chủ tịch UBND Thành phố Quyết định bổ nhiệm, bổ</w:t>
      </w:r>
      <w:r w:rsidRPr="00857141">
        <w:rPr>
          <w:sz w:val="28"/>
          <w:szCs w:val="28"/>
          <w:lang w:val="en-US"/>
        </w:rPr>
        <w:t xml:space="preserve"> </w:t>
      </w:r>
      <w:r w:rsidRPr="00857141">
        <w:rPr>
          <w:sz w:val="28"/>
          <w:szCs w:val="28"/>
        </w:rPr>
        <w:t>nhiệm lại, kéo dài thời gian giữ chức vụ, quy hoạch, miễn nhiệm, điều động, luân</w:t>
      </w:r>
      <w:r w:rsidRPr="00857141">
        <w:rPr>
          <w:sz w:val="28"/>
          <w:szCs w:val="28"/>
          <w:lang w:val="en-US"/>
        </w:rPr>
        <w:t xml:space="preserve"> </w:t>
      </w:r>
      <w:r w:rsidRPr="00857141">
        <w:rPr>
          <w:sz w:val="28"/>
          <w:szCs w:val="28"/>
        </w:rPr>
        <w:t>chuyển, cho thôi giữ chức vụ, đình chỉ chức vụ, kỷ luật, nghỉ hưu và chế độ, chính</w:t>
      </w:r>
      <w:r w:rsidRPr="00857141">
        <w:rPr>
          <w:sz w:val="28"/>
          <w:szCs w:val="28"/>
          <w:lang w:val="en-US"/>
        </w:rPr>
        <w:t xml:space="preserve"> </w:t>
      </w:r>
      <w:r w:rsidRPr="00857141">
        <w:rPr>
          <w:sz w:val="28"/>
          <w:szCs w:val="28"/>
        </w:rPr>
        <w:t>sách khác theo quy định của pháp luật đối với người quản lý doanh nghiệp, kiểm</w:t>
      </w:r>
      <w:r w:rsidRPr="00857141">
        <w:rPr>
          <w:sz w:val="28"/>
          <w:szCs w:val="28"/>
          <w:lang w:val="en-US"/>
        </w:rPr>
        <w:t xml:space="preserve"> </w:t>
      </w:r>
      <w:r w:rsidRPr="00857141">
        <w:rPr>
          <w:sz w:val="28"/>
          <w:szCs w:val="28"/>
        </w:rPr>
        <w:t>soát viên diện Ban Thường vụ Đảng ủy UBND Thành phố quản lý công tác tại</w:t>
      </w:r>
      <w:r w:rsidRPr="00857141">
        <w:rPr>
          <w:sz w:val="28"/>
          <w:szCs w:val="28"/>
          <w:lang w:val="en-US"/>
        </w:rPr>
        <w:t xml:space="preserve"> </w:t>
      </w:r>
      <w:r w:rsidRPr="00857141">
        <w:rPr>
          <w:sz w:val="28"/>
          <w:szCs w:val="28"/>
        </w:rPr>
        <w:t>doanh nghiệp do nhà nước nắm giữ 100% vốn điều lệ thuộc UBND Thành phố.</w:t>
      </w:r>
    </w:p>
    <w:p w14:paraId="65D854FC" w14:textId="77777777" w:rsidR="00190F3C" w:rsidRPr="00857141" w:rsidRDefault="006F6B19" w:rsidP="00485B8A">
      <w:pPr>
        <w:spacing w:before="120" w:after="120" w:line="288" w:lineRule="auto"/>
        <w:ind w:firstLine="709"/>
        <w:jc w:val="both"/>
        <w:rPr>
          <w:sz w:val="28"/>
          <w:szCs w:val="28"/>
        </w:rPr>
      </w:pPr>
      <w:r w:rsidRPr="00857141">
        <w:rPr>
          <w:sz w:val="28"/>
          <w:szCs w:val="28"/>
        </w:rPr>
        <w:t>8. Tham mưu, trình Chủ tịch UBND Thành phố phê duyệt quy hoạch, rà soát</w:t>
      </w:r>
      <w:r w:rsidRPr="00857141">
        <w:rPr>
          <w:sz w:val="28"/>
          <w:szCs w:val="28"/>
          <w:lang w:val="en-US"/>
        </w:rPr>
        <w:t xml:space="preserve"> </w:t>
      </w:r>
      <w:r w:rsidRPr="00857141">
        <w:rPr>
          <w:sz w:val="28"/>
          <w:szCs w:val="28"/>
        </w:rPr>
        <w:t>bổ sung quy hoạch đối với người quản lý doanh nghiệp, kiểm soát viên diện Ban</w:t>
      </w:r>
      <w:r w:rsidRPr="00857141">
        <w:rPr>
          <w:sz w:val="28"/>
          <w:szCs w:val="28"/>
          <w:lang w:val="en-US"/>
        </w:rPr>
        <w:t xml:space="preserve"> </w:t>
      </w:r>
      <w:r w:rsidRPr="00857141">
        <w:rPr>
          <w:sz w:val="28"/>
          <w:szCs w:val="28"/>
        </w:rPr>
        <w:t>Thường vụ Đảng ủy UBND Thành phố quản lý.</w:t>
      </w:r>
    </w:p>
    <w:p w14:paraId="3741352B" w14:textId="77777777" w:rsidR="00190F3C" w:rsidRPr="00857141" w:rsidRDefault="006F6B19" w:rsidP="00485B8A">
      <w:pPr>
        <w:spacing w:before="120" w:after="120" w:line="288" w:lineRule="auto"/>
        <w:ind w:firstLine="709"/>
        <w:jc w:val="both"/>
        <w:rPr>
          <w:spacing w:val="-6"/>
          <w:sz w:val="28"/>
          <w:szCs w:val="28"/>
        </w:rPr>
      </w:pPr>
      <w:r w:rsidRPr="00857141">
        <w:rPr>
          <w:spacing w:val="-6"/>
          <w:sz w:val="28"/>
          <w:szCs w:val="28"/>
        </w:rPr>
        <w:t>9. Tham mưu, trình Chủ tịch UBND Thành phố cử, cử lại, cho thôi, khen</w:t>
      </w:r>
      <w:r w:rsidRPr="00857141">
        <w:rPr>
          <w:spacing w:val="-6"/>
          <w:sz w:val="28"/>
          <w:szCs w:val="28"/>
          <w:lang w:val="en-US"/>
        </w:rPr>
        <w:t xml:space="preserve"> </w:t>
      </w:r>
      <w:r w:rsidRPr="00857141">
        <w:rPr>
          <w:spacing w:val="-6"/>
          <w:sz w:val="28"/>
          <w:szCs w:val="28"/>
        </w:rPr>
        <w:t>thưởng, kỷ luật đối với người đại diện vốn nhà nước tại các doanh nghiệp cổ phần</w:t>
      </w:r>
      <w:r w:rsidRPr="00857141">
        <w:rPr>
          <w:spacing w:val="-6"/>
          <w:sz w:val="28"/>
          <w:szCs w:val="28"/>
          <w:lang w:val="en-US"/>
        </w:rPr>
        <w:t xml:space="preserve"> </w:t>
      </w:r>
      <w:r w:rsidRPr="00857141">
        <w:rPr>
          <w:spacing w:val="-6"/>
          <w:sz w:val="28"/>
          <w:szCs w:val="28"/>
        </w:rPr>
        <w:t>có vốn nhà nước thuộc UBND Thành phố theo quy định của pháp luật đối với</w:t>
      </w:r>
      <w:r w:rsidRPr="00857141">
        <w:rPr>
          <w:spacing w:val="-6"/>
          <w:sz w:val="28"/>
          <w:szCs w:val="28"/>
          <w:lang w:val="en-US"/>
        </w:rPr>
        <w:t xml:space="preserve"> </w:t>
      </w:r>
      <w:r w:rsidRPr="00857141">
        <w:rPr>
          <w:spacing w:val="-6"/>
          <w:sz w:val="28"/>
          <w:szCs w:val="28"/>
        </w:rPr>
        <w:t>người đại diện vốn nhà nước diện Ban Thường vụ Đảng ủy UBND Thành phố</w:t>
      </w:r>
      <w:r w:rsidRPr="00857141">
        <w:rPr>
          <w:spacing w:val="-6"/>
          <w:sz w:val="28"/>
          <w:szCs w:val="28"/>
          <w:lang w:val="en-US"/>
        </w:rPr>
        <w:t xml:space="preserve"> </w:t>
      </w:r>
      <w:r w:rsidRPr="00857141">
        <w:rPr>
          <w:spacing w:val="-6"/>
          <w:sz w:val="28"/>
          <w:szCs w:val="28"/>
        </w:rPr>
        <w:t>quản lý.</w:t>
      </w:r>
    </w:p>
    <w:p w14:paraId="5BA1827E" w14:textId="77777777" w:rsidR="00190F3C" w:rsidRPr="00857141" w:rsidRDefault="006F6B19" w:rsidP="00485B8A">
      <w:pPr>
        <w:spacing w:before="120" w:after="120" w:line="288" w:lineRule="auto"/>
        <w:ind w:firstLine="709"/>
        <w:jc w:val="both"/>
        <w:rPr>
          <w:sz w:val="28"/>
          <w:szCs w:val="28"/>
        </w:rPr>
      </w:pPr>
      <w:r w:rsidRPr="00857141">
        <w:rPr>
          <w:sz w:val="28"/>
          <w:szCs w:val="28"/>
        </w:rPr>
        <w:t>10. Chủ trì, phối hợp với Sở Tài chính, doanh nghiệp để chỉ đạo người đại</w:t>
      </w:r>
      <w:r w:rsidRPr="00857141">
        <w:rPr>
          <w:sz w:val="28"/>
          <w:szCs w:val="28"/>
          <w:lang w:val="en-US"/>
        </w:rPr>
        <w:t xml:space="preserve"> </w:t>
      </w:r>
      <w:r w:rsidRPr="00857141">
        <w:rPr>
          <w:sz w:val="28"/>
          <w:szCs w:val="28"/>
        </w:rPr>
        <w:t>diện vốn nhà nước tại các doanh nghiệp do nhà nước nắm cổ phần chi phối tham</w:t>
      </w:r>
      <w:r w:rsidRPr="00857141">
        <w:rPr>
          <w:sz w:val="28"/>
          <w:szCs w:val="28"/>
          <w:lang w:val="en-US"/>
        </w:rPr>
        <w:t xml:space="preserve"> </w:t>
      </w:r>
      <w:r w:rsidRPr="00857141">
        <w:rPr>
          <w:sz w:val="28"/>
          <w:szCs w:val="28"/>
        </w:rPr>
        <w:t>gia ý kiến để Hội đồng thành viên, Hội đồng quản trị hoặc Đại hội cổ đông của</w:t>
      </w:r>
      <w:r w:rsidRPr="00857141">
        <w:rPr>
          <w:sz w:val="28"/>
          <w:szCs w:val="28"/>
          <w:lang w:val="en-US"/>
        </w:rPr>
        <w:t xml:space="preserve"> </w:t>
      </w:r>
      <w:r w:rsidRPr="00857141">
        <w:rPr>
          <w:sz w:val="28"/>
          <w:szCs w:val="28"/>
        </w:rPr>
        <w:t>doanh nghiệp thông qua các nội dung thay đổi tổ chức bộ máy, điều lệ tổ chức</w:t>
      </w:r>
      <w:r w:rsidRPr="00857141">
        <w:rPr>
          <w:sz w:val="28"/>
          <w:szCs w:val="28"/>
          <w:lang w:val="en-US"/>
        </w:rPr>
        <w:t xml:space="preserve"> </w:t>
      </w:r>
      <w:r w:rsidRPr="00857141">
        <w:rPr>
          <w:sz w:val="28"/>
          <w:szCs w:val="28"/>
        </w:rPr>
        <w:t>hoạt động của doanh nghiệp trong quá trình hoạt động.</w:t>
      </w:r>
    </w:p>
    <w:p w14:paraId="5E180DBD" w14:textId="77777777" w:rsidR="00190F3C" w:rsidRPr="00857141" w:rsidRDefault="006F6B19" w:rsidP="00485B8A">
      <w:pPr>
        <w:spacing w:before="120" w:after="120" w:line="288" w:lineRule="auto"/>
        <w:ind w:firstLine="709"/>
        <w:jc w:val="both"/>
        <w:rPr>
          <w:b/>
          <w:sz w:val="28"/>
          <w:szCs w:val="28"/>
        </w:rPr>
      </w:pPr>
      <w:r w:rsidRPr="00857141">
        <w:rPr>
          <w:b/>
          <w:sz w:val="28"/>
          <w:szCs w:val="28"/>
        </w:rPr>
        <w:t>Điều 9. Quản lý bổ nhiệm, bổ nhiệm lại, từ chức, miễn nhiệm</w:t>
      </w:r>
    </w:p>
    <w:p w14:paraId="5BD3F010" w14:textId="77777777" w:rsidR="00190F3C" w:rsidRPr="00857141" w:rsidRDefault="006F6B19" w:rsidP="00485B8A">
      <w:pPr>
        <w:spacing w:before="120" w:after="120" w:line="288" w:lineRule="auto"/>
        <w:ind w:firstLine="709"/>
        <w:jc w:val="both"/>
        <w:rPr>
          <w:sz w:val="28"/>
          <w:szCs w:val="28"/>
        </w:rPr>
      </w:pPr>
      <w:r w:rsidRPr="00857141">
        <w:rPr>
          <w:sz w:val="28"/>
          <w:szCs w:val="28"/>
        </w:rPr>
        <w:lastRenderedPageBreak/>
        <w:t>1. Phối hợp với Ban Tổ chức Thành ủy thực hiện quy trình bổ nhiệm, bổ</w:t>
      </w:r>
      <w:r w:rsidRPr="00857141">
        <w:rPr>
          <w:sz w:val="28"/>
          <w:szCs w:val="28"/>
          <w:lang w:val="en-US"/>
        </w:rPr>
        <w:t xml:space="preserve"> </w:t>
      </w:r>
      <w:r w:rsidRPr="00857141">
        <w:rPr>
          <w:sz w:val="28"/>
          <w:szCs w:val="28"/>
        </w:rPr>
        <w:t>nhiệm lại, kéo dài thời gian giữ chức vụ, miễn nhiệm, điều động, luân chuyển,</w:t>
      </w:r>
      <w:r w:rsidRPr="00857141">
        <w:rPr>
          <w:sz w:val="28"/>
          <w:szCs w:val="28"/>
          <w:lang w:val="en-US"/>
        </w:rPr>
        <w:t xml:space="preserve"> </w:t>
      </w:r>
      <w:r w:rsidRPr="00857141">
        <w:rPr>
          <w:sz w:val="28"/>
          <w:szCs w:val="28"/>
        </w:rPr>
        <w:t>cho thôi giữ chức vụ, đình chỉ chức vụ, kỷ luật, nghỉ hưu và chính sách khác theo</w:t>
      </w:r>
      <w:r w:rsidRPr="00857141">
        <w:rPr>
          <w:sz w:val="28"/>
          <w:szCs w:val="28"/>
          <w:lang w:val="en-US"/>
        </w:rPr>
        <w:t xml:space="preserve"> </w:t>
      </w:r>
      <w:r w:rsidRPr="00857141">
        <w:rPr>
          <w:sz w:val="28"/>
          <w:szCs w:val="28"/>
        </w:rPr>
        <w:t>quy định của pháp luật đối với người quản lý doanh nghiệp diện Ban Thường vụ</w:t>
      </w:r>
      <w:r w:rsidRPr="00857141">
        <w:rPr>
          <w:sz w:val="28"/>
          <w:szCs w:val="28"/>
          <w:lang w:val="en-US"/>
        </w:rPr>
        <w:t xml:space="preserve"> </w:t>
      </w:r>
      <w:r w:rsidRPr="00857141">
        <w:rPr>
          <w:sz w:val="28"/>
          <w:szCs w:val="28"/>
        </w:rPr>
        <w:t>Thành ủy quản lý công tác tại doanh nghiệp do nhà nước nắm giữ 100% vốn điều</w:t>
      </w:r>
      <w:r w:rsidRPr="00857141">
        <w:rPr>
          <w:sz w:val="28"/>
          <w:szCs w:val="28"/>
          <w:lang w:val="en-US"/>
        </w:rPr>
        <w:t xml:space="preserve"> </w:t>
      </w:r>
      <w:r w:rsidRPr="00857141">
        <w:rPr>
          <w:sz w:val="28"/>
          <w:szCs w:val="28"/>
        </w:rPr>
        <w:t>lệ thuộc UBND Thành phố.</w:t>
      </w:r>
    </w:p>
    <w:p w14:paraId="6CAD7EEF" w14:textId="77777777" w:rsidR="00190F3C" w:rsidRPr="00857141" w:rsidRDefault="006F6B19" w:rsidP="00485B8A">
      <w:pPr>
        <w:spacing w:before="120" w:after="120" w:line="288" w:lineRule="auto"/>
        <w:ind w:firstLine="709"/>
        <w:jc w:val="both"/>
        <w:rPr>
          <w:sz w:val="28"/>
          <w:szCs w:val="28"/>
        </w:rPr>
      </w:pPr>
      <w:r w:rsidRPr="00857141">
        <w:rPr>
          <w:sz w:val="28"/>
          <w:szCs w:val="28"/>
        </w:rPr>
        <w:t>2. Chủ trì, phối hợp với doanh nghiệp có vốn nhà nước thuộc thẩm quyền</w:t>
      </w:r>
      <w:r w:rsidRPr="00857141">
        <w:rPr>
          <w:sz w:val="28"/>
          <w:szCs w:val="28"/>
          <w:lang w:val="en-US"/>
        </w:rPr>
        <w:t xml:space="preserve"> </w:t>
      </w:r>
      <w:r w:rsidRPr="00857141">
        <w:rPr>
          <w:sz w:val="28"/>
          <w:szCs w:val="28"/>
        </w:rPr>
        <w:t>quản lý của UBND Thành phố thực hiện quy trình bổ nhiệm, bổ nhiệm lại, kéo</w:t>
      </w:r>
      <w:r w:rsidRPr="00857141">
        <w:rPr>
          <w:sz w:val="28"/>
          <w:szCs w:val="28"/>
          <w:lang w:val="en-US"/>
        </w:rPr>
        <w:t xml:space="preserve"> </w:t>
      </w:r>
      <w:r w:rsidRPr="00857141">
        <w:rPr>
          <w:sz w:val="28"/>
          <w:szCs w:val="28"/>
        </w:rPr>
        <w:t>dài thời gian giữ chức vụ, miễn nhiệm, điều động, luân chuyển, cho thôi giữ chức</w:t>
      </w:r>
      <w:r w:rsidRPr="00857141">
        <w:rPr>
          <w:sz w:val="28"/>
          <w:szCs w:val="28"/>
          <w:lang w:val="en-US"/>
        </w:rPr>
        <w:t xml:space="preserve"> </w:t>
      </w:r>
      <w:r w:rsidRPr="00857141">
        <w:rPr>
          <w:sz w:val="28"/>
          <w:szCs w:val="28"/>
        </w:rPr>
        <w:t>vụ, đình chỉ chức vụ, kỷ luật, nghỉ hưu và chính sách khác theo quy định của pháp</w:t>
      </w:r>
      <w:r w:rsidRPr="00857141">
        <w:rPr>
          <w:sz w:val="28"/>
          <w:szCs w:val="28"/>
          <w:lang w:val="en-US"/>
        </w:rPr>
        <w:t xml:space="preserve"> </w:t>
      </w:r>
      <w:r w:rsidRPr="00857141">
        <w:rPr>
          <w:sz w:val="28"/>
          <w:szCs w:val="28"/>
        </w:rPr>
        <w:t>luật đối với người quản lý doanh nghiệp, kiểm soát viên diện Ban Thường vụ</w:t>
      </w:r>
      <w:r w:rsidRPr="00857141">
        <w:rPr>
          <w:sz w:val="28"/>
          <w:szCs w:val="28"/>
          <w:lang w:val="en-US"/>
        </w:rPr>
        <w:t xml:space="preserve"> </w:t>
      </w:r>
      <w:r w:rsidRPr="00857141">
        <w:rPr>
          <w:sz w:val="28"/>
          <w:szCs w:val="28"/>
        </w:rPr>
        <w:t>Đảng ủy UBND Thành phố quản lý công tác tại doanh nghiệp do nhà nước nắm</w:t>
      </w:r>
      <w:r w:rsidRPr="00857141">
        <w:rPr>
          <w:sz w:val="28"/>
          <w:szCs w:val="28"/>
          <w:lang w:val="en-US"/>
        </w:rPr>
        <w:t xml:space="preserve"> </w:t>
      </w:r>
      <w:r w:rsidRPr="00857141">
        <w:rPr>
          <w:sz w:val="28"/>
          <w:szCs w:val="28"/>
        </w:rPr>
        <w:t>giữ 100% vốn điều lệ thuộc UBND Thành phố.</w:t>
      </w:r>
    </w:p>
    <w:p w14:paraId="56EB90F5" w14:textId="77777777" w:rsidR="00190F3C" w:rsidRPr="00857141" w:rsidRDefault="006F6B19" w:rsidP="00485B8A">
      <w:pPr>
        <w:spacing w:before="120" w:after="120" w:line="288" w:lineRule="auto"/>
        <w:ind w:firstLine="709"/>
        <w:jc w:val="both"/>
        <w:rPr>
          <w:sz w:val="28"/>
          <w:szCs w:val="28"/>
        </w:rPr>
      </w:pPr>
      <w:r w:rsidRPr="00857141">
        <w:rPr>
          <w:sz w:val="28"/>
          <w:szCs w:val="28"/>
        </w:rPr>
        <w:t>3. Thẩm định, trình Ban Thường vụ Đảng ủy UBND Thành phố phê duyệt</w:t>
      </w:r>
      <w:r w:rsidRPr="00857141">
        <w:rPr>
          <w:sz w:val="28"/>
          <w:szCs w:val="28"/>
          <w:lang w:val="en-US"/>
        </w:rPr>
        <w:t xml:space="preserve"> </w:t>
      </w:r>
      <w:r w:rsidRPr="00857141">
        <w:rPr>
          <w:sz w:val="28"/>
          <w:szCs w:val="28"/>
        </w:rPr>
        <w:t>quy hoạch, rà soát bổ sung quy hoạch đối với đối với người quản lý doanh nghiệp,</w:t>
      </w:r>
      <w:r w:rsidRPr="00857141">
        <w:rPr>
          <w:sz w:val="28"/>
          <w:szCs w:val="28"/>
          <w:lang w:val="en-US"/>
        </w:rPr>
        <w:t xml:space="preserve"> </w:t>
      </w:r>
      <w:r w:rsidRPr="00857141">
        <w:rPr>
          <w:sz w:val="28"/>
          <w:szCs w:val="28"/>
        </w:rPr>
        <w:t>kiểm soát viên diện Ban Thường vụ Đảng ủy UBND Thành phố quản lý.</w:t>
      </w:r>
    </w:p>
    <w:p w14:paraId="2624E3D8" w14:textId="77777777" w:rsidR="00190F3C" w:rsidRPr="00857141" w:rsidRDefault="006F6B19" w:rsidP="00485B8A">
      <w:pPr>
        <w:spacing w:before="120" w:after="120" w:line="288" w:lineRule="auto"/>
        <w:ind w:firstLine="709"/>
        <w:jc w:val="both"/>
        <w:rPr>
          <w:sz w:val="28"/>
          <w:szCs w:val="28"/>
        </w:rPr>
      </w:pPr>
      <w:r w:rsidRPr="00857141">
        <w:rPr>
          <w:sz w:val="28"/>
          <w:szCs w:val="28"/>
        </w:rPr>
        <w:t>4. Chủ trì, phối hợp với Sở Tài chính, doanh nghiệp báo cáo Ban Thường vụ</w:t>
      </w:r>
      <w:r w:rsidRPr="00857141">
        <w:rPr>
          <w:sz w:val="28"/>
          <w:szCs w:val="28"/>
          <w:lang w:val="en-US"/>
        </w:rPr>
        <w:t xml:space="preserve"> </w:t>
      </w:r>
      <w:r w:rsidRPr="00857141">
        <w:rPr>
          <w:sz w:val="28"/>
          <w:szCs w:val="28"/>
        </w:rPr>
        <w:t>Đảng uỷ UBND Thành phố về cử, cử lại, cho thôi, khen thưởng, kỷ luật đối với</w:t>
      </w:r>
      <w:r w:rsidRPr="00857141">
        <w:rPr>
          <w:sz w:val="28"/>
          <w:szCs w:val="28"/>
          <w:lang w:val="en-US"/>
        </w:rPr>
        <w:t xml:space="preserve"> </w:t>
      </w:r>
      <w:r w:rsidRPr="00857141">
        <w:rPr>
          <w:sz w:val="28"/>
          <w:szCs w:val="28"/>
        </w:rPr>
        <w:t>người đại diện vốn nhà nước tại các doanh nghiệp cổ phần có vốn nhà nước thuộc</w:t>
      </w:r>
      <w:r w:rsidRPr="00857141">
        <w:rPr>
          <w:sz w:val="28"/>
          <w:szCs w:val="28"/>
          <w:lang w:val="en-US"/>
        </w:rPr>
        <w:t xml:space="preserve"> </w:t>
      </w:r>
      <w:r w:rsidRPr="00857141">
        <w:rPr>
          <w:sz w:val="28"/>
          <w:szCs w:val="28"/>
        </w:rPr>
        <w:t>UBND Thành phố theo quy định của pháp luật.</w:t>
      </w:r>
    </w:p>
    <w:p w14:paraId="70458AF7" w14:textId="77777777" w:rsidR="00190F3C" w:rsidRPr="00857141" w:rsidRDefault="006F6B19" w:rsidP="00485B8A">
      <w:pPr>
        <w:spacing w:before="120" w:after="120" w:line="288" w:lineRule="auto"/>
        <w:ind w:firstLine="709"/>
        <w:jc w:val="both"/>
        <w:rPr>
          <w:sz w:val="28"/>
          <w:szCs w:val="28"/>
        </w:rPr>
      </w:pPr>
      <w:r w:rsidRPr="00857141">
        <w:rPr>
          <w:sz w:val="28"/>
          <w:szCs w:val="28"/>
        </w:rPr>
        <w:t>5. Chủ trì, phối hợp với Sở Tài chính, doanh nghiệp để chỉ đạo người đại</w:t>
      </w:r>
      <w:r w:rsidRPr="00857141">
        <w:rPr>
          <w:sz w:val="28"/>
          <w:szCs w:val="28"/>
          <w:lang w:val="en-US"/>
        </w:rPr>
        <w:t xml:space="preserve"> </w:t>
      </w:r>
      <w:r w:rsidRPr="00857141">
        <w:rPr>
          <w:sz w:val="28"/>
          <w:szCs w:val="28"/>
        </w:rPr>
        <w:t>diện vốn nhà nước tại các doanh nghiệp do nhà nước nắm cổ phần chi phối tham</w:t>
      </w:r>
      <w:r w:rsidRPr="00857141">
        <w:rPr>
          <w:sz w:val="28"/>
          <w:szCs w:val="28"/>
          <w:lang w:val="en-US"/>
        </w:rPr>
        <w:t xml:space="preserve"> </w:t>
      </w:r>
      <w:r w:rsidRPr="00857141">
        <w:rPr>
          <w:sz w:val="28"/>
          <w:szCs w:val="28"/>
        </w:rPr>
        <w:t>gia ý kiến để Hội đồng thành viên, Hội đồng quản trị của doanh nghiệp quyết định</w:t>
      </w:r>
      <w:r w:rsidRPr="00857141">
        <w:rPr>
          <w:sz w:val="28"/>
          <w:szCs w:val="28"/>
          <w:lang w:val="en-US"/>
        </w:rPr>
        <w:t xml:space="preserve"> </w:t>
      </w:r>
      <w:r w:rsidRPr="00857141">
        <w:rPr>
          <w:sz w:val="28"/>
          <w:szCs w:val="28"/>
        </w:rPr>
        <w:t>bổ nhiệm người quản lý doanh nghiệp nhưng không quản vốn nhà nước.</w:t>
      </w:r>
    </w:p>
    <w:p w14:paraId="36F11A18" w14:textId="77777777" w:rsidR="00190F3C" w:rsidRPr="00857141" w:rsidRDefault="006F6B19" w:rsidP="00485B8A">
      <w:pPr>
        <w:spacing w:before="120" w:after="120" w:line="288" w:lineRule="auto"/>
        <w:ind w:firstLine="709"/>
        <w:jc w:val="both"/>
        <w:rPr>
          <w:b/>
          <w:sz w:val="28"/>
          <w:szCs w:val="28"/>
        </w:rPr>
      </w:pPr>
      <w:r w:rsidRPr="00857141">
        <w:rPr>
          <w:b/>
          <w:sz w:val="28"/>
          <w:szCs w:val="28"/>
        </w:rPr>
        <w:t>Điều 10. Đánh giá, xếp loại người quản lý doanh nghiệp, người đại diện</w:t>
      </w:r>
      <w:r w:rsidRPr="00857141">
        <w:rPr>
          <w:b/>
          <w:sz w:val="28"/>
          <w:szCs w:val="28"/>
          <w:lang w:val="en-US"/>
        </w:rPr>
        <w:t xml:space="preserve"> </w:t>
      </w:r>
      <w:r w:rsidRPr="00857141">
        <w:rPr>
          <w:b/>
          <w:sz w:val="28"/>
          <w:szCs w:val="28"/>
        </w:rPr>
        <w:t>phần vốn nhà nước tại doanh nghiệp</w:t>
      </w:r>
    </w:p>
    <w:p w14:paraId="5A82E801" w14:textId="77777777" w:rsidR="00190F3C" w:rsidRPr="00857141" w:rsidRDefault="006F6B19" w:rsidP="00485B8A">
      <w:pPr>
        <w:spacing w:before="120" w:after="120" w:line="288" w:lineRule="auto"/>
        <w:ind w:firstLine="709"/>
        <w:jc w:val="both"/>
        <w:rPr>
          <w:sz w:val="28"/>
          <w:szCs w:val="28"/>
        </w:rPr>
      </w:pPr>
      <w:r w:rsidRPr="00857141">
        <w:rPr>
          <w:sz w:val="28"/>
          <w:szCs w:val="28"/>
        </w:rPr>
        <w:t>Chủ trì, phối hợp Sở Tài chính và các cơ quan, đơn vị liên quan tổ chức thực</w:t>
      </w:r>
      <w:r w:rsidRPr="00857141">
        <w:rPr>
          <w:sz w:val="28"/>
          <w:szCs w:val="28"/>
          <w:lang w:val="en-US"/>
        </w:rPr>
        <w:t xml:space="preserve"> </w:t>
      </w:r>
      <w:r w:rsidRPr="00857141">
        <w:rPr>
          <w:sz w:val="28"/>
          <w:szCs w:val="28"/>
        </w:rPr>
        <w:t>hiện thẩm định đánh giá, xếp loại chất lượng người quản lý doanh nghiệp, kiểm</w:t>
      </w:r>
      <w:r w:rsidRPr="00857141">
        <w:rPr>
          <w:sz w:val="28"/>
          <w:szCs w:val="28"/>
          <w:lang w:val="en-US"/>
        </w:rPr>
        <w:t xml:space="preserve"> </w:t>
      </w:r>
      <w:r w:rsidRPr="00857141">
        <w:rPr>
          <w:sz w:val="28"/>
          <w:szCs w:val="28"/>
        </w:rPr>
        <w:t>soát viên người đại diện phần vốn nhà nước tại doanh nghiệp định kỳ theo quy</w:t>
      </w:r>
      <w:r w:rsidRPr="00857141">
        <w:rPr>
          <w:sz w:val="28"/>
          <w:szCs w:val="28"/>
          <w:lang w:val="en-US"/>
        </w:rPr>
        <w:t xml:space="preserve"> </w:t>
      </w:r>
      <w:r w:rsidRPr="00857141">
        <w:rPr>
          <w:sz w:val="28"/>
          <w:szCs w:val="28"/>
        </w:rPr>
        <w:t>định của pháp luật; tổng hợp, trình UBND Thành phố ban hành Quyết định phê</w:t>
      </w:r>
      <w:r w:rsidRPr="00857141">
        <w:rPr>
          <w:sz w:val="28"/>
          <w:szCs w:val="28"/>
          <w:lang w:val="en-US"/>
        </w:rPr>
        <w:t xml:space="preserve"> </w:t>
      </w:r>
      <w:r w:rsidRPr="00857141">
        <w:rPr>
          <w:sz w:val="28"/>
          <w:szCs w:val="28"/>
        </w:rPr>
        <w:t>duyệt kết quả đánh giá, xếp loại chất lượng người quản lý doanh nghiệp, kiểm</w:t>
      </w:r>
      <w:r w:rsidRPr="00857141">
        <w:rPr>
          <w:sz w:val="28"/>
          <w:szCs w:val="28"/>
          <w:lang w:val="en-US"/>
        </w:rPr>
        <w:t xml:space="preserve"> </w:t>
      </w:r>
      <w:r w:rsidRPr="00857141">
        <w:rPr>
          <w:sz w:val="28"/>
          <w:szCs w:val="28"/>
        </w:rPr>
        <w:t>soát viên, người đại diện phần vốn nhà nước tại doanh nghiệp theo quy định.</w:t>
      </w:r>
    </w:p>
    <w:p w14:paraId="6B0B4DAB" w14:textId="77777777" w:rsidR="00190F3C" w:rsidRPr="00857141" w:rsidRDefault="006F6B19" w:rsidP="00485B8A">
      <w:pPr>
        <w:spacing w:before="120" w:after="120" w:line="288" w:lineRule="auto"/>
        <w:jc w:val="center"/>
        <w:rPr>
          <w:b/>
          <w:sz w:val="28"/>
          <w:szCs w:val="28"/>
        </w:rPr>
      </w:pPr>
      <w:r w:rsidRPr="00857141">
        <w:rPr>
          <w:b/>
          <w:sz w:val="28"/>
          <w:szCs w:val="28"/>
        </w:rPr>
        <w:t>Mục 4</w:t>
      </w:r>
    </w:p>
    <w:p w14:paraId="2BAF9B20" w14:textId="77777777" w:rsidR="00190F3C" w:rsidRPr="00857141" w:rsidRDefault="006F6B19" w:rsidP="00485B8A">
      <w:pPr>
        <w:spacing w:before="120" w:after="120" w:line="288" w:lineRule="auto"/>
        <w:jc w:val="center"/>
        <w:rPr>
          <w:b/>
          <w:sz w:val="28"/>
          <w:szCs w:val="28"/>
        </w:rPr>
      </w:pPr>
      <w:r w:rsidRPr="00857141">
        <w:rPr>
          <w:b/>
          <w:sz w:val="28"/>
          <w:szCs w:val="28"/>
        </w:rPr>
        <w:t>CÔNG TÁC PHỐI HỢP CỦA SỞ TÀI CHÍNH</w:t>
      </w:r>
    </w:p>
    <w:p w14:paraId="0ADED3CD" w14:textId="77777777" w:rsidR="00190F3C" w:rsidRPr="00857141" w:rsidRDefault="006F6B19" w:rsidP="00485B8A">
      <w:pPr>
        <w:spacing w:before="120" w:after="120" w:line="288" w:lineRule="auto"/>
        <w:ind w:firstLine="709"/>
        <w:jc w:val="both"/>
        <w:rPr>
          <w:b/>
          <w:sz w:val="28"/>
          <w:szCs w:val="28"/>
        </w:rPr>
      </w:pPr>
      <w:r w:rsidRPr="00857141">
        <w:rPr>
          <w:b/>
          <w:sz w:val="28"/>
          <w:szCs w:val="28"/>
        </w:rPr>
        <w:lastRenderedPageBreak/>
        <w:t>Điều 11. Phối hợp các nội dung liên quan đến quản lý tổ chức bộ máy</w:t>
      </w:r>
      <w:r w:rsidRPr="00857141">
        <w:rPr>
          <w:b/>
          <w:sz w:val="28"/>
          <w:szCs w:val="28"/>
          <w:lang w:val="en-US"/>
        </w:rPr>
        <w:t xml:space="preserve"> </w:t>
      </w:r>
      <w:r w:rsidRPr="00857141">
        <w:rPr>
          <w:b/>
          <w:sz w:val="28"/>
          <w:szCs w:val="28"/>
        </w:rPr>
        <w:t>của doanh nghiệp</w:t>
      </w:r>
    </w:p>
    <w:p w14:paraId="2170034A" w14:textId="77777777" w:rsidR="00190F3C" w:rsidRPr="00857141" w:rsidRDefault="006F6B19" w:rsidP="00485B8A">
      <w:pPr>
        <w:spacing w:before="120" w:after="120" w:line="288" w:lineRule="auto"/>
        <w:ind w:firstLine="709"/>
        <w:jc w:val="both"/>
        <w:rPr>
          <w:sz w:val="28"/>
          <w:szCs w:val="28"/>
        </w:rPr>
      </w:pPr>
      <w:r w:rsidRPr="00857141">
        <w:rPr>
          <w:sz w:val="28"/>
          <w:szCs w:val="28"/>
        </w:rPr>
        <w:t>1. Phối hợp với Sở Nội vụ cho ý kiến về Điều lệ tổ chức hoạt động của Công</w:t>
      </w:r>
      <w:r w:rsidRPr="00857141">
        <w:rPr>
          <w:sz w:val="28"/>
          <w:szCs w:val="28"/>
          <w:lang w:val="en-US"/>
        </w:rPr>
        <w:t xml:space="preserve"> </w:t>
      </w:r>
      <w:r w:rsidRPr="00857141">
        <w:rPr>
          <w:sz w:val="28"/>
          <w:szCs w:val="28"/>
        </w:rPr>
        <w:t>ty trách nhiệm hữu hạn một thành viên do UBND Thành phố nắm giữ 100%</w:t>
      </w:r>
      <w:r w:rsidRPr="00857141">
        <w:rPr>
          <w:sz w:val="28"/>
          <w:szCs w:val="28"/>
          <w:lang w:val="en-US"/>
        </w:rPr>
        <w:t xml:space="preserve"> </w:t>
      </w:r>
      <w:r w:rsidRPr="00857141">
        <w:rPr>
          <w:sz w:val="28"/>
          <w:szCs w:val="28"/>
        </w:rPr>
        <w:t>vốn điều lệ; cho phép thành lập, giải thể chi nhánh, điều chỉnh ngành nghề</w:t>
      </w:r>
      <w:r w:rsidRPr="00857141">
        <w:rPr>
          <w:sz w:val="28"/>
          <w:szCs w:val="28"/>
          <w:lang w:val="en-US"/>
        </w:rPr>
        <w:t xml:space="preserve"> </w:t>
      </w:r>
      <w:r w:rsidRPr="00857141">
        <w:rPr>
          <w:sz w:val="28"/>
          <w:szCs w:val="28"/>
        </w:rPr>
        <w:t>đăng ký kinh doanh tại các doanh nghiệp do nhà nước nắm giữ 100% vốn điều</w:t>
      </w:r>
      <w:r w:rsidRPr="00857141">
        <w:rPr>
          <w:sz w:val="28"/>
          <w:szCs w:val="28"/>
          <w:lang w:val="en-US"/>
        </w:rPr>
        <w:t xml:space="preserve"> </w:t>
      </w:r>
      <w:r w:rsidRPr="00857141">
        <w:rPr>
          <w:sz w:val="28"/>
          <w:szCs w:val="28"/>
        </w:rPr>
        <w:t>lệ thuộc UBND Thành phố.</w:t>
      </w:r>
    </w:p>
    <w:p w14:paraId="613B00FA" w14:textId="77777777" w:rsidR="00190F3C" w:rsidRPr="00857141" w:rsidRDefault="006F6B19" w:rsidP="00190F3C">
      <w:pPr>
        <w:spacing w:before="120" w:after="120" w:line="276" w:lineRule="auto"/>
        <w:ind w:firstLine="709"/>
        <w:jc w:val="both"/>
        <w:rPr>
          <w:sz w:val="28"/>
          <w:szCs w:val="28"/>
        </w:rPr>
      </w:pPr>
      <w:r w:rsidRPr="00857141">
        <w:rPr>
          <w:sz w:val="28"/>
          <w:szCs w:val="28"/>
        </w:rPr>
        <w:t>2. Phối hợp với Sở Nội vụ cho ý kiến về việc cử, cử lại, cho thôi, khen</w:t>
      </w:r>
      <w:r w:rsidRPr="00857141">
        <w:rPr>
          <w:sz w:val="28"/>
          <w:szCs w:val="28"/>
          <w:lang w:val="en-US"/>
        </w:rPr>
        <w:t xml:space="preserve"> </w:t>
      </w:r>
      <w:r w:rsidRPr="00857141">
        <w:rPr>
          <w:sz w:val="28"/>
          <w:szCs w:val="28"/>
        </w:rPr>
        <w:t>thưởng, kỷ luật đối với người đại diện vốn nhà nước tại các doanh nghiệp cổ phần</w:t>
      </w:r>
      <w:r w:rsidRPr="00857141">
        <w:rPr>
          <w:sz w:val="28"/>
          <w:szCs w:val="28"/>
          <w:lang w:val="en-US"/>
        </w:rPr>
        <w:t xml:space="preserve"> </w:t>
      </w:r>
      <w:r w:rsidRPr="00857141">
        <w:rPr>
          <w:sz w:val="28"/>
          <w:szCs w:val="28"/>
        </w:rPr>
        <w:t>có vốn nhà nước thuộc UBND Thành phố theo quy định của pháp luật đối với</w:t>
      </w:r>
      <w:r w:rsidRPr="00857141">
        <w:rPr>
          <w:sz w:val="28"/>
          <w:szCs w:val="28"/>
          <w:lang w:val="en-US"/>
        </w:rPr>
        <w:t xml:space="preserve"> </w:t>
      </w:r>
      <w:r w:rsidRPr="00857141">
        <w:rPr>
          <w:sz w:val="28"/>
          <w:szCs w:val="28"/>
        </w:rPr>
        <w:t>người đại diện vốn nhà nước diện Ban Thường vụ Đảng ủy UBND Thành phố</w:t>
      </w:r>
      <w:r w:rsidRPr="00857141">
        <w:rPr>
          <w:sz w:val="28"/>
          <w:szCs w:val="28"/>
          <w:lang w:val="en-US"/>
        </w:rPr>
        <w:t xml:space="preserve"> </w:t>
      </w:r>
      <w:r w:rsidRPr="00857141">
        <w:rPr>
          <w:sz w:val="28"/>
          <w:szCs w:val="28"/>
        </w:rPr>
        <w:t>quản lý.</w:t>
      </w:r>
    </w:p>
    <w:p w14:paraId="2FA16185" w14:textId="77777777" w:rsidR="00190F3C" w:rsidRPr="00857141" w:rsidRDefault="006F6B19" w:rsidP="00190F3C">
      <w:pPr>
        <w:spacing w:before="120" w:after="120" w:line="276" w:lineRule="auto"/>
        <w:ind w:firstLine="709"/>
        <w:jc w:val="both"/>
        <w:rPr>
          <w:sz w:val="28"/>
          <w:szCs w:val="28"/>
        </w:rPr>
      </w:pPr>
      <w:r w:rsidRPr="00857141">
        <w:rPr>
          <w:sz w:val="28"/>
          <w:szCs w:val="28"/>
        </w:rPr>
        <w:t>3. Phối hợp Sở Nội vụ thực hiện đánh giá, xếp loại chất lượng người quản lý</w:t>
      </w:r>
      <w:r w:rsidRPr="00857141">
        <w:rPr>
          <w:sz w:val="28"/>
          <w:szCs w:val="28"/>
          <w:lang w:val="en-US"/>
        </w:rPr>
        <w:t xml:space="preserve"> </w:t>
      </w:r>
      <w:r w:rsidRPr="00857141">
        <w:rPr>
          <w:sz w:val="28"/>
          <w:szCs w:val="28"/>
        </w:rPr>
        <w:t>doanh nghiệp, người đại diện phần vốn nhà nước tại doanh nghiệp định kỳ theo</w:t>
      </w:r>
      <w:r w:rsidRPr="00857141">
        <w:rPr>
          <w:sz w:val="28"/>
          <w:szCs w:val="28"/>
          <w:lang w:val="en-US"/>
        </w:rPr>
        <w:t xml:space="preserve"> </w:t>
      </w:r>
      <w:r w:rsidRPr="00857141">
        <w:rPr>
          <w:sz w:val="28"/>
          <w:szCs w:val="28"/>
        </w:rPr>
        <w:t>quy định của pháp luật.</w:t>
      </w:r>
    </w:p>
    <w:p w14:paraId="5D26F7F7" w14:textId="77777777" w:rsidR="00190F3C" w:rsidRPr="00857141" w:rsidRDefault="006F6B19" w:rsidP="00190F3C">
      <w:pPr>
        <w:spacing w:before="120" w:after="120" w:line="276" w:lineRule="auto"/>
        <w:ind w:firstLine="709"/>
        <w:jc w:val="both"/>
        <w:rPr>
          <w:sz w:val="28"/>
          <w:szCs w:val="28"/>
        </w:rPr>
      </w:pPr>
      <w:r w:rsidRPr="00857141">
        <w:rPr>
          <w:sz w:val="28"/>
          <w:szCs w:val="28"/>
        </w:rPr>
        <w:t>4. Phối hợp các nội dung khác theo quy định pháp luật hiện hành có liên quan</w:t>
      </w:r>
      <w:r w:rsidRPr="00857141">
        <w:rPr>
          <w:sz w:val="28"/>
          <w:szCs w:val="28"/>
          <w:lang w:val="en-US"/>
        </w:rPr>
        <w:t xml:space="preserve"> </w:t>
      </w:r>
      <w:r w:rsidRPr="00857141">
        <w:rPr>
          <w:sz w:val="28"/>
          <w:szCs w:val="28"/>
        </w:rPr>
        <w:t>và chỉ đạo của cấp có thẩm quyền.</w:t>
      </w:r>
    </w:p>
    <w:p w14:paraId="3B03B7F7" w14:textId="77777777" w:rsidR="00190F3C" w:rsidRPr="00857141" w:rsidRDefault="006F6B19" w:rsidP="00CB6302">
      <w:pPr>
        <w:spacing w:before="120" w:after="120" w:line="276" w:lineRule="auto"/>
        <w:jc w:val="center"/>
        <w:rPr>
          <w:b/>
          <w:sz w:val="28"/>
          <w:szCs w:val="28"/>
        </w:rPr>
      </w:pPr>
      <w:r w:rsidRPr="00857141">
        <w:rPr>
          <w:b/>
          <w:sz w:val="28"/>
          <w:szCs w:val="28"/>
        </w:rPr>
        <w:t>Mục 5</w:t>
      </w:r>
    </w:p>
    <w:p w14:paraId="18B55487" w14:textId="77777777" w:rsidR="00190F3C" w:rsidRPr="00857141" w:rsidRDefault="006F6B19" w:rsidP="00CB6302">
      <w:pPr>
        <w:spacing w:line="276" w:lineRule="auto"/>
        <w:jc w:val="center"/>
        <w:rPr>
          <w:b/>
          <w:sz w:val="28"/>
          <w:szCs w:val="28"/>
        </w:rPr>
      </w:pPr>
      <w:r w:rsidRPr="00857141">
        <w:rPr>
          <w:b/>
          <w:sz w:val="28"/>
          <w:szCs w:val="28"/>
        </w:rPr>
        <w:t>TRÁCH NHIỆM CỦA DOANH NGHIỆP DO NHÀ NƯỚC NẮM GIỮ</w:t>
      </w:r>
    </w:p>
    <w:p w14:paraId="7F7871B1" w14:textId="77777777" w:rsidR="00190F3C" w:rsidRPr="00857141" w:rsidRDefault="006F6B19" w:rsidP="00CB6302">
      <w:pPr>
        <w:spacing w:line="276" w:lineRule="auto"/>
        <w:jc w:val="center"/>
        <w:rPr>
          <w:b/>
          <w:sz w:val="28"/>
          <w:szCs w:val="28"/>
        </w:rPr>
      </w:pPr>
      <w:r w:rsidRPr="00857141">
        <w:rPr>
          <w:b/>
          <w:sz w:val="28"/>
          <w:szCs w:val="28"/>
        </w:rPr>
        <w:t>100% VỐN ĐIỀU LỆ VÀ DOANH NGHIỆP CÓ VỐN NHÀ NƯỚC</w:t>
      </w:r>
    </w:p>
    <w:p w14:paraId="4AAE8B69" w14:textId="77777777" w:rsidR="00190F3C" w:rsidRPr="00857141" w:rsidRDefault="006F6B19" w:rsidP="00CB6302">
      <w:pPr>
        <w:spacing w:line="276" w:lineRule="auto"/>
        <w:jc w:val="center"/>
        <w:rPr>
          <w:sz w:val="28"/>
          <w:szCs w:val="28"/>
        </w:rPr>
      </w:pPr>
      <w:r w:rsidRPr="00857141">
        <w:rPr>
          <w:b/>
          <w:sz w:val="28"/>
          <w:szCs w:val="28"/>
        </w:rPr>
        <w:t>THUỘC ỦY BAN NHÂN DÂN THÀNH PHỐ</w:t>
      </w:r>
    </w:p>
    <w:p w14:paraId="25271B94" w14:textId="77777777" w:rsidR="00190F3C" w:rsidRPr="00857141" w:rsidRDefault="006F6B19" w:rsidP="00190F3C">
      <w:pPr>
        <w:spacing w:before="120" w:after="120" w:line="276" w:lineRule="auto"/>
        <w:ind w:firstLine="709"/>
        <w:jc w:val="both"/>
        <w:rPr>
          <w:b/>
          <w:sz w:val="28"/>
          <w:szCs w:val="28"/>
        </w:rPr>
      </w:pPr>
      <w:r w:rsidRPr="00857141">
        <w:rPr>
          <w:b/>
          <w:sz w:val="28"/>
          <w:szCs w:val="28"/>
        </w:rPr>
        <w:t>Điều 12. Quản lý tổ chức bộ máy</w:t>
      </w:r>
    </w:p>
    <w:p w14:paraId="6859CDD6" w14:textId="77777777" w:rsidR="00190F3C" w:rsidRPr="00857141" w:rsidRDefault="006F6B19" w:rsidP="00190F3C">
      <w:pPr>
        <w:spacing w:before="120" w:after="120" w:line="276" w:lineRule="auto"/>
        <w:ind w:firstLine="709"/>
        <w:jc w:val="both"/>
        <w:rPr>
          <w:sz w:val="28"/>
          <w:szCs w:val="28"/>
        </w:rPr>
      </w:pPr>
      <w:r w:rsidRPr="00857141">
        <w:rPr>
          <w:sz w:val="28"/>
          <w:szCs w:val="28"/>
        </w:rPr>
        <w:t>1. Trình UBND Thành phố, Chủ tịch UBND Thành phố, Sở Nội vụ đề án</w:t>
      </w:r>
      <w:r w:rsidRPr="00857141">
        <w:rPr>
          <w:sz w:val="28"/>
          <w:szCs w:val="28"/>
          <w:lang w:val="en-US"/>
        </w:rPr>
        <w:t xml:space="preserve"> </w:t>
      </w:r>
      <w:r w:rsidRPr="00857141">
        <w:rPr>
          <w:sz w:val="28"/>
          <w:szCs w:val="28"/>
        </w:rPr>
        <w:t>thành lập, hợp nhất, sáp nhập, chia, tách, giải thể doanh nghiệp do nhà nước nắm</w:t>
      </w:r>
      <w:r w:rsidRPr="00857141">
        <w:rPr>
          <w:sz w:val="28"/>
          <w:szCs w:val="28"/>
          <w:lang w:val="en-US"/>
        </w:rPr>
        <w:t xml:space="preserve"> </w:t>
      </w:r>
      <w:r w:rsidRPr="00857141">
        <w:rPr>
          <w:sz w:val="28"/>
          <w:szCs w:val="28"/>
        </w:rPr>
        <w:t>giữ 100% vốn điều lệ thuộc UBND Thành phố.</w:t>
      </w:r>
    </w:p>
    <w:p w14:paraId="583A791C" w14:textId="77777777" w:rsidR="00190F3C" w:rsidRPr="00857141" w:rsidRDefault="006F6B19" w:rsidP="00190F3C">
      <w:pPr>
        <w:spacing w:before="120" w:after="120" w:line="276" w:lineRule="auto"/>
        <w:ind w:firstLine="709"/>
        <w:jc w:val="both"/>
        <w:rPr>
          <w:sz w:val="28"/>
          <w:szCs w:val="28"/>
        </w:rPr>
      </w:pPr>
      <w:r w:rsidRPr="00857141">
        <w:rPr>
          <w:sz w:val="28"/>
          <w:szCs w:val="28"/>
        </w:rPr>
        <w:t>2. Báo cáo xin ý kiến UBND Thành phố (thông qua Sở Nội vụ) điều lệ tổ</w:t>
      </w:r>
      <w:r w:rsidRPr="00857141">
        <w:rPr>
          <w:sz w:val="28"/>
          <w:szCs w:val="28"/>
          <w:lang w:val="en-US"/>
        </w:rPr>
        <w:t xml:space="preserve"> </w:t>
      </w:r>
      <w:r w:rsidRPr="00857141">
        <w:rPr>
          <w:sz w:val="28"/>
          <w:szCs w:val="28"/>
        </w:rPr>
        <w:t>chức hoạt động tại các doanh nghiệp do nhà nước nắm giữ 100% vốn điều lệ thuộc</w:t>
      </w:r>
      <w:r w:rsidRPr="00857141">
        <w:rPr>
          <w:sz w:val="28"/>
          <w:szCs w:val="28"/>
          <w:lang w:val="en-US"/>
        </w:rPr>
        <w:t xml:space="preserve"> </w:t>
      </w:r>
      <w:r w:rsidRPr="00857141">
        <w:rPr>
          <w:sz w:val="28"/>
          <w:szCs w:val="28"/>
        </w:rPr>
        <w:t>UBND Thành phố.</w:t>
      </w:r>
    </w:p>
    <w:p w14:paraId="5645165D" w14:textId="77777777" w:rsidR="00190F3C" w:rsidRPr="00857141" w:rsidRDefault="006F6B19" w:rsidP="00190F3C">
      <w:pPr>
        <w:spacing w:before="120" w:after="120" w:line="276" w:lineRule="auto"/>
        <w:ind w:firstLine="709"/>
        <w:jc w:val="both"/>
        <w:rPr>
          <w:spacing w:val="-6"/>
          <w:sz w:val="28"/>
          <w:szCs w:val="28"/>
        </w:rPr>
      </w:pPr>
      <w:r w:rsidRPr="00857141">
        <w:rPr>
          <w:spacing w:val="-6"/>
          <w:sz w:val="28"/>
          <w:szCs w:val="28"/>
        </w:rPr>
        <w:t>3</w:t>
      </w:r>
      <w:r w:rsidRPr="00857141">
        <w:rPr>
          <w:sz w:val="28"/>
          <w:szCs w:val="28"/>
        </w:rPr>
        <w:t>. Ban hành Quy định về bổ nhiệm, bổ nhiệm lại, điều động, biệt phái, từ</w:t>
      </w:r>
      <w:r w:rsidRPr="00857141">
        <w:rPr>
          <w:sz w:val="28"/>
          <w:szCs w:val="28"/>
          <w:lang w:val="en-US"/>
        </w:rPr>
        <w:t xml:space="preserve"> </w:t>
      </w:r>
      <w:r w:rsidRPr="00857141">
        <w:rPr>
          <w:sz w:val="28"/>
          <w:szCs w:val="28"/>
        </w:rPr>
        <w:t>chức, miễn nhiệm đối với người lao động giữ các chức vụ thuộc thẩm quyền quản</w:t>
      </w:r>
      <w:r w:rsidRPr="00857141">
        <w:rPr>
          <w:sz w:val="28"/>
          <w:szCs w:val="28"/>
          <w:lang w:val="en-US"/>
        </w:rPr>
        <w:t xml:space="preserve"> </w:t>
      </w:r>
      <w:r w:rsidRPr="00857141">
        <w:rPr>
          <w:sz w:val="28"/>
          <w:szCs w:val="28"/>
        </w:rPr>
        <w:t>lý của doanh nghiệp, người đại diện phần vốn nhà nước của doanh nghiệp tại</w:t>
      </w:r>
      <w:r w:rsidRPr="00857141">
        <w:rPr>
          <w:sz w:val="28"/>
          <w:szCs w:val="28"/>
          <w:lang w:val="en-US"/>
        </w:rPr>
        <w:t xml:space="preserve"> </w:t>
      </w:r>
      <w:r w:rsidRPr="00857141">
        <w:rPr>
          <w:sz w:val="28"/>
          <w:szCs w:val="28"/>
        </w:rPr>
        <w:t>doanh nghiệp khác.</w:t>
      </w:r>
    </w:p>
    <w:p w14:paraId="3377DCE8" w14:textId="77777777" w:rsidR="00190F3C" w:rsidRPr="00857141" w:rsidRDefault="006F6B19" w:rsidP="00190F3C">
      <w:pPr>
        <w:spacing w:before="120" w:after="120" w:line="276" w:lineRule="auto"/>
        <w:ind w:firstLine="709"/>
        <w:jc w:val="both"/>
        <w:rPr>
          <w:sz w:val="28"/>
          <w:szCs w:val="28"/>
        </w:rPr>
      </w:pPr>
      <w:r w:rsidRPr="00857141">
        <w:rPr>
          <w:sz w:val="28"/>
          <w:szCs w:val="28"/>
        </w:rPr>
        <w:t>4. Quy định chức năng, nhiệm vụ của các phòng ban chuyên môn và tương</w:t>
      </w:r>
      <w:r w:rsidRPr="00857141">
        <w:rPr>
          <w:sz w:val="28"/>
          <w:szCs w:val="28"/>
          <w:lang w:val="en-US"/>
        </w:rPr>
        <w:t xml:space="preserve"> </w:t>
      </w:r>
      <w:r w:rsidRPr="00857141">
        <w:rPr>
          <w:sz w:val="28"/>
          <w:szCs w:val="28"/>
        </w:rPr>
        <w:t>đương thuộc đơn vị.</w:t>
      </w:r>
    </w:p>
    <w:p w14:paraId="18627212" w14:textId="77777777" w:rsidR="00190F3C" w:rsidRPr="00857141" w:rsidRDefault="006F6B19" w:rsidP="00190F3C">
      <w:pPr>
        <w:spacing w:before="120" w:after="120" w:line="276" w:lineRule="auto"/>
        <w:ind w:firstLine="709"/>
        <w:jc w:val="both"/>
        <w:rPr>
          <w:b/>
          <w:sz w:val="28"/>
          <w:szCs w:val="28"/>
        </w:rPr>
      </w:pPr>
      <w:r w:rsidRPr="00857141">
        <w:rPr>
          <w:b/>
          <w:sz w:val="28"/>
          <w:szCs w:val="28"/>
        </w:rPr>
        <w:t>Điều 13. Quản lý bổ nhiệm, bổ nhiệm lại, miễn nhiệm, từ chức</w:t>
      </w:r>
    </w:p>
    <w:p w14:paraId="13BEE273" w14:textId="77777777" w:rsidR="00190F3C" w:rsidRPr="00857141" w:rsidRDefault="006F6B19" w:rsidP="00190F3C">
      <w:pPr>
        <w:spacing w:before="120" w:after="120" w:line="276" w:lineRule="auto"/>
        <w:ind w:firstLine="709"/>
        <w:jc w:val="both"/>
        <w:rPr>
          <w:sz w:val="28"/>
          <w:szCs w:val="28"/>
        </w:rPr>
      </w:pPr>
      <w:r w:rsidRPr="00857141">
        <w:rPr>
          <w:sz w:val="28"/>
          <w:szCs w:val="28"/>
        </w:rPr>
        <w:lastRenderedPageBreak/>
        <w:t>1. Đề nghị cấp có thẩm quyền về bổ nhiệm, bổ nhiệm lại, miễn nhiệm, cho</w:t>
      </w:r>
      <w:r w:rsidRPr="00857141">
        <w:rPr>
          <w:sz w:val="28"/>
          <w:szCs w:val="28"/>
          <w:lang w:val="en-US"/>
        </w:rPr>
        <w:t xml:space="preserve"> </w:t>
      </w:r>
      <w:r w:rsidRPr="00857141">
        <w:rPr>
          <w:sz w:val="28"/>
          <w:szCs w:val="28"/>
        </w:rPr>
        <w:t>từ chức, điều động, luân chuyển, biệt phái, khen thưởng, kỷ luật, nghỉ hưu, tiền</w:t>
      </w:r>
      <w:r w:rsidRPr="00857141">
        <w:rPr>
          <w:sz w:val="28"/>
          <w:szCs w:val="28"/>
          <w:lang w:val="en-US"/>
        </w:rPr>
        <w:t xml:space="preserve"> </w:t>
      </w:r>
      <w:r w:rsidRPr="00857141">
        <w:rPr>
          <w:sz w:val="28"/>
          <w:szCs w:val="28"/>
        </w:rPr>
        <w:t>lương, phụ cấp lương và các chế độ, chính sách khác đối với các chức danh lãnh</w:t>
      </w:r>
      <w:r w:rsidRPr="00857141">
        <w:rPr>
          <w:sz w:val="28"/>
          <w:szCs w:val="28"/>
          <w:lang w:val="en-US"/>
        </w:rPr>
        <w:t xml:space="preserve"> </w:t>
      </w:r>
      <w:r w:rsidRPr="00857141">
        <w:rPr>
          <w:sz w:val="28"/>
          <w:szCs w:val="28"/>
        </w:rPr>
        <w:t>đạo, quản lý thuộc diện Ban Thường vụ Thành ủy, Ban Thường vụ Đảng ủy</w:t>
      </w:r>
      <w:r w:rsidRPr="00857141">
        <w:rPr>
          <w:sz w:val="28"/>
          <w:szCs w:val="28"/>
          <w:lang w:val="en-US"/>
        </w:rPr>
        <w:t xml:space="preserve"> </w:t>
      </w:r>
      <w:r w:rsidRPr="00857141">
        <w:rPr>
          <w:sz w:val="28"/>
          <w:szCs w:val="28"/>
        </w:rPr>
        <w:t>UBND Thành phố quản lý và thực hiện quy trình công tác cán bộ theo quy định.</w:t>
      </w:r>
    </w:p>
    <w:p w14:paraId="1D021B50" w14:textId="77777777" w:rsidR="00190F3C" w:rsidRPr="00857141" w:rsidRDefault="006F6B19" w:rsidP="00190F3C">
      <w:pPr>
        <w:spacing w:before="120" w:after="120" w:line="276" w:lineRule="auto"/>
        <w:ind w:firstLine="709"/>
        <w:jc w:val="both"/>
        <w:rPr>
          <w:sz w:val="28"/>
          <w:szCs w:val="28"/>
        </w:rPr>
      </w:pPr>
      <w:r w:rsidRPr="00857141">
        <w:rPr>
          <w:sz w:val="28"/>
          <w:szCs w:val="28"/>
        </w:rPr>
        <w:t>2. Hằng năm, căn cứ quy định của Trung ương và của Thành phố, triển khai,</w:t>
      </w:r>
      <w:r w:rsidRPr="00857141">
        <w:rPr>
          <w:sz w:val="28"/>
          <w:szCs w:val="28"/>
          <w:lang w:val="en-US"/>
        </w:rPr>
        <w:t xml:space="preserve"> </w:t>
      </w:r>
      <w:r w:rsidRPr="00857141">
        <w:rPr>
          <w:sz w:val="28"/>
          <w:szCs w:val="28"/>
        </w:rPr>
        <w:t>phê duyệt quy hoạch đối với người lao động giữ các chức vụ thuộc thẩm quyền</w:t>
      </w:r>
      <w:r w:rsidRPr="00857141">
        <w:rPr>
          <w:sz w:val="28"/>
          <w:szCs w:val="28"/>
          <w:lang w:val="en-US"/>
        </w:rPr>
        <w:t xml:space="preserve"> </w:t>
      </w:r>
      <w:r w:rsidRPr="00857141">
        <w:rPr>
          <w:sz w:val="28"/>
          <w:szCs w:val="28"/>
        </w:rPr>
        <w:t>quản lý theo quy định.</w:t>
      </w:r>
    </w:p>
    <w:p w14:paraId="74DE951D" w14:textId="77777777" w:rsidR="005768B6" w:rsidRPr="00857141" w:rsidRDefault="006F6B19" w:rsidP="005768B6">
      <w:pPr>
        <w:spacing w:before="120" w:after="120" w:line="276" w:lineRule="auto"/>
        <w:ind w:firstLine="709"/>
        <w:jc w:val="both"/>
        <w:rPr>
          <w:sz w:val="28"/>
          <w:szCs w:val="28"/>
        </w:rPr>
      </w:pPr>
      <w:r w:rsidRPr="00857141">
        <w:rPr>
          <w:sz w:val="28"/>
          <w:szCs w:val="28"/>
        </w:rPr>
        <w:t>3. Bổ nhiệm, bổ nhiệm lại, miễn nhiệm, điều động, luân chuyển, cho thôi giữ</w:t>
      </w:r>
      <w:r w:rsidRPr="00857141">
        <w:rPr>
          <w:sz w:val="28"/>
          <w:szCs w:val="28"/>
          <w:lang w:val="en-US"/>
        </w:rPr>
        <w:t xml:space="preserve"> </w:t>
      </w:r>
      <w:r w:rsidRPr="00857141">
        <w:rPr>
          <w:sz w:val="28"/>
          <w:szCs w:val="28"/>
        </w:rPr>
        <w:t>chức, đình chỉ chức vụ, khen thưởng, kỷ luật, nghỉ hưu, tiền lương, phụ cấp lương,</w:t>
      </w:r>
      <w:r w:rsidRPr="00857141">
        <w:rPr>
          <w:sz w:val="28"/>
          <w:szCs w:val="28"/>
          <w:lang w:val="en-US"/>
        </w:rPr>
        <w:t xml:space="preserve"> </w:t>
      </w:r>
      <w:r w:rsidRPr="00857141">
        <w:rPr>
          <w:sz w:val="28"/>
          <w:szCs w:val="28"/>
        </w:rPr>
        <w:t>đào tạo, bồi dưỡng và các chế độ, chính sách khác theo quy định đối với Trưởng</w:t>
      </w:r>
      <w:r w:rsidRPr="00857141">
        <w:rPr>
          <w:sz w:val="28"/>
          <w:szCs w:val="28"/>
          <w:lang w:val="en-US"/>
        </w:rPr>
        <w:t xml:space="preserve"> </w:t>
      </w:r>
      <w:r w:rsidRPr="00857141">
        <w:rPr>
          <w:sz w:val="28"/>
          <w:szCs w:val="28"/>
        </w:rPr>
        <w:t>phòng, Phó Trưởng phòng và tương đương, thủ trưởng và phó thủ trưởng đơn vị</w:t>
      </w:r>
      <w:r w:rsidRPr="00857141">
        <w:rPr>
          <w:sz w:val="28"/>
          <w:szCs w:val="28"/>
          <w:lang w:val="en-US"/>
        </w:rPr>
        <w:t xml:space="preserve"> </w:t>
      </w:r>
      <w:r w:rsidRPr="00857141">
        <w:rPr>
          <w:sz w:val="28"/>
          <w:szCs w:val="28"/>
        </w:rPr>
        <w:t>theo quy định.</w:t>
      </w:r>
    </w:p>
    <w:p w14:paraId="1A0B7D90" w14:textId="77777777" w:rsidR="005768B6" w:rsidRPr="00857141" w:rsidRDefault="006F6B19" w:rsidP="00A834CB">
      <w:pPr>
        <w:spacing w:before="120" w:after="120" w:line="276" w:lineRule="auto"/>
        <w:jc w:val="center"/>
        <w:rPr>
          <w:b/>
          <w:sz w:val="28"/>
          <w:szCs w:val="28"/>
        </w:rPr>
      </w:pPr>
      <w:r w:rsidRPr="00857141">
        <w:rPr>
          <w:b/>
          <w:sz w:val="28"/>
          <w:szCs w:val="28"/>
        </w:rPr>
        <w:t>Chương III</w:t>
      </w:r>
    </w:p>
    <w:p w14:paraId="45DCB2E3" w14:textId="77777777" w:rsidR="005768B6" w:rsidRPr="00857141" w:rsidRDefault="006F6B19" w:rsidP="00A834CB">
      <w:pPr>
        <w:spacing w:before="120" w:after="120" w:line="276" w:lineRule="auto"/>
        <w:jc w:val="center"/>
        <w:rPr>
          <w:b/>
          <w:sz w:val="28"/>
          <w:szCs w:val="28"/>
        </w:rPr>
      </w:pPr>
      <w:r w:rsidRPr="00857141">
        <w:rPr>
          <w:b/>
          <w:sz w:val="28"/>
          <w:szCs w:val="28"/>
        </w:rPr>
        <w:t>TỔ CHỨC THỰC HIỆN</w:t>
      </w:r>
    </w:p>
    <w:p w14:paraId="3EC7836F" w14:textId="77777777" w:rsidR="005768B6" w:rsidRPr="00857141" w:rsidRDefault="006F6B19" w:rsidP="005768B6">
      <w:pPr>
        <w:spacing w:before="120" w:after="120" w:line="276" w:lineRule="auto"/>
        <w:ind w:firstLine="709"/>
        <w:jc w:val="both"/>
        <w:rPr>
          <w:b/>
          <w:sz w:val="28"/>
          <w:szCs w:val="28"/>
        </w:rPr>
      </w:pPr>
      <w:r w:rsidRPr="00857141">
        <w:rPr>
          <w:b/>
          <w:sz w:val="28"/>
          <w:szCs w:val="28"/>
        </w:rPr>
        <w:t>Điều 14. Giao nhiệm vụ cho các cơ quan, đơn vị</w:t>
      </w:r>
    </w:p>
    <w:p w14:paraId="070A126B" w14:textId="77777777" w:rsidR="005768B6" w:rsidRPr="00857141" w:rsidRDefault="006F6B19" w:rsidP="005768B6">
      <w:pPr>
        <w:spacing w:before="120" w:after="120" w:line="276" w:lineRule="auto"/>
        <w:ind w:firstLine="709"/>
        <w:jc w:val="both"/>
        <w:rPr>
          <w:sz w:val="28"/>
          <w:szCs w:val="28"/>
        </w:rPr>
      </w:pPr>
      <w:r w:rsidRPr="00857141">
        <w:rPr>
          <w:sz w:val="28"/>
          <w:szCs w:val="28"/>
        </w:rPr>
        <w:t>1. Sở Nội vụ</w:t>
      </w:r>
    </w:p>
    <w:p w14:paraId="2871453A" w14:textId="77777777" w:rsidR="005768B6" w:rsidRPr="00857141" w:rsidRDefault="006F6B19" w:rsidP="005768B6">
      <w:pPr>
        <w:spacing w:before="120" w:after="120" w:line="276" w:lineRule="auto"/>
        <w:ind w:firstLine="709"/>
        <w:jc w:val="both"/>
        <w:rPr>
          <w:sz w:val="28"/>
          <w:szCs w:val="28"/>
        </w:rPr>
      </w:pPr>
      <w:r w:rsidRPr="00857141">
        <w:rPr>
          <w:sz w:val="28"/>
          <w:szCs w:val="28"/>
        </w:rPr>
        <w:t>a) Chủ trì, phối hợp các cơ quan, đơn vị liên quan hướng dẫn thực hiện Quy</w:t>
      </w:r>
      <w:r w:rsidRPr="00857141">
        <w:rPr>
          <w:sz w:val="28"/>
          <w:szCs w:val="28"/>
          <w:lang w:val="en-US"/>
        </w:rPr>
        <w:t xml:space="preserve"> </w:t>
      </w:r>
      <w:r w:rsidRPr="00857141">
        <w:rPr>
          <w:sz w:val="28"/>
          <w:szCs w:val="28"/>
        </w:rPr>
        <w:t>định này, thường xuyên theo dõi, kiểm tra, báo cáo UBND Thành phố, Chủ tịch</w:t>
      </w:r>
      <w:r w:rsidRPr="00857141">
        <w:rPr>
          <w:sz w:val="28"/>
          <w:szCs w:val="28"/>
          <w:lang w:val="en-US"/>
        </w:rPr>
        <w:t xml:space="preserve"> </w:t>
      </w:r>
      <w:r w:rsidRPr="00857141">
        <w:rPr>
          <w:sz w:val="28"/>
          <w:szCs w:val="28"/>
        </w:rPr>
        <w:t>UBND Thành phố việc thực hiện quy định quản lý tổ chức bộ máy.</w:t>
      </w:r>
    </w:p>
    <w:p w14:paraId="1C7977F2" w14:textId="77777777" w:rsidR="005768B6" w:rsidRPr="00857141" w:rsidRDefault="006F6B19" w:rsidP="005768B6">
      <w:pPr>
        <w:spacing w:before="120" w:after="120" w:line="276" w:lineRule="auto"/>
        <w:ind w:firstLine="709"/>
        <w:jc w:val="both"/>
        <w:rPr>
          <w:sz w:val="28"/>
          <w:szCs w:val="28"/>
        </w:rPr>
      </w:pPr>
      <w:r w:rsidRPr="00857141">
        <w:rPr>
          <w:sz w:val="28"/>
          <w:szCs w:val="28"/>
        </w:rPr>
        <w:t>b) Tham mưu UBND Thành phố hoặc hướng dẫn theo thẩm quyền việc thực</w:t>
      </w:r>
      <w:r w:rsidRPr="00857141">
        <w:rPr>
          <w:sz w:val="28"/>
          <w:szCs w:val="28"/>
          <w:lang w:val="en-US"/>
        </w:rPr>
        <w:t xml:space="preserve"> </w:t>
      </w:r>
      <w:r w:rsidRPr="00857141">
        <w:rPr>
          <w:sz w:val="28"/>
          <w:szCs w:val="28"/>
        </w:rPr>
        <w:t>hiện chế độ, chính sách đối với người quản lý doanh nghiệp, người quản lý vốn</w:t>
      </w:r>
      <w:r w:rsidRPr="00857141">
        <w:rPr>
          <w:sz w:val="28"/>
          <w:szCs w:val="28"/>
          <w:lang w:val="en-US"/>
        </w:rPr>
        <w:t xml:space="preserve"> </w:t>
      </w:r>
      <w:r w:rsidRPr="00857141">
        <w:rPr>
          <w:sz w:val="28"/>
          <w:szCs w:val="28"/>
        </w:rPr>
        <w:t>nhà nước.</w:t>
      </w:r>
    </w:p>
    <w:p w14:paraId="7AFB4964" w14:textId="77777777" w:rsidR="005768B6" w:rsidRPr="00857141" w:rsidRDefault="006F6B19" w:rsidP="005768B6">
      <w:pPr>
        <w:spacing w:before="120" w:after="120" w:line="276" w:lineRule="auto"/>
        <w:ind w:firstLine="709"/>
        <w:jc w:val="both"/>
        <w:rPr>
          <w:sz w:val="28"/>
          <w:szCs w:val="28"/>
        </w:rPr>
      </w:pPr>
      <w:r w:rsidRPr="00857141">
        <w:rPr>
          <w:sz w:val="28"/>
          <w:szCs w:val="28"/>
        </w:rPr>
        <w:t>c) Rà soát bổ sung cập nhật các quy định, chế độ báo cáo UBND Thành phố</w:t>
      </w:r>
      <w:r w:rsidRPr="00857141">
        <w:rPr>
          <w:sz w:val="28"/>
          <w:szCs w:val="28"/>
          <w:lang w:val="en-US"/>
        </w:rPr>
        <w:t xml:space="preserve"> </w:t>
      </w:r>
      <w:r w:rsidRPr="00857141">
        <w:rPr>
          <w:sz w:val="28"/>
          <w:szCs w:val="28"/>
        </w:rPr>
        <w:t>ban hành quy định phù hợp với các quy định mới của Trung ương và Chính phủ.</w:t>
      </w:r>
    </w:p>
    <w:p w14:paraId="153B704D" w14:textId="77777777" w:rsidR="005768B6" w:rsidRPr="00857141" w:rsidRDefault="006F6B19" w:rsidP="005768B6">
      <w:pPr>
        <w:spacing w:before="120" w:after="120" w:line="276" w:lineRule="auto"/>
        <w:ind w:firstLine="709"/>
        <w:jc w:val="both"/>
        <w:rPr>
          <w:sz w:val="28"/>
          <w:szCs w:val="28"/>
        </w:rPr>
      </w:pPr>
      <w:r w:rsidRPr="00857141">
        <w:rPr>
          <w:sz w:val="28"/>
          <w:szCs w:val="28"/>
        </w:rPr>
        <w:t>d) Tổng hợp khó khăn vướng mắc trong quá trình thực hiện, báo cáo UBND</w:t>
      </w:r>
      <w:r w:rsidRPr="00857141">
        <w:rPr>
          <w:sz w:val="28"/>
          <w:szCs w:val="28"/>
          <w:lang w:val="en-US"/>
        </w:rPr>
        <w:t xml:space="preserve"> </w:t>
      </w:r>
      <w:r w:rsidRPr="00857141">
        <w:rPr>
          <w:sz w:val="28"/>
          <w:szCs w:val="28"/>
        </w:rPr>
        <w:t>Thành phố xem xét quyết định.</w:t>
      </w:r>
    </w:p>
    <w:p w14:paraId="244FEDE6" w14:textId="77777777" w:rsidR="00190F3C" w:rsidRPr="00857141" w:rsidRDefault="006F6B19" w:rsidP="005768B6">
      <w:pPr>
        <w:spacing w:before="120" w:after="120" w:line="276" w:lineRule="auto"/>
        <w:ind w:firstLine="709"/>
        <w:jc w:val="both"/>
        <w:rPr>
          <w:sz w:val="28"/>
          <w:szCs w:val="28"/>
        </w:rPr>
      </w:pPr>
      <w:r w:rsidRPr="00857141">
        <w:rPr>
          <w:sz w:val="28"/>
          <w:szCs w:val="28"/>
        </w:rPr>
        <w:t>2. Sở Tài chính</w:t>
      </w:r>
    </w:p>
    <w:p w14:paraId="296665AD" w14:textId="77777777" w:rsidR="005768B6" w:rsidRPr="00857141" w:rsidRDefault="006F6B19" w:rsidP="005768B6">
      <w:pPr>
        <w:spacing w:before="120" w:after="120" w:line="276" w:lineRule="auto"/>
        <w:ind w:firstLine="709"/>
        <w:jc w:val="both"/>
        <w:rPr>
          <w:sz w:val="28"/>
          <w:szCs w:val="28"/>
        </w:rPr>
      </w:pPr>
      <w:r w:rsidRPr="00857141">
        <w:rPr>
          <w:sz w:val="28"/>
          <w:szCs w:val="28"/>
        </w:rPr>
        <w:t>a) Phối hợp với Sở Nội vụ hướng dẫn các doanh nghiệp thực hiện các nội</w:t>
      </w:r>
      <w:r w:rsidRPr="00857141">
        <w:rPr>
          <w:sz w:val="28"/>
          <w:szCs w:val="28"/>
          <w:lang w:val="en-US"/>
        </w:rPr>
        <w:t xml:space="preserve"> </w:t>
      </w:r>
      <w:r w:rsidRPr="00857141">
        <w:rPr>
          <w:sz w:val="28"/>
          <w:szCs w:val="28"/>
        </w:rPr>
        <w:t>dung theo quy định tại Quyết định này.</w:t>
      </w:r>
    </w:p>
    <w:p w14:paraId="58575E82" w14:textId="77777777" w:rsidR="005768B6" w:rsidRPr="00857141" w:rsidRDefault="006F6B19" w:rsidP="005768B6">
      <w:pPr>
        <w:spacing w:before="120" w:after="120" w:line="276" w:lineRule="auto"/>
        <w:ind w:firstLine="709"/>
        <w:jc w:val="both"/>
        <w:rPr>
          <w:sz w:val="28"/>
          <w:szCs w:val="28"/>
        </w:rPr>
      </w:pPr>
      <w:r w:rsidRPr="00857141">
        <w:rPr>
          <w:sz w:val="28"/>
          <w:szCs w:val="28"/>
        </w:rPr>
        <w:t>b) Tổng hợp khó khăn vướng mắc trong quá trình thực hiện theo chức năng,</w:t>
      </w:r>
      <w:r w:rsidRPr="00857141">
        <w:rPr>
          <w:sz w:val="28"/>
          <w:szCs w:val="28"/>
          <w:lang w:val="en-US"/>
        </w:rPr>
        <w:t xml:space="preserve"> </w:t>
      </w:r>
      <w:r w:rsidRPr="00857141">
        <w:rPr>
          <w:sz w:val="28"/>
          <w:szCs w:val="28"/>
        </w:rPr>
        <w:t>nhiệm vụ được giao, báo cáo UBND Thành phố xem xét quyết định.</w:t>
      </w:r>
    </w:p>
    <w:p w14:paraId="2AD19810" w14:textId="77777777" w:rsidR="005768B6" w:rsidRPr="00857141" w:rsidRDefault="006F6B19" w:rsidP="005768B6">
      <w:pPr>
        <w:spacing w:before="120" w:after="120" w:line="276" w:lineRule="auto"/>
        <w:ind w:firstLine="709"/>
        <w:jc w:val="both"/>
        <w:rPr>
          <w:sz w:val="28"/>
          <w:szCs w:val="28"/>
        </w:rPr>
      </w:pPr>
      <w:r w:rsidRPr="00857141">
        <w:rPr>
          <w:sz w:val="28"/>
          <w:szCs w:val="28"/>
        </w:rPr>
        <w:t>3. Người đứng đầu Doanh nghiệp</w:t>
      </w:r>
    </w:p>
    <w:p w14:paraId="45C37ACC" w14:textId="77777777" w:rsidR="005768B6" w:rsidRPr="00857141" w:rsidRDefault="006F6B19" w:rsidP="005768B6">
      <w:pPr>
        <w:spacing w:before="120" w:after="120" w:line="276" w:lineRule="auto"/>
        <w:ind w:firstLine="709"/>
        <w:jc w:val="both"/>
        <w:rPr>
          <w:sz w:val="28"/>
          <w:szCs w:val="28"/>
        </w:rPr>
      </w:pPr>
      <w:r w:rsidRPr="00857141">
        <w:rPr>
          <w:sz w:val="28"/>
          <w:szCs w:val="28"/>
        </w:rPr>
        <w:lastRenderedPageBreak/>
        <w:t>a) Có trách nhiệm tổ chức thực hiện Quy định này, hướng dẫn và quy định</w:t>
      </w:r>
      <w:r w:rsidRPr="00857141">
        <w:rPr>
          <w:sz w:val="28"/>
          <w:szCs w:val="28"/>
          <w:lang w:val="en-US"/>
        </w:rPr>
        <w:t xml:space="preserve"> </w:t>
      </w:r>
      <w:r w:rsidRPr="00857141">
        <w:rPr>
          <w:sz w:val="28"/>
          <w:szCs w:val="28"/>
        </w:rPr>
        <w:t>cụ thể về nhiệm vụ, quyền hạn của cơ quan, đơn vị trực thuộc trong việc thực hiện</w:t>
      </w:r>
      <w:r w:rsidRPr="00857141">
        <w:rPr>
          <w:sz w:val="28"/>
          <w:szCs w:val="28"/>
          <w:lang w:val="en-US"/>
        </w:rPr>
        <w:t xml:space="preserve"> </w:t>
      </w:r>
      <w:r w:rsidRPr="00857141">
        <w:rPr>
          <w:sz w:val="28"/>
          <w:szCs w:val="28"/>
        </w:rPr>
        <w:t>quy định quản lý tổ chức bộ máy trong đơn vị.</w:t>
      </w:r>
    </w:p>
    <w:p w14:paraId="774ACDE8" w14:textId="77777777" w:rsidR="005768B6" w:rsidRPr="00857141" w:rsidRDefault="006F6B19" w:rsidP="005768B6">
      <w:pPr>
        <w:spacing w:before="120" w:after="120" w:line="276" w:lineRule="auto"/>
        <w:ind w:firstLine="709"/>
        <w:jc w:val="both"/>
        <w:rPr>
          <w:sz w:val="28"/>
          <w:szCs w:val="28"/>
        </w:rPr>
      </w:pPr>
      <w:r w:rsidRPr="00857141">
        <w:rPr>
          <w:sz w:val="28"/>
          <w:szCs w:val="28"/>
        </w:rPr>
        <w:t>b) Có trách nhiệm cập nhật, thực hiện các quy định, chế độ thông tin, báo</w:t>
      </w:r>
      <w:r w:rsidRPr="00857141">
        <w:rPr>
          <w:sz w:val="28"/>
          <w:szCs w:val="28"/>
          <w:lang w:val="en-US"/>
        </w:rPr>
        <w:t xml:space="preserve"> </w:t>
      </w:r>
      <w:r w:rsidRPr="00857141">
        <w:rPr>
          <w:sz w:val="28"/>
          <w:szCs w:val="28"/>
        </w:rPr>
        <w:t>cáo do UBND Thành phố ban hành trên cơ sở ứng dụng công nghệ thông tin trong</w:t>
      </w:r>
      <w:r w:rsidRPr="00857141">
        <w:rPr>
          <w:sz w:val="28"/>
          <w:szCs w:val="28"/>
          <w:lang w:val="en-US"/>
        </w:rPr>
        <w:t xml:space="preserve"> </w:t>
      </w:r>
      <w:r w:rsidRPr="00857141">
        <w:rPr>
          <w:sz w:val="28"/>
          <w:szCs w:val="28"/>
        </w:rPr>
        <w:t>công tác báo cáo.</w:t>
      </w:r>
    </w:p>
    <w:p w14:paraId="0BCA2968" w14:textId="77777777" w:rsidR="005768B6" w:rsidRPr="00857141" w:rsidRDefault="006F6B19" w:rsidP="005768B6">
      <w:pPr>
        <w:spacing w:before="120" w:after="120" w:line="276" w:lineRule="auto"/>
        <w:ind w:firstLine="709"/>
        <w:jc w:val="both"/>
        <w:rPr>
          <w:b/>
          <w:sz w:val="28"/>
          <w:szCs w:val="28"/>
        </w:rPr>
      </w:pPr>
      <w:r w:rsidRPr="00857141">
        <w:rPr>
          <w:b/>
          <w:sz w:val="28"/>
          <w:szCs w:val="28"/>
        </w:rPr>
        <w:t>Điều 15. Điều khoản thi hành</w:t>
      </w:r>
    </w:p>
    <w:p w14:paraId="65A33273" w14:textId="77777777" w:rsidR="005768B6" w:rsidRPr="00857141" w:rsidRDefault="006F6B19" w:rsidP="005768B6">
      <w:pPr>
        <w:spacing w:before="120" w:after="120" w:line="276" w:lineRule="auto"/>
        <w:ind w:firstLine="709"/>
        <w:jc w:val="both"/>
        <w:rPr>
          <w:sz w:val="28"/>
          <w:szCs w:val="28"/>
        </w:rPr>
      </w:pPr>
      <w:r w:rsidRPr="00857141">
        <w:rPr>
          <w:sz w:val="28"/>
          <w:szCs w:val="28"/>
        </w:rPr>
        <w:t>1. Trường hợp các văn bản quy phạm pháp luật có quy định khác nhau về</w:t>
      </w:r>
      <w:r w:rsidRPr="00857141">
        <w:rPr>
          <w:sz w:val="28"/>
          <w:szCs w:val="28"/>
          <w:lang w:val="en-US"/>
        </w:rPr>
        <w:t xml:space="preserve"> </w:t>
      </w:r>
      <w:r w:rsidRPr="00857141">
        <w:rPr>
          <w:sz w:val="28"/>
          <w:szCs w:val="28"/>
        </w:rPr>
        <w:t>cùng một vấn đề, thì áp dụng văn bản có hiệu lực pháp lý cao hơn.</w:t>
      </w:r>
    </w:p>
    <w:p w14:paraId="40D36468" w14:textId="77777777" w:rsidR="005768B6" w:rsidRPr="00857141" w:rsidRDefault="006F6B19" w:rsidP="005768B6">
      <w:pPr>
        <w:spacing w:before="120" w:after="120" w:line="276" w:lineRule="auto"/>
        <w:ind w:firstLine="709"/>
        <w:jc w:val="both"/>
        <w:rPr>
          <w:sz w:val="28"/>
          <w:szCs w:val="28"/>
        </w:rPr>
      </w:pPr>
      <w:r w:rsidRPr="00857141">
        <w:rPr>
          <w:sz w:val="28"/>
          <w:szCs w:val="28"/>
        </w:rPr>
        <w:t>2. Trong quá trình thực hiện, nếu có nội dung vướng mắc hoặc cần sửa đổi,</w:t>
      </w:r>
      <w:r w:rsidRPr="00857141">
        <w:rPr>
          <w:sz w:val="28"/>
          <w:szCs w:val="28"/>
          <w:lang w:val="en-US"/>
        </w:rPr>
        <w:t xml:space="preserve"> </w:t>
      </w:r>
      <w:r w:rsidRPr="00857141">
        <w:rPr>
          <w:sz w:val="28"/>
          <w:szCs w:val="28"/>
        </w:rPr>
        <w:t>bổ sung, điều chỉnh, Giám đốc các sở ngành có liên quan; Người đứng đầu Doanh nghiệp báo cáo UBND Thành phố (qua Sở Nội vụ) để xem xét./.</w:t>
      </w:r>
    </w:p>
    <w:p w14:paraId="48FCBE45" w14:textId="77777777" w:rsidR="005414EC" w:rsidRPr="00857141" w:rsidRDefault="005414EC" w:rsidP="00AD5EED">
      <w:pPr>
        <w:rPr>
          <w:b/>
          <w:bCs/>
          <w:caps/>
          <w:lang w:val="en-US"/>
        </w:rPr>
      </w:pPr>
    </w:p>
    <w:p w14:paraId="231C2706" w14:textId="77777777" w:rsidR="005414EC" w:rsidRPr="00857141" w:rsidRDefault="005414EC" w:rsidP="00AD5EED">
      <w:pPr>
        <w:rPr>
          <w:b/>
          <w:bCs/>
          <w:caps/>
        </w:rPr>
      </w:pPr>
    </w:p>
    <w:p w14:paraId="0A11CF60" w14:textId="77777777" w:rsidR="005414EC" w:rsidRPr="00857141" w:rsidRDefault="005414EC" w:rsidP="00AD5EED">
      <w:pPr>
        <w:rPr>
          <w:b/>
          <w:bCs/>
          <w:caps/>
        </w:rPr>
      </w:pPr>
    </w:p>
    <w:p w14:paraId="684D4035" w14:textId="77777777" w:rsidR="005414EC" w:rsidRPr="00857141" w:rsidRDefault="005414EC" w:rsidP="00AD5EED">
      <w:pPr>
        <w:rPr>
          <w:b/>
          <w:bCs/>
          <w:caps/>
          <w:lang w:val="en-US"/>
        </w:rPr>
      </w:pPr>
    </w:p>
    <w:p w14:paraId="357FBB11" w14:textId="77777777" w:rsidR="00AD5EED" w:rsidRPr="00857141" w:rsidRDefault="00AD5EED">
      <w:pPr>
        <w:rPr>
          <w:b/>
          <w:bCs/>
          <w:caps/>
          <w:lang w:val="en-US"/>
        </w:rPr>
      </w:pPr>
      <w:r w:rsidRPr="00857141">
        <w:rPr>
          <w:b/>
          <w:bCs/>
          <w:caps/>
          <w:lang w:val="en-US"/>
        </w:rPr>
        <w:br w:type="page"/>
      </w:r>
    </w:p>
    <w:p w14:paraId="76A52324" w14:textId="5FFAD9BB" w:rsidR="00923DCA" w:rsidRPr="00857141" w:rsidRDefault="005414EC" w:rsidP="005414EC">
      <w:pPr>
        <w:spacing w:before="240" w:after="240"/>
        <w:jc w:val="center"/>
        <w:outlineLvl w:val="0"/>
        <w:rPr>
          <w:b/>
          <w:bCs/>
          <w:caps/>
          <w:lang w:val="en-US"/>
        </w:rPr>
      </w:pPr>
      <w:r w:rsidRPr="00857141">
        <w:rPr>
          <w:b/>
          <w:bCs/>
          <w:caps/>
          <w:lang w:val="en-US"/>
        </w:rPr>
        <w:lastRenderedPageBreak/>
        <w:t>văn bản khác</w:t>
      </w:r>
    </w:p>
    <w:p w14:paraId="38421FE1" w14:textId="003856BE" w:rsidR="00923DCA" w:rsidRPr="00857141" w:rsidRDefault="005414EC" w:rsidP="005414EC">
      <w:pPr>
        <w:spacing w:before="240" w:after="240"/>
        <w:jc w:val="center"/>
        <w:outlineLvl w:val="0"/>
        <w:rPr>
          <w:b/>
          <w:bCs/>
          <w:caps/>
          <w:lang w:val="en-US"/>
        </w:rPr>
      </w:pPr>
      <w:r w:rsidRPr="00857141">
        <w:rPr>
          <w:b/>
          <w:bCs/>
          <w:caps/>
          <w:lang w:val="en-US"/>
        </w:rPr>
        <w:t>hội đồng nhân dân thành phố hà nộ</w:t>
      </w:r>
      <w:r w:rsidR="00AD5EED" w:rsidRPr="00857141">
        <w:rPr>
          <w:b/>
          <w:bCs/>
          <w:caps/>
          <w:lang w:val="en-US"/>
        </w:rPr>
        <w:t>I</w:t>
      </w:r>
    </w:p>
    <w:tbl>
      <w:tblPr>
        <w:tblW w:w="5000" w:type="pct"/>
        <w:tblLook w:val="01E0" w:firstRow="1" w:lastRow="1" w:firstColumn="1" w:lastColumn="1" w:noHBand="0" w:noVBand="0"/>
      </w:tblPr>
      <w:tblGrid>
        <w:gridCol w:w="3298"/>
        <w:gridCol w:w="5773"/>
      </w:tblGrid>
      <w:tr w:rsidR="005414EC" w:rsidRPr="00857141" w14:paraId="56230F78" w14:textId="77777777" w:rsidTr="005414EC">
        <w:trPr>
          <w:trHeight w:val="841"/>
        </w:trPr>
        <w:tc>
          <w:tcPr>
            <w:tcW w:w="1818" w:type="pct"/>
          </w:tcPr>
          <w:p w14:paraId="5BCDC1B2" w14:textId="77777777" w:rsidR="005414EC" w:rsidRPr="00857141" w:rsidRDefault="005414EC" w:rsidP="004B2D0F">
            <w:pPr>
              <w:jc w:val="center"/>
              <w:rPr>
                <w:sz w:val="28"/>
                <w:szCs w:val="28"/>
              </w:rPr>
            </w:pPr>
            <w:r w:rsidRPr="00857141">
              <w:rPr>
                <w:sz w:val="28"/>
                <w:szCs w:val="28"/>
              </w:rPr>
              <w:t>HỘI ĐỒNG NHÂN DÂN</w:t>
            </w:r>
            <w:r w:rsidRPr="00857141">
              <w:rPr>
                <w:sz w:val="28"/>
                <w:szCs w:val="28"/>
              </w:rPr>
              <w:br/>
              <w:t>THÀNH PHỐ HÀ NỘI</w:t>
            </w:r>
          </w:p>
          <w:p w14:paraId="7F8CA406" w14:textId="77777777" w:rsidR="005414EC" w:rsidRPr="00857141" w:rsidRDefault="005414EC" w:rsidP="004B2D0F">
            <w:pPr>
              <w:jc w:val="center"/>
              <w:rPr>
                <w:b/>
                <w:sz w:val="28"/>
                <w:szCs w:val="28"/>
              </w:rPr>
            </w:pPr>
            <w:r w:rsidRPr="00857141">
              <w:rPr>
                <w:b/>
                <w:noProof/>
                <w:sz w:val="28"/>
                <w:szCs w:val="28"/>
                <w:lang w:val="en-US" w:eastAsia="en-US"/>
              </w:rPr>
              <mc:AlternateContent>
                <mc:Choice Requires="wps">
                  <w:drawing>
                    <wp:anchor distT="0" distB="0" distL="114300" distR="114300" simplePos="0" relativeHeight="251697152" behindDoc="0" locked="0" layoutInCell="1" allowOverlap="1" wp14:anchorId="56DDF891" wp14:editId="1C95A6AC">
                      <wp:simplePos x="0" y="0"/>
                      <wp:positionH relativeFrom="column">
                        <wp:posOffset>610870</wp:posOffset>
                      </wp:positionH>
                      <wp:positionV relativeFrom="paragraph">
                        <wp:posOffset>203200</wp:posOffset>
                      </wp:positionV>
                      <wp:extent cx="933450" cy="0"/>
                      <wp:effectExtent l="6985" t="6985" r="12065" b="1206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34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01C0C072" id="Straight Connector 9"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1pt,16pt" to="121.6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"/>
                  </w:pict>
                </mc:Fallback>
              </mc:AlternateContent>
            </w:r>
            <w:r w:rsidRPr="00857141">
              <w:rPr>
                <w:b/>
                <w:sz w:val="28"/>
                <w:szCs w:val="28"/>
                <w:lang w:val="en-US"/>
              </w:rPr>
              <w:t>THƯỜNG TRỰC</w:t>
            </w:r>
          </w:p>
        </w:tc>
        <w:tc>
          <w:tcPr>
            <w:tcW w:w="3182" w:type="pct"/>
          </w:tcPr>
          <w:p w14:paraId="517D7CA1" w14:textId="77777777" w:rsidR="005414EC" w:rsidRPr="00857141" w:rsidRDefault="005414EC" w:rsidP="004B2D0F">
            <w:pPr>
              <w:jc w:val="center"/>
              <w:rPr>
                <w:b/>
                <w:sz w:val="28"/>
                <w:szCs w:val="28"/>
              </w:rPr>
            </w:pPr>
            <w:r w:rsidRPr="00857141">
              <w:rPr>
                <w:rFonts w:ascii="Times New Roman Bold" w:hAnsi="Times New Roman Bold"/>
                <w:b/>
                <w:noProof/>
                <w:spacing w:val="-10"/>
                <w:sz w:val="28"/>
                <w:szCs w:val="28"/>
                <w:lang w:val="en-US" w:eastAsia="en-US"/>
              </w:rPr>
              <mc:AlternateContent>
                <mc:Choice Requires="wps">
                  <w:drawing>
                    <wp:anchor distT="0" distB="0" distL="114300" distR="114300" simplePos="0" relativeHeight="251698176" behindDoc="0" locked="0" layoutInCell="1" allowOverlap="1" wp14:anchorId="3427DFB7" wp14:editId="78BE310A">
                      <wp:simplePos x="0" y="0"/>
                      <wp:positionH relativeFrom="column">
                        <wp:posOffset>713117</wp:posOffset>
                      </wp:positionH>
                      <wp:positionV relativeFrom="paragraph">
                        <wp:posOffset>403860</wp:posOffset>
                      </wp:positionV>
                      <wp:extent cx="2218690" cy="0"/>
                      <wp:effectExtent l="6350" t="9525" r="13335" b="952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18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65734EFD" id="Straight Connector 5"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15pt,31.8pt" to="230.85pt,3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"/>
                  </w:pict>
                </mc:Fallback>
              </mc:AlternateContent>
            </w:r>
            <w:r w:rsidRPr="00857141">
              <w:rPr>
                <w:rFonts w:ascii="Times New Roman Bold" w:hAnsi="Times New Roman Bold"/>
                <w:b/>
                <w:spacing w:val="-10"/>
                <w:sz w:val="28"/>
                <w:szCs w:val="28"/>
              </w:rPr>
              <w:t>CỘNG HÒA XÃ HỘI CHỦ NGHĨA VIỆT NAM</w:t>
            </w:r>
            <w:r w:rsidRPr="00857141">
              <w:rPr>
                <w:b/>
                <w:sz w:val="28"/>
                <w:szCs w:val="28"/>
              </w:rPr>
              <w:br/>
              <w:t>Độc lập - Tự do - Hạnh phúc</w:t>
            </w:r>
          </w:p>
        </w:tc>
      </w:tr>
      <w:tr w:rsidR="005414EC" w:rsidRPr="00857141" w14:paraId="1B6833FB" w14:textId="77777777" w:rsidTr="005414EC">
        <w:tc>
          <w:tcPr>
            <w:tcW w:w="1818" w:type="pct"/>
          </w:tcPr>
          <w:p w14:paraId="1A15466A" w14:textId="77777777" w:rsidR="005414EC" w:rsidRPr="00857141" w:rsidRDefault="005414EC" w:rsidP="004B2D0F">
            <w:pPr>
              <w:spacing w:before="240"/>
              <w:jc w:val="center"/>
              <w:rPr>
                <w:b/>
                <w:sz w:val="28"/>
                <w:szCs w:val="28"/>
                <w:lang w:val="en-US"/>
              </w:rPr>
            </w:pPr>
            <w:r w:rsidRPr="00857141">
              <w:rPr>
                <w:sz w:val="28"/>
                <w:szCs w:val="28"/>
              </w:rPr>
              <w:t xml:space="preserve">Số: </w:t>
            </w:r>
            <w:r w:rsidRPr="00857141">
              <w:rPr>
                <w:sz w:val="28"/>
                <w:szCs w:val="28"/>
                <w:lang w:val="en-US"/>
              </w:rPr>
              <w:t>302</w:t>
            </w:r>
            <w:r w:rsidRPr="00857141">
              <w:rPr>
                <w:sz w:val="28"/>
                <w:szCs w:val="28"/>
              </w:rPr>
              <w:t>/NQ-</w:t>
            </w:r>
            <w:r w:rsidRPr="00857141">
              <w:rPr>
                <w:sz w:val="28"/>
                <w:szCs w:val="28"/>
                <w:lang w:val="en-US"/>
              </w:rPr>
              <w:t>TT</w:t>
            </w:r>
          </w:p>
        </w:tc>
        <w:tc>
          <w:tcPr>
            <w:tcW w:w="3182" w:type="pct"/>
          </w:tcPr>
          <w:p w14:paraId="3D3AFF7D" w14:textId="77777777" w:rsidR="005414EC" w:rsidRPr="00857141" w:rsidRDefault="005414EC" w:rsidP="004B2D0F">
            <w:pPr>
              <w:jc w:val="center"/>
              <w:rPr>
                <w:b/>
                <w:i/>
                <w:sz w:val="28"/>
                <w:szCs w:val="28"/>
              </w:rPr>
            </w:pPr>
            <w:r w:rsidRPr="00857141">
              <w:rPr>
                <w:i/>
                <w:sz w:val="28"/>
                <w:szCs w:val="28"/>
              </w:rPr>
              <w:t>Hà Nội, ngày</w:t>
            </w:r>
            <w:r w:rsidRPr="00857141">
              <w:rPr>
                <w:i/>
                <w:sz w:val="28"/>
                <w:szCs w:val="28"/>
                <w:lang w:val="en-US"/>
              </w:rPr>
              <w:t xml:space="preserve"> 17</w:t>
            </w:r>
            <w:r w:rsidRPr="00857141">
              <w:rPr>
                <w:i/>
                <w:sz w:val="28"/>
                <w:szCs w:val="28"/>
              </w:rPr>
              <w:t xml:space="preserve"> tháng </w:t>
            </w:r>
            <w:r w:rsidRPr="00857141">
              <w:rPr>
                <w:i/>
                <w:sz w:val="28"/>
                <w:szCs w:val="28"/>
                <w:lang w:val="en-US"/>
              </w:rPr>
              <w:t>4</w:t>
            </w:r>
            <w:r w:rsidRPr="00857141">
              <w:rPr>
                <w:i/>
                <w:sz w:val="28"/>
                <w:szCs w:val="28"/>
              </w:rPr>
              <w:t xml:space="preserve"> năm 2026</w:t>
            </w:r>
          </w:p>
        </w:tc>
      </w:tr>
    </w:tbl>
    <w:p w14:paraId="079EE84C" w14:textId="77777777" w:rsidR="005414EC" w:rsidRPr="00857141" w:rsidRDefault="005414EC" w:rsidP="005414EC">
      <w:pPr>
        <w:rPr>
          <w:b/>
          <w:bCs/>
          <w:caps/>
        </w:rPr>
      </w:pPr>
      <w:r w:rsidRPr="00857141">
        <w:rPr>
          <w:b/>
          <w:bCs/>
          <w:caps/>
        </w:rPr>
        <w:tab/>
      </w:r>
    </w:p>
    <w:p w14:paraId="7642635A" w14:textId="77777777" w:rsidR="005414EC" w:rsidRPr="00857141" w:rsidRDefault="005414EC" w:rsidP="005414EC">
      <w:pPr>
        <w:jc w:val="center"/>
        <w:rPr>
          <w:b/>
          <w:sz w:val="28"/>
          <w:szCs w:val="28"/>
        </w:rPr>
      </w:pPr>
      <w:r w:rsidRPr="00857141">
        <w:rPr>
          <w:b/>
          <w:sz w:val="28"/>
          <w:szCs w:val="28"/>
        </w:rPr>
        <w:t>NGHỊ QUYẾT</w:t>
      </w:r>
    </w:p>
    <w:p w14:paraId="6BEA794A" w14:textId="77777777" w:rsidR="005414EC" w:rsidRPr="00857141" w:rsidRDefault="005414EC" w:rsidP="005414EC">
      <w:pPr>
        <w:jc w:val="center"/>
        <w:rPr>
          <w:b/>
          <w:sz w:val="28"/>
          <w:szCs w:val="28"/>
        </w:rPr>
      </w:pPr>
      <w:r w:rsidRPr="00857141">
        <w:rPr>
          <w:b/>
          <w:sz w:val="28"/>
          <w:szCs w:val="28"/>
        </w:rPr>
        <w:t xml:space="preserve">Về việc đính chính Nghị quyết số 16/2019/NQ-HĐND </w:t>
      </w:r>
    </w:p>
    <w:p w14:paraId="1D3C06FE" w14:textId="77777777" w:rsidR="005414EC" w:rsidRPr="00857141" w:rsidRDefault="005414EC" w:rsidP="005414EC">
      <w:pPr>
        <w:jc w:val="center"/>
        <w:rPr>
          <w:b/>
          <w:sz w:val="28"/>
          <w:szCs w:val="28"/>
        </w:rPr>
      </w:pPr>
      <w:r w:rsidRPr="00857141">
        <w:rPr>
          <w:b/>
          <w:sz w:val="28"/>
          <w:szCs w:val="28"/>
        </w:rPr>
        <w:t xml:space="preserve">của </w:t>
      </w:r>
      <w:r w:rsidRPr="00857141">
        <w:rPr>
          <w:b/>
          <w:sz w:val="28"/>
          <w:szCs w:val="28"/>
          <w:lang w:val="en-US"/>
        </w:rPr>
        <w:t>Hội đồng nhân dân</w:t>
      </w:r>
      <w:r w:rsidRPr="00857141">
        <w:rPr>
          <w:b/>
          <w:sz w:val="28"/>
          <w:szCs w:val="28"/>
        </w:rPr>
        <w:t xml:space="preserve"> Thành phố về việc đặt tên và điều chỉnh </w:t>
      </w:r>
    </w:p>
    <w:p w14:paraId="22E50289" w14:textId="77777777" w:rsidR="005414EC" w:rsidRPr="00857141" w:rsidRDefault="005414EC" w:rsidP="005414EC">
      <w:pPr>
        <w:jc w:val="center"/>
        <w:rPr>
          <w:b/>
          <w:sz w:val="28"/>
          <w:szCs w:val="28"/>
        </w:rPr>
      </w:pPr>
      <w:r w:rsidRPr="00857141">
        <w:rPr>
          <w:b/>
          <w:sz w:val="28"/>
          <w:szCs w:val="28"/>
        </w:rPr>
        <w:t>độ dài một số đường, phố trên địa bàn Thành phố năm 2019</w:t>
      </w:r>
    </w:p>
    <w:p w14:paraId="469F0774" w14:textId="77777777" w:rsidR="005414EC" w:rsidRPr="00857141" w:rsidRDefault="005414EC" w:rsidP="005414EC">
      <w:pPr>
        <w:jc w:val="center"/>
        <w:rPr>
          <w:b/>
          <w:sz w:val="28"/>
          <w:szCs w:val="28"/>
        </w:rPr>
      </w:pPr>
      <w:r w:rsidRPr="00857141">
        <w:rPr>
          <w:b/>
          <w:noProof/>
          <w:sz w:val="28"/>
          <w:szCs w:val="28"/>
          <w:lang w:val="en-US" w:eastAsia="en-US"/>
        </w:rPr>
        <mc:AlternateContent>
          <mc:Choice Requires="wps">
            <w:drawing>
              <wp:anchor distT="0" distB="0" distL="114300" distR="114300" simplePos="0" relativeHeight="251700224" behindDoc="0" locked="0" layoutInCell="1" allowOverlap="1" wp14:anchorId="336C4A5D" wp14:editId="5C6DA3D5">
                <wp:simplePos x="0" y="0"/>
                <wp:positionH relativeFrom="column">
                  <wp:posOffset>2101850</wp:posOffset>
                </wp:positionH>
                <wp:positionV relativeFrom="paragraph">
                  <wp:posOffset>58420</wp:posOffset>
                </wp:positionV>
                <wp:extent cx="1701800" cy="0"/>
                <wp:effectExtent l="10160" t="5715" r="12065" b="13335"/>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01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66FCE071" id="Straight Arrow Connector 11" o:spid="_x0000_s1026" type="#_x0000_t32" style="position:absolute;margin-left:165.5pt;margin-top:4.6pt;width:134pt;height:0;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"/>
            </w:pict>
          </mc:Fallback>
        </mc:AlternateContent>
      </w:r>
    </w:p>
    <w:p w14:paraId="5DEDC422" w14:textId="77777777" w:rsidR="005414EC" w:rsidRPr="00857141" w:rsidRDefault="005414EC" w:rsidP="005414EC">
      <w:pPr>
        <w:spacing w:before="120"/>
        <w:jc w:val="center"/>
        <w:rPr>
          <w:b/>
          <w:sz w:val="28"/>
          <w:szCs w:val="28"/>
          <w:lang w:val="en-US"/>
        </w:rPr>
      </w:pPr>
      <w:r w:rsidRPr="00857141">
        <w:rPr>
          <w:b/>
          <w:sz w:val="28"/>
          <w:szCs w:val="28"/>
        </w:rPr>
        <w:t>THƯỜNG TRỰC HỘI ĐỒNG NHÂN DÂN THÀNH PH</w:t>
      </w:r>
      <w:r w:rsidRPr="00857141">
        <w:rPr>
          <w:b/>
          <w:sz w:val="28"/>
          <w:szCs w:val="28"/>
          <w:lang w:val="en-US"/>
        </w:rPr>
        <w:t>Ố</w:t>
      </w:r>
    </w:p>
    <w:p w14:paraId="058A21C6" w14:textId="77777777" w:rsidR="005414EC" w:rsidRPr="00857141" w:rsidRDefault="005414EC" w:rsidP="005414EC">
      <w:pPr>
        <w:spacing w:before="120"/>
        <w:jc w:val="center"/>
        <w:rPr>
          <w:b/>
          <w:sz w:val="28"/>
          <w:szCs w:val="28"/>
          <w:lang w:val="en-US"/>
        </w:rPr>
      </w:pPr>
    </w:p>
    <w:p w14:paraId="1F3E5F1B" w14:textId="77777777" w:rsidR="005414EC" w:rsidRPr="00857141" w:rsidRDefault="005414EC" w:rsidP="005414EC">
      <w:pPr>
        <w:spacing w:before="120" w:after="120" w:line="288" w:lineRule="auto"/>
        <w:ind w:firstLine="709"/>
        <w:jc w:val="both"/>
        <w:rPr>
          <w:i/>
          <w:sz w:val="28"/>
          <w:szCs w:val="28"/>
        </w:rPr>
      </w:pPr>
      <w:r w:rsidRPr="00857141">
        <w:rPr>
          <w:i/>
          <w:sz w:val="28"/>
          <w:szCs w:val="28"/>
        </w:rPr>
        <w:t xml:space="preserve">Căn cứ Luật Tổ chức chính quyền địa phương số 72/2025/QH15; </w:t>
      </w:r>
    </w:p>
    <w:p w14:paraId="36D34ECC" w14:textId="77777777" w:rsidR="005414EC" w:rsidRPr="00857141" w:rsidRDefault="005414EC" w:rsidP="005414EC">
      <w:pPr>
        <w:spacing w:before="120" w:after="120" w:line="288" w:lineRule="auto"/>
        <w:ind w:firstLine="709"/>
        <w:jc w:val="both"/>
        <w:rPr>
          <w:i/>
          <w:sz w:val="28"/>
          <w:szCs w:val="28"/>
        </w:rPr>
      </w:pPr>
      <w:r w:rsidRPr="00857141">
        <w:rPr>
          <w:i/>
          <w:sz w:val="28"/>
          <w:szCs w:val="28"/>
        </w:rPr>
        <w:t>Căn cứ Luật Ban hành văn bản quy phạm pháp luật số 64/2025/QH15 được sửa đổi, bổ sung bởi Luật số 87/2025/QH15;</w:t>
      </w:r>
    </w:p>
    <w:p w14:paraId="6382C698" w14:textId="77777777" w:rsidR="005414EC" w:rsidRPr="00857141" w:rsidRDefault="005414EC" w:rsidP="005414EC">
      <w:pPr>
        <w:spacing w:before="120" w:after="120" w:line="288" w:lineRule="auto"/>
        <w:ind w:firstLine="709"/>
        <w:jc w:val="both"/>
        <w:rPr>
          <w:i/>
          <w:sz w:val="28"/>
          <w:szCs w:val="28"/>
        </w:rPr>
      </w:pPr>
      <w:r w:rsidRPr="00857141">
        <w:rPr>
          <w:i/>
          <w:sz w:val="28"/>
          <w:szCs w:val="28"/>
        </w:rPr>
        <w:t xml:space="preserve"> Căn cứ Nghị định số 78/2025/NĐ-CP của Chính phủ quy định chi tiết một số điều và biện pháp để tổ chức, hướng dẫn thi hành Luật Ban hành văn bản quy phạm pháp luật;được sửa đổi bổ sung tại Nghị định số 187/2025/NĐ-CP của Chính phủ; </w:t>
      </w:r>
    </w:p>
    <w:p w14:paraId="2B0990EF" w14:textId="77777777" w:rsidR="005414EC" w:rsidRPr="00857141" w:rsidRDefault="005414EC" w:rsidP="005414EC">
      <w:pPr>
        <w:spacing w:before="120" w:after="120" w:line="288" w:lineRule="auto"/>
        <w:ind w:firstLine="709"/>
        <w:jc w:val="both"/>
        <w:rPr>
          <w:i/>
          <w:sz w:val="28"/>
          <w:szCs w:val="28"/>
        </w:rPr>
      </w:pPr>
      <w:r w:rsidRPr="00857141">
        <w:rPr>
          <w:i/>
          <w:sz w:val="28"/>
          <w:szCs w:val="28"/>
        </w:rPr>
        <w:t>Xét Tờ trình số 211/TTr-UBND ngày 23</w:t>
      </w:r>
      <w:r w:rsidRPr="00857141">
        <w:rPr>
          <w:i/>
          <w:sz w:val="28"/>
          <w:szCs w:val="28"/>
          <w:lang w:val="en-US"/>
        </w:rPr>
        <w:t xml:space="preserve"> tháng </w:t>
      </w:r>
      <w:r w:rsidRPr="00857141">
        <w:rPr>
          <w:i/>
          <w:sz w:val="28"/>
          <w:szCs w:val="28"/>
        </w:rPr>
        <w:t xml:space="preserve">6 năm 2025 của Ủy ban nhân dân Thành phố về việc đề nghị đính chính tên phố Nguyễn Văn Trác thành tên phố Nguyễn Trác (quận Hà Đông, nay là phường Dương Nội) tại Nghị quyết số 16/2019/NQ-HĐND của </w:t>
      </w:r>
      <w:r w:rsidRPr="00857141">
        <w:rPr>
          <w:i/>
          <w:sz w:val="28"/>
          <w:szCs w:val="28"/>
          <w:lang w:val="en-US"/>
        </w:rPr>
        <w:t>Hội đồng nhân dân</w:t>
      </w:r>
      <w:r w:rsidRPr="00857141">
        <w:rPr>
          <w:i/>
          <w:sz w:val="28"/>
          <w:szCs w:val="28"/>
        </w:rPr>
        <w:t xml:space="preserve"> Thành phố về việc đặt tên và điều chinh độ dài một số đường, phố trên địa bàn Thành phố năm 2019, ý kiến của Ban Pháp chế Hội đồng nhân dân Thành phố.</w:t>
      </w:r>
    </w:p>
    <w:p w14:paraId="2909E0E4" w14:textId="77777777" w:rsidR="005414EC" w:rsidRPr="00857141" w:rsidRDefault="005414EC" w:rsidP="005414EC">
      <w:pPr>
        <w:spacing w:before="120" w:after="120" w:line="288" w:lineRule="auto"/>
        <w:ind w:firstLine="709"/>
        <w:jc w:val="center"/>
        <w:rPr>
          <w:b/>
          <w:sz w:val="28"/>
          <w:szCs w:val="28"/>
        </w:rPr>
      </w:pPr>
      <w:r w:rsidRPr="00857141">
        <w:rPr>
          <w:b/>
          <w:sz w:val="28"/>
          <w:szCs w:val="28"/>
        </w:rPr>
        <w:t>QUYẾT NGHỊ:</w:t>
      </w:r>
    </w:p>
    <w:p w14:paraId="7B0549EA" w14:textId="77777777" w:rsidR="005414EC" w:rsidRPr="00857141" w:rsidRDefault="005414EC" w:rsidP="005414EC">
      <w:pPr>
        <w:spacing w:before="120" w:after="120" w:line="288" w:lineRule="auto"/>
        <w:ind w:firstLine="709"/>
        <w:jc w:val="both"/>
        <w:rPr>
          <w:sz w:val="28"/>
          <w:szCs w:val="28"/>
        </w:rPr>
      </w:pPr>
      <w:r w:rsidRPr="00857141">
        <w:rPr>
          <w:b/>
          <w:sz w:val="28"/>
          <w:szCs w:val="28"/>
        </w:rPr>
        <w:t>Điều 1.</w:t>
      </w:r>
      <w:r w:rsidRPr="00857141">
        <w:rPr>
          <w:sz w:val="28"/>
          <w:szCs w:val="28"/>
        </w:rPr>
        <w:t xml:space="preserve"> Đính chính Nghị quyết số 16/2019/NQ-HĐND của </w:t>
      </w:r>
      <w:r w:rsidRPr="00857141">
        <w:rPr>
          <w:sz w:val="28"/>
          <w:szCs w:val="28"/>
          <w:lang w:val="en-US"/>
        </w:rPr>
        <w:t>Hội đồng nhân dân</w:t>
      </w:r>
      <w:r w:rsidRPr="00857141">
        <w:rPr>
          <w:sz w:val="28"/>
          <w:szCs w:val="28"/>
        </w:rPr>
        <w:t xml:space="preserve"> Thành phố về việc đặt tên và điều chỉnh độ dài một số đường, phố trên địa bàn Thành phố năm 2019 cụ thể như sau:</w:t>
      </w:r>
    </w:p>
    <w:p w14:paraId="14F193F7" w14:textId="77777777" w:rsidR="005414EC" w:rsidRPr="00857141" w:rsidRDefault="005414EC" w:rsidP="005414EC">
      <w:pPr>
        <w:spacing w:before="120" w:after="120" w:line="288" w:lineRule="auto"/>
        <w:ind w:firstLine="709"/>
        <w:jc w:val="both"/>
        <w:rPr>
          <w:sz w:val="28"/>
          <w:szCs w:val="28"/>
        </w:rPr>
      </w:pPr>
      <w:r w:rsidRPr="00857141">
        <w:rPr>
          <w:sz w:val="28"/>
          <w:szCs w:val="28"/>
        </w:rPr>
        <w:t>Đính chính tên phố Nguyễn Văn Trác (cho đoạn từ ngã tư giao phố Lê Trọng Tấn và phố Nguyễn Thanh Bình, đến ngã ba giao phố Yên Lộ - phường Dương Nội. Dài: 2.400 m; rộng: 30m) thành phố Nguyễn Trác.</w:t>
      </w:r>
    </w:p>
    <w:p w14:paraId="12C62B3F" w14:textId="77777777" w:rsidR="005414EC" w:rsidRPr="00857141" w:rsidRDefault="005414EC" w:rsidP="005414EC">
      <w:pPr>
        <w:spacing w:before="120" w:after="120" w:line="288" w:lineRule="auto"/>
        <w:ind w:firstLine="709"/>
        <w:jc w:val="both"/>
        <w:rPr>
          <w:sz w:val="28"/>
          <w:szCs w:val="28"/>
          <w:lang w:val="en-US"/>
        </w:rPr>
      </w:pPr>
      <w:r w:rsidRPr="00857141">
        <w:rPr>
          <w:sz w:val="28"/>
          <w:szCs w:val="28"/>
        </w:rPr>
        <w:lastRenderedPageBreak/>
        <w:t xml:space="preserve"> </w:t>
      </w:r>
      <w:r w:rsidRPr="00857141">
        <w:rPr>
          <w:b/>
          <w:sz w:val="28"/>
          <w:szCs w:val="28"/>
        </w:rPr>
        <w:t>Điều 2.</w:t>
      </w:r>
      <w:r w:rsidRPr="00857141">
        <w:rPr>
          <w:sz w:val="28"/>
          <w:szCs w:val="28"/>
        </w:rPr>
        <w:t xml:space="preserve"> Nghị quyết này có hiệu lực thi hành kể từ ngày ký. Các nội dung không được đính chính tại Nghị quyết này vẫn giữ nguyên theo Nghị quyết số</w:t>
      </w:r>
      <w:r w:rsidRPr="00857141">
        <w:rPr>
          <w:sz w:val="28"/>
          <w:szCs w:val="28"/>
          <w:lang w:val="en-US"/>
        </w:rPr>
        <w:t xml:space="preserve"> 16/2019/NQ-HĐND của Hội đồng nhân dân Thành phố về việc đặt tên và điều chỉnh độ dài một số đường, phố trên địa bàn Thành phố năm 2019.</w:t>
      </w:r>
    </w:p>
    <w:p w14:paraId="5775D26C" w14:textId="77777777" w:rsidR="005414EC" w:rsidRPr="00857141" w:rsidRDefault="005414EC" w:rsidP="005414EC">
      <w:pPr>
        <w:spacing w:before="120" w:after="120" w:line="288" w:lineRule="auto"/>
        <w:ind w:firstLine="709"/>
        <w:jc w:val="both"/>
        <w:rPr>
          <w:sz w:val="28"/>
          <w:szCs w:val="28"/>
          <w:lang w:val="en-US"/>
        </w:rPr>
      </w:pPr>
      <w:r w:rsidRPr="00857141">
        <w:rPr>
          <w:b/>
          <w:sz w:val="28"/>
          <w:szCs w:val="28"/>
          <w:lang w:val="en-US"/>
        </w:rPr>
        <w:t>Điều 3.</w:t>
      </w:r>
      <w:r w:rsidRPr="00857141">
        <w:rPr>
          <w:sz w:val="28"/>
          <w:szCs w:val="28"/>
          <w:lang w:val="en-US"/>
        </w:rPr>
        <w:t xml:space="preserve"> Thường trực Hội đồng nhân dân, Ủy ban nhân dân và các cơ quan, đơn vị có liên quan chịu t rách nhiệm thi hành Nghị quyết này.</w:t>
      </w:r>
    </w:p>
    <w:p w14:paraId="5E165E76" w14:textId="77777777" w:rsidR="005414EC" w:rsidRPr="00857141" w:rsidRDefault="005414EC" w:rsidP="005414EC">
      <w:pPr>
        <w:spacing w:before="120" w:after="120" w:line="288" w:lineRule="auto"/>
        <w:ind w:firstLine="709"/>
        <w:jc w:val="both"/>
        <w:rPr>
          <w:i/>
          <w:spacing w:val="-4"/>
          <w:sz w:val="28"/>
          <w:szCs w:val="28"/>
        </w:rPr>
      </w:pPr>
      <w:r w:rsidRPr="00857141">
        <w:rPr>
          <w:spacing w:val="-4"/>
          <w:sz w:val="28"/>
          <w:szCs w:val="28"/>
          <w:lang w:val="en-US"/>
        </w:rPr>
        <w:t>Giao Ủy ban nhân dân Thành phố chỉ đạo các đơn vị liên quan đăng tải trên Cổng thông tin điện tử Thành phố về nội dung đính chính Nghị quyết theo quy định./.</w:t>
      </w:r>
    </w:p>
    <w:tbl>
      <w:tblPr>
        <w:tblW w:w="4884" w:type="pct"/>
        <w:tblInd w:w="108" w:type="dxa"/>
        <w:tblLook w:val="01E0" w:firstRow="1" w:lastRow="1" w:firstColumn="1" w:lastColumn="1" w:noHBand="0" w:noVBand="0"/>
      </w:tblPr>
      <w:tblGrid>
        <w:gridCol w:w="2908"/>
        <w:gridCol w:w="5953"/>
      </w:tblGrid>
      <w:tr w:rsidR="005414EC" w:rsidRPr="00857141" w14:paraId="097CF12C" w14:textId="77777777" w:rsidTr="004B2D0F">
        <w:tc>
          <w:tcPr>
            <w:tcW w:w="1641" w:type="pct"/>
          </w:tcPr>
          <w:p w14:paraId="1B32BDEB" w14:textId="77777777" w:rsidR="005414EC" w:rsidRPr="00857141" w:rsidRDefault="005414EC" w:rsidP="004B2D0F">
            <w:pPr>
              <w:ind w:left="-108" w:right="-108"/>
              <w:rPr>
                <w:sz w:val="24"/>
                <w:szCs w:val="24"/>
              </w:rPr>
            </w:pPr>
            <w:r w:rsidRPr="00857141">
              <w:rPr>
                <w:b/>
                <w:i/>
                <w:sz w:val="24"/>
                <w:szCs w:val="24"/>
              </w:rPr>
              <w:br/>
            </w:r>
          </w:p>
          <w:p w14:paraId="04ACAD2D" w14:textId="77777777" w:rsidR="005414EC" w:rsidRPr="00857141" w:rsidRDefault="005414EC" w:rsidP="004B2D0F">
            <w:pPr>
              <w:ind w:left="-108" w:right="-108"/>
              <w:rPr>
                <w:i/>
                <w:sz w:val="24"/>
                <w:szCs w:val="24"/>
              </w:rPr>
            </w:pPr>
            <w:r w:rsidRPr="00857141">
              <w:rPr>
                <w:sz w:val="24"/>
                <w:szCs w:val="24"/>
              </w:rPr>
              <w:br/>
            </w:r>
          </w:p>
        </w:tc>
        <w:tc>
          <w:tcPr>
            <w:tcW w:w="3359" w:type="pct"/>
          </w:tcPr>
          <w:p w14:paraId="6F7C51CA" w14:textId="77777777" w:rsidR="005414EC" w:rsidRPr="00857141" w:rsidRDefault="005414EC" w:rsidP="004B2D0F">
            <w:pPr>
              <w:ind w:left="-109" w:right="-107"/>
              <w:jc w:val="center"/>
              <w:rPr>
                <w:b/>
                <w:sz w:val="28"/>
                <w:szCs w:val="28"/>
                <w:lang w:val="en-US"/>
              </w:rPr>
            </w:pPr>
            <w:r w:rsidRPr="00857141">
              <w:rPr>
                <w:b/>
                <w:sz w:val="28"/>
                <w:szCs w:val="28"/>
                <w:lang w:val="en-US"/>
              </w:rPr>
              <w:t>TM. THƯỜNG TRỰC HỘI ĐỒNG NHÂN DÂN</w:t>
            </w:r>
          </w:p>
          <w:p w14:paraId="0F5AA64D" w14:textId="77777777" w:rsidR="005414EC" w:rsidRPr="00857141" w:rsidRDefault="005414EC" w:rsidP="004B2D0F">
            <w:pPr>
              <w:ind w:left="-109" w:right="-107"/>
              <w:jc w:val="center"/>
              <w:rPr>
                <w:b/>
                <w:sz w:val="28"/>
                <w:szCs w:val="28"/>
              </w:rPr>
            </w:pPr>
            <w:r w:rsidRPr="00857141">
              <w:rPr>
                <w:b/>
                <w:sz w:val="28"/>
                <w:szCs w:val="28"/>
              </w:rPr>
              <w:t>CHỦ TỊCH</w:t>
            </w:r>
          </w:p>
          <w:p w14:paraId="23AA8B73" w14:textId="77777777" w:rsidR="005414EC" w:rsidRPr="00857141" w:rsidRDefault="005414EC" w:rsidP="004B2D0F">
            <w:pPr>
              <w:rPr>
                <w:b/>
                <w:sz w:val="28"/>
                <w:szCs w:val="28"/>
              </w:rPr>
            </w:pPr>
          </w:p>
          <w:p w14:paraId="60B48C73" w14:textId="77777777" w:rsidR="005414EC" w:rsidRPr="00857141" w:rsidRDefault="005414EC" w:rsidP="004B2D0F">
            <w:pPr>
              <w:ind w:left="-74"/>
              <w:jc w:val="center"/>
              <w:rPr>
                <w:b/>
                <w:sz w:val="28"/>
                <w:szCs w:val="28"/>
              </w:rPr>
            </w:pPr>
            <w:r w:rsidRPr="00857141">
              <w:rPr>
                <w:b/>
                <w:sz w:val="28"/>
                <w:szCs w:val="28"/>
              </w:rPr>
              <w:br/>
              <w:t xml:space="preserve"> Phùng Thị Hồng Hà</w:t>
            </w:r>
          </w:p>
        </w:tc>
      </w:tr>
    </w:tbl>
    <w:p w14:paraId="193CCCD9" w14:textId="77777777" w:rsidR="005414EC" w:rsidRPr="00857141" w:rsidRDefault="005414EC" w:rsidP="005414EC">
      <w:pPr>
        <w:tabs>
          <w:tab w:val="left" w:pos="3587"/>
        </w:tabs>
        <w:spacing w:before="480" w:after="360"/>
        <w:outlineLvl w:val="0"/>
        <w:rPr>
          <w:b/>
          <w:bCs/>
          <w:caps/>
        </w:rPr>
      </w:pPr>
    </w:p>
    <w:p w14:paraId="4C8B6C96" w14:textId="77777777" w:rsidR="005414EC" w:rsidRPr="00857141" w:rsidRDefault="005414EC" w:rsidP="005414EC">
      <w:pPr>
        <w:tabs>
          <w:tab w:val="left" w:pos="3587"/>
        </w:tabs>
        <w:sectPr w:rsidR="005414EC" w:rsidRPr="00857141" w:rsidSect="005414EC">
          <w:headerReference w:type="default" r:id="rId16"/>
          <w:pgSz w:w="11906" w:h="16838"/>
          <w:pgMar w:top="1134" w:right="1134" w:bottom="1134" w:left="1701" w:header="0" w:footer="454" w:gutter="0"/>
          <w:cols w:space="720"/>
          <w:docGrid w:linePitch="360"/>
        </w:sectPr>
      </w:pPr>
      <w:r w:rsidRPr="00857141">
        <w:tab/>
      </w:r>
    </w:p>
    <w:p w14:paraId="1BD18279" w14:textId="77777777" w:rsidR="00F6281A" w:rsidRPr="00857141" w:rsidRDefault="00EE1ABF" w:rsidP="001B7D06">
      <w:pPr>
        <w:jc w:val="center"/>
        <w:rPr>
          <w:b/>
          <w:sz w:val="28"/>
          <w:szCs w:val="28"/>
          <w:lang w:val="en-US"/>
        </w:rPr>
      </w:pPr>
      <w:r w:rsidRPr="00857141">
        <w:rPr>
          <w:b/>
          <w:sz w:val="28"/>
          <w:szCs w:val="28"/>
          <w:lang w:val="en-US"/>
        </w:rPr>
        <w:lastRenderedPageBreak/>
        <w:t>ỦY BAN NHÂN DÂN THÀNH PHỐ HÀ NỘI</w:t>
      </w:r>
    </w:p>
    <w:p w14:paraId="4F87167A" w14:textId="77777777" w:rsidR="00EE1ABF" w:rsidRPr="00857141" w:rsidRDefault="00EE1ABF" w:rsidP="001B7D06">
      <w:pPr>
        <w:jc w:val="center"/>
        <w:rPr>
          <w:b/>
          <w:sz w:val="28"/>
          <w:szCs w:val="28"/>
          <w:lang w:val="en-US"/>
        </w:rPr>
      </w:pPr>
    </w:p>
    <w:tbl>
      <w:tblPr>
        <w:tblW w:w="5000" w:type="pct"/>
        <w:tblLook w:val="04A0" w:firstRow="1" w:lastRow="0" w:firstColumn="1" w:lastColumn="0" w:noHBand="0" w:noVBand="1"/>
      </w:tblPr>
      <w:tblGrid>
        <w:gridCol w:w="2977"/>
        <w:gridCol w:w="6095"/>
      </w:tblGrid>
      <w:tr w:rsidR="00EE1ABF" w:rsidRPr="00857141" w14:paraId="413B4474" w14:textId="77777777" w:rsidTr="00EE1ABF">
        <w:tc>
          <w:tcPr>
            <w:tcW w:w="1641" w:type="pct"/>
          </w:tcPr>
          <w:p w14:paraId="0C761AD8" w14:textId="77777777" w:rsidR="00EE1ABF" w:rsidRPr="00857141" w:rsidRDefault="00EE1ABF" w:rsidP="004B2D0F">
            <w:pPr>
              <w:ind w:left="-105" w:right="-111"/>
              <w:jc w:val="center"/>
              <w:rPr>
                <w:b/>
              </w:rPr>
            </w:pPr>
            <w:r w:rsidRPr="00857141">
              <w:rPr>
                <w:b/>
              </w:rPr>
              <w:t>ỦY BAN NHÂN DÂN</w:t>
            </w:r>
          </w:p>
          <w:p w14:paraId="29F07FC0" w14:textId="77777777" w:rsidR="00EE1ABF" w:rsidRPr="00857141" w:rsidRDefault="00EE1ABF" w:rsidP="004B2D0F">
            <w:pPr>
              <w:ind w:left="-105" w:right="-111"/>
              <w:jc w:val="center"/>
              <w:rPr>
                <w:b/>
              </w:rPr>
            </w:pPr>
            <w:r w:rsidRPr="00857141">
              <w:rPr>
                <w:b/>
              </w:rPr>
              <w:t>THÀNH PHỐ HÀ NỘI</w:t>
            </w:r>
          </w:p>
          <w:p w14:paraId="0A61B3D5" w14:textId="77777777" w:rsidR="00EE1ABF" w:rsidRPr="00857141" w:rsidRDefault="00EE1ABF" w:rsidP="004B2D0F">
            <w:pPr>
              <w:jc w:val="center"/>
              <w:rPr>
                <w:sz w:val="28"/>
                <w:szCs w:val="28"/>
              </w:rPr>
            </w:pPr>
            <w:r w:rsidRPr="00857141">
              <w:rPr>
                <w:noProof/>
                <w:sz w:val="28"/>
                <w:szCs w:val="28"/>
                <w:lang w:val="en-US" w:eastAsia="en-US"/>
              </w:rPr>
              <mc:AlternateContent>
                <mc:Choice Requires="wps">
                  <w:drawing>
                    <wp:anchor distT="0" distB="0" distL="114300" distR="114300" simplePos="0" relativeHeight="251702272" behindDoc="0" locked="0" layoutInCell="1" allowOverlap="1" wp14:anchorId="5B1147EE" wp14:editId="41014FC0">
                      <wp:simplePos x="0" y="0"/>
                      <wp:positionH relativeFrom="column">
                        <wp:posOffset>606425</wp:posOffset>
                      </wp:positionH>
                      <wp:positionV relativeFrom="paragraph">
                        <wp:posOffset>69849</wp:posOffset>
                      </wp:positionV>
                      <wp:extent cx="791845" cy="0"/>
                      <wp:effectExtent l="0" t="0" r="0" b="0"/>
                      <wp:wrapNone/>
                      <wp:docPr id="1982845235"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18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043CD19F" id="Straight Arrow Connector 4" o:spid="_x0000_s1026" type="#_x0000_t32" style="position:absolute;margin-left:47.75pt;margin-top:5.5pt;width:62.35pt;height:0;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"/>
                  </w:pict>
                </mc:Fallback>
              </mc:AlternateContent>
            </w:r>
          </w:p>
          <w:p w14:paraId="613CA601" w14:textId="77777777" w:rsidR="00EE1ABF" w:rsidRPr="00857141" w:rsidRDefault="00EE1ABF" w:rsidP="004B2D0F">
            <w:pPr>
              <w:jc w:val="center"/>
              <w:rPr>
                <w:b/>
                <w:bCs/>
                <w:sz w:val="28"/>
                <w:szCs w:val="28"/>
              </w:rPr>
            </w:pPr>
            <w:r w:rsidRPr="00857141">
              <w:rPr>
                <w:sz w:val="28"/>
                <w:szCs w:val="28"/>
              </w:rPr>
              <w:t>Số: 2012/QĐ-UBND</w:t>
            </w:r>
          </w:p>
        </w:tc>
        <w:tc>
          <w:tcPr>
            <w:tcW w:w="3359" w:type="pct"/>
          </w:tcPr>
          <w:p w14:paraId="6EB953F8" w14:textId="77777777" w:rsidR="00EE1ABF" w:rsidRPr="00857141" w:rsidRDefault="00EE1ABF" w:rsidP="004B2D0F">
            <w:pPr>
              <w:jc w:val="center"/>
              <w:rPr>
                <w:b/>
                <w:bCs/>
                <w:sz w:val="28"/>
                <w:szCs w:val="28"/>
              </w:rPr>
            </w:pPr>
            <w:r w:rsidRPr="00857141">
              <w:rPr>
                <w:b/>
                <w:bCs/>
                <w:sz w:val="28"/>
                <w:szCs w:val="28"/>
              </w:rPr>
              <w:t>CỘNG HÒA XÃ HỘI CHỦ NGHĨA VIỆT NAM</w:t>
            </w:r>
          </w:p>
          <w:p w14:paraId="56D7489A" w14:textId="77777777" w:rsidR="00EE1ABF" w:rsidRPr="00857141" w:rsidRDefault="00EE1ABF" w:rsidP="004B2D0F">
            <w:pPr>
              <w:jc w:val="center"/>
              <w:rPr>
                <w:b/>
                <w:bCs/>
                <w:sz w:val="28"/>
                <w:szCs w:val="28"/>
              </w:rPr>
            </w:pPr>
            <w:r w:rsidRPr="00857141">
              <w:rPr>
                <w:b/>
                <w:bCs/>
                <w:sz w:val="28"/>
                <w:szCs w:val="28"/>
              </w:rPr>
              <w:t>Độc lập - Tự do - Hạnh phúc</w:t>
            </w:r>
          </w:p>
          <w:p w14:paraId="1C09315C" w14:textId="77777777" w:rsidR="00EE1ABF" w:rsidRPr="00857141" w:rsidRDefault="00EE1ABF" w:rsidP="004B2D0F">
            <w:pPr>
              <w:jc w:val="center"/>
              <w:rPr>
                <w:sz w:val="28"/>
                <w:szCs w:val="28"/>
              </w:rPr>
            </w:pPr>
            <w:r w:rsidRPr="00857141">
              <w:rPr>
                <w:noProof/>
                <w:sz w:val="28"/>
                <w:szCs w:val="28"/>
                <w:lang w:val="en-US" w:eastAsia="en-US"/>
              </w:rPr>
              <mc:AlternateContent>
                <mc:Choice Requires="wps">
                  <w:drawing>
                    <wp:anchor distT="0" distB="0" distL="114300" distR="114300" simplePos="0" relativeHeight="251703296" behindDoc="0" locked="0" layoutInCell="1" allowOverlap="1" wp14:anchorId="6A5D4DDE" wp14:editId="188124AD">
                      <wp:simplePos x="0" y="0"/>
                      <wp:positionH relativeFrom="column">
                        <wp:posOffset>953770</wp:posOffset>
                      </wp:positionH>
                      <wp:positionV relativeFrom="paragraph">
                        <wp:posOffset>69850</wp:posOffset>
                      </wp:positionV>
                      <wp:extent cx="1879600" cy="0"/>
                      <wp:effectExtent l="10795" t="12700" r="5080" b="6350"/>
                      <wp:wrapNone/>
                      <wp:docPr id="1898321064"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9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443C96FE" id="Straight Arrow Connector 3" o:spid="_x0000_s1026" type="#_x0000_t32" style="position:absolute;margin-left:75.1pt;margin-top:5.5pt;width:148pt;height:0;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"/>
                  </w:pict>
                </mc:Fallback>
              </mc:AlternateContent>
            </w:r>
          </w:p>
          <w:p w14:paraId="27B7621A" w14:textId="77777777" w:rsidR="00EE1ABF" w:rsidRPr="00857141" w:rsidRDefault="00EE1ABF" w:rsidP="00EE1ABF">
            <w:pPr>
              <w:jc w:val="center"/>
              <w:rPr>
                <w:b/>
                <w:bCs/>
                <w:sz w:val="28"/>
                <w:szCs w:val="28"/>
              </w:rPr>
            </w:pPr>
            <w:r w:rsidRPr="00857141">
              <w:rPr>
                <w:i/>
                <w:iCs/>
                <w:sz w:val="28"/>
                <w:szCs w:val="28"/>
              </w:rPr>
              <w:t xml:space="preserve">Hà Nội, ngày </w:t>
            </w:r>
            <w:r w:rsidRPr="00857141">
              <w:rPr>
                <w:i/>
                <w:iCs/>
                <w:sz w:val="28"/>
                <w:szCs w:val="28"/>
                <w:lang w:val="en-US"/>
              </w:rPr>
              <w:t>17</w:t>
            </w:r>
            <w:r w:rsidRPr="00857141">
              <w:rPr>
                <w:i/>
                <w:iCs/>
                <w:sz w:val="28"/>
                <w:szCs w:val="28"/>
              </w:rPr>
              <w:t xml:space="preserve"> tháng</w:t>
            </w:r>
            <w:r w:rsidRPr="00857141">
              <w:rPr>
                <w:i/>
                <w:iCs/>
                <w:sz w:val="28"/>
                <w:szCs w:val="28"/>
                <w:lang w:val="en-US"/>
              </w:rPr>
              <w:t xml:space="preserve"> 4</w:t>
            </w:r>
            <w:r w:rsidRPr="00857141">
              <w:rPr>
                <w:i/>
                <w:iCs/>
                <w:sz w:val="28"/>
                <w:szCs w:val="28"/>
              </w:rPr>
              <w:t xml:space="preserve"> năm 2026</w:t>
            </w:r>
          </w:p>
        </w:tc>
      </w:tr>
    </w:tbl>
    <w:p w14:paraId="19BDFB26" w14:textId="77777777" w:rsidR="00025785" w:rsidRPr="00857141" w:rsidRDefault="00025785" w:rsidP="00F6281A">
      <w:pPr>
        <w:spacing w:before="120" w:after="120" w:line="276" w:lineRule="auto"/>
        <w:ind w:firstLine="709"/>
        <w:jc w:val="both"/>
        <w:rPr>
          <w:sz w:val="28"/>
          <w:szCs w:val="28"/>
          <w:lang w:val="en-US"/>
        </w:rPr>
      </w:pPr>
    </w:p>
    <w:p w14:paraId="28588E96" w14:textId="77777777" w:rsidR="00EE1ABF" w:rsidRPr="00857141" w:rsidRDefault="00EE1ABF" w:rsidP="00EE1ABF">
      <w:pPr>
        <w:jc w:val="center"/>
        <w:rPr>
          <w:b/>
          <w:bCs/>
          <w:sz w:val="28"/>
          <w:szCs w:val="28"/>
        </w:rPr>
      </w:pPr>
      <w:bookmarkStart w:id="29" w:name="_Hlk216863545_1"/>
      <w:r w:rsidRPr="00857141">
        <w:rPr>
          <w:b/>
          <w:bCs/>
          <w:sz w:val="28"/>
          <w:szCs w:val="28"/>
        </w:rPr>
        <w:t>QUYẾT ĐỊNH</w:t>
      </w:r>
    </w:p>
    <w:bookmarkEnd w:id="29"/>
    <w:p w14:paraId="6862E9A8" w14:textId="77777777" w:rsidR="00EE1ABF" w:rsidRPr="00857141" w:rsidRDefault="00EE1ABF" w:rsidP="00EE1ABF">
      <w:pPr>
        <w:tabs>
          <w:tab w:val="left" w:pos="720"/>
          <w:tab w:val="left" w:pos="1440"/>
          <w:tab w:val="left" w:pos="2160"/>
          <w:tab w:val="left" w:pos="2880"/>
          <w:tab w:val="left" w:pos="6105"/>
        </w:tabs>
        <w:jc w:val="center"/>
        <w:rPr>
          <w:b/>
        </w:rPr>
      </w:pPr>
      <w:r w:rsidRPr="00857141">
        <w:rPr>
          <w:b/>
        </w:rPr>
        <w:t xml:space="preserve">Về việc quy định chức năng, nhiệm vụ, quyền hạn và cơ cấu tổ chức </w:t>
      </w:r>
    </w:p>
    <w:p w14:paraId="35AAB1B7" w14:textId="77777777" w:rsidR="00EE1ABF" w:rsidRPr="00857141" w:rsidRDefault="00EE1ABF" w:rsidP="00EE1ABF">
      <w:pPr>
        <w:tabs>
          <w:tab w:val="left" w:pos="720"/>
          <w:tab w:val="left" w:pos="1440"/>
          <w:tab w:val="left" w:pos="2160"/>
          <w:tab w:val="left" w:pos="2880"/>
          <w:tab w:val="left" w:pos="6105"/>
        </w:tabs>
        <w:jc w:val="center"/>
        <w:rPr>
          <w:b/>
        </w:rPr>
      </w:pPr>
      <w:r w:rsidRPr="00857141">
        <w:rPr>
          <w:b/>
        </w:rPr>
        <w:t xml:space="preserve">của Trung tâm Dữ liệu và Trí tuệ nhân tạo thành phố Hà Nội </w:t>
      </w:r>
    </w:p>
    <w:p w14:paraId="70709198" w14:textId="77777777" w:rsidR="00EE1ABF" w:rsidRPr="00857141" w:rsidRDefault="00EE1ABF" w:rsidP="00EE1ABF">
      <w:pPr>
        <w:tabs>
          <w:tab w:val="left" w:pos="720"/>
          <w:tab w:val="left" w:pos="1440"/>
          <w:tab w:val="left" w:pos="2160"/>
          <w:tab w:val="left" w:pos="2880"/>
          <w:tab w:val="left" w:pos="6105"/>
        </w:tabs>
        <w:jc w:val="center"/>
        <w:rPr>
          <w:b/>
        </w:rPr>
      </w:pPr>
      <w:r w:rsidRPr="00857141">
        <w:rPr>
          <w:b/>
        </w:rPr>
        <w:t>thuộc Sở Khoa học và Công nghệ thành phố Hà Nội</w:t>
      </w:r>
    </w:p>
    <w:p w14:paraId="298E6570" w14:textId="77777777" w:rsidR="00025785" w:rsidRPr="00857141" w:rsidRDefault="00EE1ABF" w:rsidP="00EE1ABF">
      <w:pPr>
        <w:jc w:val="center"/>
        <w:rPr>
          <w:sz w:val="28"/>
          <w:szCs w:val="28"/>
        </w:rPr>
      </w:pPr>
      <w:r w:rsidRPr="00857141">
        <w:rPr>
          <w:noProof/>
          <w:lang w:val="en-US" w:eastAsia="en-US"/>
        </w:rPr>
        <mc:AlternateContent>
          <mc:Choice Requires="wps">
            <w:drawing>
              <wp:anchor distT="0" distB="0" distL="114300" distR="114300" simplePos="0" relativeHeight="251705344" behindDoc="0" locked="0" layoutInCell="1" allowOverlap="1" wp14:anchorId="61B8FEA3" wp14:editId="110D9021">
                <wp:simplePos x="0" y="0"/>
                <wp:positionH relativeFrom="column">
                  <wp:posOffset>2028080</wp:posOffset>
                </wp:positionH>
                <wp:positionV relativeFrom="paragraph">
                  <wp:posOffset>93569</wp:posOffset>
                </wp:positionV>
                <wp:extent cx="1819275" cy="9525"/>
                <wp:effectExtent l="0" t="0" r="28575" b="28575"/>
                <wp:wrapNone/>
                <wp:docPr id="12984289" name="Straight Connector 8"/>
                <wp:cNvGraphicFramePr/>
                <a:graphic xmlns:a="http://schemas.openxmlformats.org/drawingml/2006/main">
                  <a:graphicData uri="http://schemas.microsoft.com/office/word/2010/wordprocessingShape">
                    <wps:wsp>
                      <wps:cNvCnPr/>
                      <wps:spPr>
                        <a:xfrm flipV="1">
                          <a:off x="0" y="0"/>
                          <a:ext cx="18192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4ED796B4" id="Straight Connector 8" o:spid="_x0000_s1026" style="position:absolute;flip:y;z-index:251705344;visibility:visible;mso-wrap-style:square;mso-wrap-distance-left:9pt;mso-wrap-distance-top:0;mso-wrap-distance-right:9pt;mso-wrap-distance-bottom:0;mso-position-horizontal:absolute;mso-position-horizontal-relative:text;mso-position-vertical:absolute;mso-position-vertical-relative:text" from="159.7pt,7.35pt" to="302.95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" strokecolor="black [3200]" strokeweight=".5pt">
                <v:stroke joinstyle="miter"/>
              </v:line>
            </w:pict>
          </mc:Fallback>
        </mc:AlternateContent>
      </w:r>
    </w:p>
    <w:p w14:paraId="56D63ED8" w14:textId="77777777" w:rsidR="00EE1ABF" w:rsidRPr="00857141" w:rsidRDefault="00EE1ABF" w:rsidP="00EE1ABF">
      <w:pPr>
        <w:spacing w:before="60" w:after="60" w:line="360" w:lineRule="auto"/>
        <w:jc w:val="center"/>
        <w:rPr>
          <w:b/>
          <w:i/>
          <w:iCs/>
          <w:sz w:val="28"/>
          <w:szCs w:val="28"/>
        </w:rPr>
      </w:pPr>
      <w:r w:rsidRPr="00857141">
        <w:rPr>
          <w:b/>
        </w:rPr>
        <w:t>ỦY BAN NHÂN DÂN THÀNH PHỐ HÀ NỘI</w:t>
      </w:r>
    </w:p>
    <w:p w14:paraId="7435D768" w14:textId="77777777" w:rsidR="00EE1ABF" w:rsidRPr="00857141" w:rsidRDefault="00EE1ABF" w:rsidP="00EE1ABF">
      <w:pPr>
        <w:spacing w:before="120" w:after="120" w:line="288" w:lineRule="auto"/>
        <w:ind w:firstLine="720"/>
        <w:jc w:val="both"/>
        <w:rPr>
          <w:i/>
          <w:sz w:val="28"/>
          <w:szCs w:val="28"/>
        </w:rPr>
      </w:pPr>
      <w:r w:rsidRPr="00857141">
        <w:rPr>
          <w:i/>
          <w:sz w:val="28"/>
          <w:szCs w:val="28"/>
        </w:rPr>
        <w:t>Căn cứ Luật Tổ chức chính quyền địa phương ngày 16</w:t>
      </w:r>
      <w:r w:rsidRPr="00857141">
        <w:rPr>
          <w:i/>
          <w:sz w:val="28"/>
          <w:szCs w:val="28"/>
          <w:lang w:val="en-US"/>
        </w:rPr>
        <w:t xml:space="preserve"> tháng</w:t>
      </w:r>
      <w:r w:rsidRPr="00857141">
        <w:rPr>
          <w:i/>
          <w:sz w:val="28"/>
          <w:szCs w:val="28"/>
        </w:rPr>
        <w:t xml:space="preserve"> 6 năm 2025; </w:t>
      </w:r>
    </w:p>
    <w:p w14:paraId="5095A30C" w14:textId="77777777" w:rsidR="00EE1ABF" w:rsidRPr="00857141" w:rsidRDefault="00EE1ABF" w:rsidP="00EE1ABF">
      <w:pPr>
        <w:spacing w:before="120" w:after="120" w:line="288" w:lineRule="auto"/>
        <w:ind w:firstLine="720"/>
        <w:jc w:val="both"/>
        <w:rPr>
          <w:i/>
          <w:sz w:val="28"/>
          <w:szCs w:val="28"/>
        </w:rPr>
      </w:pPr>
      <w:r w:rsidRPr="00857141">
        <w:rPr>
          <w:i/>
          <w:sz w:val="28"/>
          <w:szCs w:val="28"/>
        </w:rPr>
        <w:t>Căn cứ Luật Thủ đô ngày 28</w:t>
      </w:r>
      <w:r w:rsidRPr="00857141">
        <w:rPr>
          <w:i/>
          <w:sz w:val="28"/>
          <w:szCs w:val="28"/>
          <w:lang w:val="en-US"/>
        </w:rPr>
        <w:t xml:space="preserve"> tháng</w:t>
      </w:r>
      <w:r w:rsidRPr="00857141">
        <w:rPr>
          <w:i/>
          <w:sz w:val="28"/>
          <w:szCs w:val="28"/>
        </w:rPr>
        <w:t xml:space="preserve"> 6 năm 2024 được sửa đổi, bổ sung bởi Luật Tổ chức chính quyền địa phương ngày 16</w:t>
      </w:r>
      <w:r w:rsidRPr="00857141">
        <w:rPr>
          <w:i/>
          <w:sz w:val="28"/>
          <w:szCs w:val="28"/>
          <w:lang w:val="en-US"/>
        </w:rPr>
        <w:t xml:space="preserve"> tháng</w:t>
      </w:r>
      <w:r w:rsidRPr="00857141">
        <w:rPr>
          <w:i/>
          <w:sz w:val="28"/>
          <w:szCs w:val="28"/>
        </w:rPr>
        <w:t xml:space="preserve"> 6 năm 2025; </w:t>
      </w:r>
    </w:p>
    <w:p w14:paraId="179CDD5A" w14:textId="77777777" w:rsidR="00EE1ABF" w:rsidRPr="00857141" w:rsidRDefault="00EE1ABF" w:rsidP="00EE1ABF">
      <w:pPr>
        <w:spacing w:before="120" w:after="120" w:line="288" w:lineRule="auto"/>
        <w:ind w:firstLine="720"/>
        <w:jc w:val="both"/>
        <w:rPr>
          <w:i/>
          <w:sz w:val="28"/>
          <w:szCs w:val="28"/>
        </w:rPr>
      </w:pPr>
      <w:r w:rsidRPr="00857141">
        <w:rPr>
          <w:i/>
          <w:sz w:val="28"/>
          <w:szCs w:val="28"/>
        </w:rPr>
        <w:t>Căn cứ Nghị định số 120/2020/NĐ-CP ngày 07</w:t>
      </w:r>
      <w:r w:rsidRPr="00857141">
        <w:rPr>
          <w:i/>
          <w:sz w:val="28"/>
          <w:szCs w:val="28"/>
          <w:lang w:val="en-US"/>
        </w:rPr>
        <w:t xml:space="preserve"> tháng</w:t>
      </w:r>
      <w:r w:rsidRPr="00857141">
        <w:rPr>
          <w:i/>
          <w:sz w:val="28"/>
          <w:szCs w:val="28"/>
        </w:rPr>
        <w:t xml:space="preserve"> 10 năm 2020 của Chính phủ quy định về thành lập, tổ chức lại, giải thể đơn vị sự nghiệp công lập; </w:t>
      </w:r>
    </w:p>
    <w:p w14:paraId="77E47EF0" w14:textId="77777777" w:rsidR="00EE1ABF" w:rsidRPr="00857141" w:rsidRDefault="00EE1ABF" w:rsidP="00EE1ABF">
      <w:pPr>
        <w:spacing w:before="120" w:after="120" w:line="288" w:lineRule="auto"/>
        <w:ind w:firstLine="720"/>
        <w:jc w:val="both"/>
        <w:rPr>
          <w:i/>
          <w:sz w:val="28"/>
          <w:szCs w:val="28"/>
        </w:rPr>
      </w:pPr>
      <w:r w:rsidRPr="00857141">
        <w:rPr>
          <w:i/>
          <w:sz w:val="28"/>
          <w:szCs w:val="28"/>
        </w:rPr>
        <w:t>Căn cứ Nghị định số 283/2025/NĐ-CP ngày 31</w:t>
      </w:r>
      <w:r w:rsidRPr="00857141">
        <w:rPr>
          <w:i/>
          <w:sz w:val="28"/>
          <w:szCs w:val="28"/>
          <w:lang w:val="en-US"/>
        </w:rPr>
        <w:t xml:space="preserve"> tháng</w:t>
      </w:r>
      <w:r w:rsidRPr="00857141">
        <w:rPr>
          <w:i/>
          <w:sz w:val="28"/>
          <w:szCs w:val="28"/>
        </w:rPr>
        <w:t xml:space="preserve"> 10 năm 2025 của Chính phủ sửa đổi, bổ sung một số điều của Nghị định số 120/2020/NĐ-CP ngày 07 tháng 10 năm 2020 của Chính phủ quy định về thành lập, tổ chức lại, giải thể đơn vị sự nghiệp công lập; </w:t>
      </w:r>
    </w:p>
    <w:p w14:paraId="13E6B4B3" w14:textId="77777777" w:rsidR="00EE1ABF" w:rsidRPr="00857141" w:rsidRDefault="00EE1ABF" w:rsidP="00EE1ABF">
      <w:pPr>
        <w:spacing w:before="120" w:after="120" w:line="288" w:lineRule="auto"/>
        <w:ind w:firstLine="720"/>
        <w:jc w:val="both"/>
        <w:rPr>
          <w:i/>
          <w:sz w:val="28"/>
          <w:szCs w:val="28"/>
        </w:rPr>
      </w:pPr>
      <w:r w:rsidRPr="00857141">
        <w:rPr>
          <w:i/>
          <w:sz w:val="28"/>
          <w:szCs w:val="28"/>
        </w:rPr>
        <w:t>Căn cứ Thông tư số 10/2025/TT-BKHCN ngày 27</w:t>
      </w:r>
      <w:r w:rsidRPr="00857141">
        <w:rPr>
          <w:i/>
          <w:sz w:val="28"/>
          <w:szCs w:val="28"/>
          <w:lang w:val="en-US"/>
        </w:rPr>
        <w:t xml:space="preserve"> tháng</w:t>
      </w:r>
      <w:r w:rsidRPr="00857141">
        <w:rPr>
          <w:i/>
          <w:sz w:val="28"/>
          <w:szCs w:val="28"/>
        </w:rPr>
        <w:t xml:space="preserve"> 6 năm 2025 của Bộ Khoa học và Công nghệ hướng dẫn chức năng, nhiệm vụ, quyền hạn của cơ quan chuyên môn thuộc Ủy ban nhân dân cấp tỉnh, cấp xã về các lĩnh vực thuộc phạm vi quản lý nhà nước của Bộ Khoa học và Công nghệ; </w:t>
      </w:r>
    </w:p>
    <w:p w14:paraId="14AF0614" w14:textId="7FE44ACC" w:rsidR="00EE1ABF" w:rsidRPr="00857141" w:rsidRDefault="00EE1ABF" w:rsidP="00EE1ABF">
      <w:pPr>
        <w:spacing w:before="120" w:after="120" w:line="288" w:lineRule="auto"/>
        <w:ind w:firstLine="720"/>
        <w:jc w:val="both"/>
        <w:rPr>
          <w:i/>
          <w:sz w:val="28"/>
          <w:szCs w:val="28"/>
        </w:rPr>
      </w:pPr>
      <w:r w:rsidRPr="00857141">
        <w:rPr>
          <w:i/>
          <w:sz w:val="28"/>
          <w:szCs w:val="28"/>
        </w:rPr>
        <w:t>Căn cứ Quyết định số 25/2021/QĐ-UBND ngày 19</w:t>
      </w:r>
      <w:r w:rsidRPr="00857141">
        <w:rPr>
          <w:i/>
          <w:sz w:val="28"/>
          <w:szCs w:val="28"/>
          <w:lang w:val="en-US"/>
        </w:rPr>
        <w:t xml:space="preserve"> tháng</w:t>
      </w:r>
      <w:r w:rsidRPr="00857141">
        <w:rPr>
          <w:i/>
          <w:sz w:val="28"/>
          <w:szCs w:val="28"/>
        </w:rPr>
        <w:t xml:space="preserve"> 11 năm 2021 của </w:t>
      </w:r>
      <w:r w:rsidRPr="00857141">
        <w:rPr>
          <w:i/>
          <w:sz w:val="28"/>
          <w:szCs w:val="28"/>
          <w:lang w:val="en-US"/>
        </w:rPr>
        <w:t>Ủy ban nhân dân</w:t>
      </w:r>
      <w:r w:rsidRPr="00857141">
        <w:rPr>
          <w:i/>
          <w:sz w:val="28"/>
          <w:szCs w:val="28"/>
        </w:rPr>
        <w:t xml:space="preserve"> Thành phố ban hành quy định về quản lý tổ chức bộ máy, biên chế, cán bộ, công chức, viên chức, người lao động trong tổ chức hành chính, đơn vị sự nghiệp công lập, doanh nghiệp có vốn nhà nước thuộc thẩm quyền quản lý của </w:t>
      </w:r>
      <w:r w:rsidR="00DF746D" w:rsidRPr="00857141">
        <w:rPr>
          <w:i/>
          <w:sz w:val="28"/>
          <w:szCs w:val="28"/>
          <w:lang w:val="en-US"/>
        </w:rPr>
        <w:t>Ủy ban nhân dân</w:t>
      </w:r>
      <w:r w:rsidRPr="00857141">
        <w:rPr>
          <w:i/>
          <w:sz w:val="28"/>
          <w:szCs w:val="28"/>
        </w:rPr>
        <w:t xml:space="preserve"> thành phố Hà Nội;</w:t>
      </w:r>
    </w:p>
    <w:p w14:paraId="1988F8F2" w14:textId="77777777" w:rsidR="00EE1ABF" w:rsidRPr="00857141" w:rsidRDefault="00EE1ABF" w:rsidP="00EE1ABF">
      <w:pPr>
        <w:spacing w:before="120" w:after="120" w:line="288" w:lineRule="auto"/>
        <w:ind w:firstLine="720"/>
        <w:jc w:val="both"/>
        <w:rPr>
          <w:i/>
          <w:sz w:val="28"/>
          <w:szCs w:val="28"/>
        </w:rPr>
      </w:pPr>
      <w:r w:rsidRPr="00857141">
        <w:rPr>
          <w:i/>
          <w:sz w:val="28"/>
          <w:szCs w:val="28"/>
        </w:rPr>
        <w:t xml:space="preserve"> Căn cứ Quyết định số 45/QĐ-UBND ngày 07</w:t>
      </w:r>
      <w:r w:rsidRPr="00857141">
        <w:rPr>
          <w:i/>
          <w:sz w:val="28"/>
          <w:szCs w:val="28"/>
          <w:lang w:val="en-US"/>
        </w:rPr>
        <w:t xml:space="preserve"> tháng</w:t>
      </w:r>
      <w:r w:rsidRPr="00857141">
        <w:rPr>
          <w:i/>
          <w:sz w:val="28"/>
          <w:szCs w:val="28"/>
        </w:rPr>
        <w:t xml:space="preserve"> 01 năm 2026 của </w:t>
      </w:r>
      <w:r w:rsidRPr="00857141">
        <w:rPr>
          <w:i/>
          <w:sz w:val="28"/>
          <w:szCs w:val="28"/>
          <w:lang w:val="en-US"/>
        </w:rPr>
        <w:t>Ủy ban nhân dân</w:t>
      </w:r>
      <w:r w:rsidRPr="00857141">
        <w:rPr>
          <w:i/>
          <w:sz w:val="28"/>
          <w:szCs w:val="28"/>
        </w:rPr>
        <w:t xml:space="preserve"> Thành phố về việc quy định chức năng, nhiệm vụ, quyền hạn và cơ cấu tổ chức của Sở Khoa học và Công nghệ thành phố Hà Nội; </w:t>
      </w:r>
    </w:p>
    <w:p w14:paraId="36C320ED" w14:textId="5BDA72F8" w:rsidR="00EE1ABF" w:rsidRPr="00857141" w:rsidRDefault="00EE1ABF" w:rsidP="00EE1ABF">
      <w:pPr>
        <w:spacing w:before="120" w:after="120" w:line="288" w:lineRule="auto"/>
        <w:ind w:firstLine="720"/>
        <w:jc w:val="both"/>
        <w:rPr>
          <w:rFonts w:ascii="Times New Roman Italic" w:hAnsi="Times New Roman Italic"/>
          <w:i/>
          <w:sz w:val="28"/>
          <w:szCs w:val="28"/>
        </w:rPr>
      </w:pPr>
      <w:r w:rsidRPr="00857141">
        <w:rPr>
          <w:rFonts w:ascii="Times New Roman Italic" w:hAnsi="Times New Roman Italic"/>
          <w:i/>
          <w:sz w:val="28"/>
          <w:szCs w:val="28"/>
        </w:rPr>
        <w:t>Căn cứ Quyết định số 577/QĐ-UBND ngày 06</w:t>
      </w:r>
      <w:r w:rsidRPr="00857141">
        <w:rPr>
          <w:rFonts w:ascii="Times New Roman Italic" w:hAnsi="Times New Roman Italic"/>
          <w:i/>
          <w:sz w:val="28"/>
          <w:szCs w:val="28"/>
          <w:lang w:val="en-US"/>
        </w:rPr>
        <w:t xml:space="preserve"> tháng</w:t>
      </w:r>
      <w:r w:rsidRPr="00857141">
        <w:rPr>
          <w:rFonts w:ascii="Times New Roman Italic" w:hAnsi="Times New Roman Italic"/>
          <w:i/>
          <w:sz w:val="28"/>
          <w:szCs w:val="28"/>
        </w:rPr>
        <w:t xml:space="preserve"> 02 năm 2026 của </w:t>
      </w:r>
      <w:r w:rsidRPr="00857141">
        <w:rPr>
          <w:rFonts w:ascii="Times New Roman Italic" w:hAnsi="Times New Roman Italic"/>
          <w:i/>
          <w:sz w:val="28"/>
          <w:szCs w:val="28"/>
          <w:lang w:val="en-US"/>
        </w:rPr>
        <w:t>Ủy ban nhân dân</w:t>
      </w:r>
      <w:r w:rsidRPr="00857141">
        <w:rPr>
          <w:rFonts w:ascii="Times New Roman Italic" w:hAnsi="Times New Roman Italic"/>
          <w:i/>
          <w:sz w:val="28"/>
          <w:szCs w:val="28"/>
        </w:rPr>
        <w:t xml:space="preserve"> Thành phố về việc sửa đổi, bổ sung Quyết định số 45/QĐ-UBND </w:t>
      </w:r>
      <w:r w:rsidRPr="00857141">
        <w:rPr>
          <w:rFonts w:ascii="Times New Roman Italic" w:hAnsi="Times New Roman Italic"/>
          <w:i/>
          <w:sz w:val="28"/>
          <w:szCs w:val="28"/>
        </w:rPr>
        <w:lastRenderedPageBreak/>
        <w:t>ngày 07</w:t>
      </w:r>
      <w:r w:rsidRPr="00857141">
        <w:rPr>
          <w:rFonts w:ascii="Times New Roman Italic" w:hAnsi="Times New Roman Italic"/>
          <w:i/>
          <w:sz w:val="28"/>
          <w:szCs w:val="28"/>
          <w:lang w:val="en-US"/>
        </w:rPr>
        <w:t xml:space="preserve"> tháng</w:t>
      </w:r>
      <w:r w:rsidRPr="00857141">
        <w:rPr>
          <w:rFonts w:ascii="Times New Roman Italic" w:hAnsi="Times New Roman Italic"/>
          <w:i/>
          <w:sz w:val="28"/>
          <w:szCs w:val="28"/>
        </w:rPr>
        <w:t xml:space="preserve"> 01</w:t>
      </w:r>
      <w:r w:rsidR="00364878" w:rsidRPr="00857141">
        <w:rPr>
          <w:rFonts w:ascii="Times New Roman Italic" w:hAnsi="Times New Roman Italic"/>
          <w:i/>
          <w:sz w:val="28"/>
          <w:szCs w:val="28"/>
          <w:lang w:val="en-US"/>
        </w:rPr>
        <w:t xml:space="preserve"> năm </w:t>
      </w:r>
      <w:r w:rsidRPr="00857141">
        <w:rPr>
          <w:rFonts w:ascii="Times New Roman Italic" w:hAnsi="Times New Roman Italic"/>
          <w:i/>
          <w:sz w:val="28"/>
          <w:szCs w:val="28"/>
        </w:rPr>
        <w:t xml:space="preserve">2026 của </w:t>
      </w:r>
      <w:r w:rsidRPr="00857141">
        <w:rPr>
          <w:rFonts w:ascii="Times New Roman Italic" w:hAnsi="Times New Roman Italic"/>
          <w:i/>
          <w:sz w:val="28"/>
          <w:szCs w:val="28"/>
          <w:lang w:val="en-US"/>
        </w:rPr>
        <w:t>Ủy ban nhân dân</w:t>
      </w:r>
      <w:r w:rsidRPr="00857141">
        <w:rPr>
          <w:rFonts w:ascii="Times New Roman Italic" w:hAnsi="Times New Roman Italic"/>
          <w:i/>
          <w:sz w:val="28"/>
          <w:szCs w:val="28"/>
        </w:rPr>
        <w:t xml:space="preserve"> thành phố Hà Nội về việc quy định chức năng, nhiệm vụ, quyền hạn và cơ cấu tổ chức của Sở Khoa học và Công nghệ thành phố Hà Nội; </w:t>
      </w:r>
    </w:p>
    <w:p w14:paraId="76D2E2BC" w14:textId="77777777" w:rsidR="00EE1ABF" w:rsidRPr="00857141" w:rsidRDefault="00EE1ABF" w:rsidP="00EE1ABF">
      <w:pPr>
        <w:spacing w:before="120" w:after="120" w:line="288" w:lineRule="auto"/>
        <w:ind w:firstLine="720"/>
        <w:jc w:val="both"/>
        <w:rPr>
          <w:i/>
          <w:sz w:val="28"/>
          <w:szCs w:val="28"/>
        </w:rPr>
      </w:pPr>
      <w:r w:rsidRPr="00857141">
        <w:rPr>
          <w:i/>
          <w:sz w:val="28"/>
          <w:szCs w:val="28"/>
        </w:rPr>
        <w:t xml:space="preserve">Căn cứ Quyết định số </w:t>
      </w:r>
      <w:r w:rsidRPr="00857141">
        <w:rPr>
          <w:i/>
          <w:sz w:val="28"/>
          <w:szCs w:val="28"/>
          <w:lang w:val="en-US"/>
        </w:rPr>
        <w:t>577</w:t>
      </w:r>
      <w:r w:rsidRPr="00857141">
        <w:rPr>
          <w:i/>
          <w:sz w:val="28"/>
          <w:szCs w:val="28"/>
        </w:rPr>
        <w:t>/QĐ-UBND ngày</w:t>
      </w:r>
      <w:r w:rsidRPr="00857141">
        <w:rPr>
          <w:i/>
          <w:sz w:val="28"/>
          <w:szCs w:val="28"/>
          <w:lang w:val="en-US"/>
        </w:rPr>
        <w:t xml:space="preserve"> 06 tháng 02 năm 2</w:t>
      </w:r>
      <w:r w:rsidRPr="00857141">
        <w:rPr>
          <w:i/>
          <w:sz w:val="28"/>
          <w:szCs w:val="28"/>
        </w:rPr>
        <w:t xml:space="preserve">026 của </w:t>
      </w:r>
      <w:r w:rsidRPr="00857141">
        <w:rPr>
          <w:i/>
          <w:sz w:val="28"/>
          <w:szCs w:val="28"/>
          <w:lang w:val="en-US"/>
        </w:rPr>
        <w:t xml:space="preserve">Ủy ban nhân dân </w:t>
      </w:r>
      <w:r w:rsidRPr="00857141">
        <w:rPr>
          <w:i/>
          <w:sz w:val="28"/>
          <w:szCs w:val="28"/>
        </w:rPr>
        <w:t xml:space="preserve">Thành phố về việc tổ chức lại và đổi tên Trung tâm Dữ liệu nhà nước thành Trung tâm Dữ liệu và Trí tuệ nhân tạo thành phố Hà Nội thuộc Sở Khoa học và Công nghệ thành phố Hà Nội; </w:t>
      </w:r>
    </w:p>
    <w:p w14:paraId="135140CF" w14:textId="77777777" w:rsidR="00EE1ABF" w:rsidRPr="00857141" w:rsidRDefault="00EE1ABF" w:rsidP="00EE1ABF">
      <w:pPr>
        <w:spacing w:before="120" w:after="120" w:line="288" w:lineRule="auto"/>
        <w:ind w:firstLine="720"/>
        <w:jc w:val="both"/>
        <w:rPr>
          <w:i/>
          <w:sz w:val="28"/>
          <w:szCs w:val="28"/>
        </w:rPr>
      </w:pPr>
      <w:r w:rsidRPr="00857141">
        <w:rPr>
          <w:i/>
          <w:sz w:val="28"/>
          <w:szCs w:val="28"/>
        </w:rPr>
        <w:t>Theo đề nghị của Giám đốc Sở Khoa học và Công nghệ tại Tờ trình số 2009/TTr-SKHCN ngày 06</w:t>
      </w:r>
      <w:r w:rsidRPr="00857141">
        <w:rPr>
          <w:i/>
          <w:sz w:val="28"/>
          <w:szCs w:val="28"/>
          <w:lang w:val="en-US"/>
        </w:rPr>
        <w:t xml:space="preserve"> tháng</w:t>
      </w:r>
      <w:r w:rsidRPr="00857141">
        <w:rPr>
          <w:i/>
          <w:sz w:val="28"/>
          <w:szCs w:val="28"/>
        </w:rPr>
        <w:t xml:space="preserve"> 4 năm 2026 và Giám đốc Sở Nội vụ tại Tờ trình số 2342/TTr-SNV ngày 09</w:t>
      </w:r>
      <w:r w:rsidRPr="00857141">
        <w:rPr>
          <w:i/>
          <w:sz w:val="28"/>
          <w:szCs w:val="28"/>
          <w:lang w:val="en-US"/>
        </w:rPr>
        <w:t xml:space="preserve"> tháng</w:t>
      </w:r>
      <w:r w:rsidRPr="00857141">
        <w:rPr>
          <w:i/>
          <w:sz w:val="28"/>
          <w:szCs w:val="28"/>
        </w:rPr>
        <w:t xml:space="preserve"> 4 năm 2026 về việc quy định chức năng, nhiệm vụ, quyền hạn và cơ cấu tổ chức của Trung tâm Dữ liệu và Trí tuệ nhân tạo thành phố Hà Nội thuộc Sở Khoa học và Công nghệ thành phố Hà Nội.</w:t>
      </w:r>
    </w:p>
    <w:p w14:paraId="2F2FF814" w14:textId="77777777" w:rsidR="0090168C" w:rsidRPr="00857141" w:rsidRDefault="0090168C" w:rsidP="00E114E0">
      <w:pPr>
        <w:tabs>
          <w:tab w:val="left" w:pos="567"/>
          <w:tab w:val="left" w:pos="709"/>
        </w:tabs>
        <w:spacing w:before="120" w:after="120"/>
        <w:jc w:val="both"/>
        <w:rPr>
          <w:iCs/>
          <w:sz w:val="28"/>
          <w:szCs w:val="28"/>
        </w:rPr>
      </w:pPr>
    </w:p>
    <w:p w14:paraId="5E4CD78D" w14:textId="77777777" w:rsidR="00D51E63" w:rsidRPr="00857141" w:rsidRDefault="00D51E63" w:rsidP="00D51E63">
      <w:pPr>
        <w:spacing w:before="120" w:after="120" w:line="288" w:lineRule="auto"/>
        <w:jc w:val="center"/>
        <w:rPr>
          <w:b/>
          <w:sz w:val="28"/>
          <w:szCs w:val="28"/>
        </w:rPr>
      </w:pPr>
      <w:r w:rsidRPr="00857141">
        <w:rPr>
          <w:b/>
          <w:sz w:val="28"/>
          <w:szCs w:val="28"/>
        </w:rPr>
        <w:t>QUYẾT ĐỊNH:</w:t>
      </w:r>
    </w:p>
    <w:p w14:paraId="44F63695" w14:textId="77777777" w:rsidR="00D51E63" w:rsidRPr="00857141" w:rsidRDefault="00D51E63" w:rsidP="00D51E63">
      <w:pPr>
        <w:spacing w:before="120" w:after="120" w:line="288" w:lineRule="auto"/>
        <w:ind w:firstLine="720"/>
        <w:jc w:val="both"/>
        <w:rPr>
          <w:b/>
          <w:sz w:val="28"/>
          <w:szCs w:val="28"/>
        </w:rPr>
      </w:pPr>
      <w:r w:rsidRPr="00857141">
        <w:rPr>
          <w:b/>
          <w:sz w:val="28"/>
          <w:szCs w:val="28"/>
        </w:rPr>
        <w:t xml:space="preserve">Điều 1. Vị trí và chức năng </w:t>
      </w:r>
    </w:p>
    <w:p w14:paraId="3498BD5C" w14:textId="77777777" w:rsidR="00D51E63" w:rsidRPr="00857141" w:rsidRDefault="00D51E63" w:rsidP="00D51E63">
      <w:pPr>
        <w:spacing w:before="120" w:after="120" w:line="288" w:lineRule="auto"/>
        <w:ind w:firstLine="720"/>
        <w:jc w:val="both"/>
        <w:rPr>
          <w:sz w:val="28"/>
          <w:szCs w:val="28"/>
        </w:rPr>
      </w:pPr>
      <w:r w:rsidRPr="00857141">
        <w:rPr>
          <w:sz w:val="28"/>
          <w:szCs w:val="28"/>
        </w:rPr>
        <w:t>1. Trung tâm Dữ liệu và Trí tuệ nhân tạo thành phố Hà Nội (sau đây gọi tắt là Trung tâm) là đơn vị sự nghiệp công lập thuộc Sở Khoa học và Công nghệ thành phố Hà Nội, có chức năng thực hiện hoạt động nghiên cứu, hoạt động sự nghiệp công và cung cấp dịch vụ sự nghiệp công liên quan đến hạ tầng số và ứng dụng công nghệ thông tin, phát triển và ứng dụng trí tuệ nhân tạo, xây dựng chính quyền số, kinh tế số và xã hội số, chính quyền thông minh; thông tin, thống kê khoa học, công nghệ, đổi mới sáng tạo và chuyển đổi số theo quy định.</w:t>
      </w:r>
    </w:p>
    <w:p w14:paraId="62A533FB" w14:textId="77777777" w:rsidR="00D51E63" w:rsidRPr="00857141" w:rsidRDefault="00D51E63" w:rsidP="00D51E63">
      <w:pPr>
        <w:spacing w:before="120" w:after="120" w:line="288" w:lineRule="auto"/>
        <w:ind w:firstLine="720"/>
        <w:jc w:val="both"/>
        <w:rPr>
          <w:sz w:val="28"/>
          <w:szCs w:val="28"/>
        </w:rPr>
      </w:pPr>
      <w:r w:rsidRPr="00857141">
        <w:rPr>
          <w:sz w:val="28"/>
          <w:szCs w:val="28"/>
        </w:rPr>
        <w:t xml:space="preserve">2. Trung tâm có tư cách pháp nhân, có con dấu, tài khoản riêng và trụ sở theo quy định của pháp luật; chịu sự chỉ đạo, quản lý và điều hành trực tiếp của Sở Khoa học và Công nghệ thành phố Hà Nội. </w:t>
      </w:r>
    </w:p>
    <w:p w14:paraId="76C821E9" w14:textId="77777777" w:rsidR="00D51E63" w:rsidRPr="00857141" w:rsidRDefault="00D51E63" w:rsidP="00D51E63">
      <w:pPr>
        <w:spacing w:before="120" w:after="120" w:line="288" w:lineRule="auto"/>
        <w:ind w:firstLine="720"/>
        <w:jc w:val="both"/>
        <w:rPr>
          <w:b/>
          <w:sz w:val="28"/>
          <w:szCs w:val="28"/>
        </w:rPr>
      </w:pPr>
      <w:r w:rsidRPr="00857141">
        <w:rPr>
          <w:b/>
          <w:sz w:val="28"/>
          <w:szCs w:val="28"/>
        </w:rPr>
        <w:t xml:space="preserve">Điều 2. Nhiệm vụ và quyền hạn </w:t>
      </w:r>
    </w:p>
    <w:p w14:paraId="76C9DFE7" w14:textId="77777777" w:rsidR="00D51E63" w:rsidRPr="00857141" w:rsidRDefault="00D51E63" w:rsidP="00D51E63">
      <w:pPr>
        <w:spacing w:before="120" w:after="120" w:line="288" w:lineRule="auto"/>
        <w:ind w:firstLine="720"/>
        <w:jc w:val="both"/>
        <w:rPr>
          <w:sz w:val="28"/>
          <w:szCs w:val="28"/>
        </w:rPr>
      </w:pPr>
      <w:r w:rsidRPr="00857141">
        <w:rPr>
          <w:sz w:val="28"/>
          <w:szCs w:val="28"/>
        </w:rPr>
        <w:t>1. Xây dựng chương trình, kế hoạch nhiệm vụ 05 năm, hằng năm của Trung tâm và tổ chức triển khai thực hiện sau khi được ban hành, phê duyệt; tham gia xây dựng và chủ trì hoặc phối hợp tuyên truyền, phổ biến, truyền thông về cơ chế, chính sách, hướng dẫn chuyên môn, nghiệp vụ, tổ chức triển khai thực hiện các văn bản pháp luật, các chương trình, kế hoạch về hạ tầng số và ứng dụng công nghệ thông tin, xây dựng chính quyền số, kinh tế số và xã hội số, chính quyền thông minh trên địa bàn Thành phố; thông tin, thống kê khoa học, công nghệ, đổi mới sáng tạo và chuyển đổi số trong phạm vi chức năng, nhiệm vụ được giao.</w:t>
      </w:r>
    </w:p>
    <w:p w14:paraId="399F8F4A" w14:textId="77777777" w:rsidR="00D51E63" w:rsidRPr="00857141" w:rsidRDefault="00D51E63" w:rsidP="00D51E63">
      <w:pPr>
        <w:spacing w:before="120" w:after="120" w:line="288" w:lineRule="auto"/>
        <w:ind w:firstLine="720"/>
        <w:jc w:val="both"/>
        <w:rPr>
          <w:sz w:val="28"/>
          <w:szCs w:val="28"/>
        </w:rPr>
      </w:pPr>
      <w:r w:rsidRPr="00857141">
        <w:rPr>
          <w:sz w:val="28"/>
          <w:szCs w:val="28"/>
        </w:rPr>
        <w:lastRenderedPageBreak/>
        <w:t xml:space="preserve">2. Thực hiện hoạt động sự nghiệp phục vụ công tác quản lý nhà nước về hạ tầng số, ứng dụng công nghệ thông tin, xây dựng chính quyền số, kinh tế số và xã hội số, chính quyền thông minh tại địa phương; triển khai thực hiện các hoạt động, chương trình, dự án, đề án về hạ tầng số, ứng dụng công nghệ thông tin, xây dựng chính quyền số, kinh tế số và xã hội số, chính quyền thông minh theo quy định của pháp luật; thực hiện các nhiệm vụ về triển khai thực thi kiến trúc chính quyền số, chiến lược quản trị dữ liệu, chính quyền số, kinh tế số và xã hội số, chính quyền thông minh của Thành phố; cung cấp dịch vụ sự nghiệp công trong lĩnh vực dữ liệu, hạ tầng số và công nghệ số theo quy định của pháp luật. </w:t>
      </w:r>
    </w:p>
    <w:p w14:paraId="3948D2CA" w14:textId="77777777" w:rsidR="00D51E63" w:rsidRPr="00857141" w:rsidRDefault="00D51E63" w:rsidP="00D51E63">
      <w:pPr>
        <w:spacing w:before="120" w:after="120" w:line="288" w:lineRule="auto"/>
        <w:ind w:firstLine="720"/>
        <w:jc w:val="both"/>
        <w:rPr>
          <w:sz w:val="28"/>
          <w:szCs w:val="28"/>
        </w:rPr>
      </w:pPr>
      <w:r w:rsidRPr="00857141">
        <w:rPr>
          <w:sz w:val="28"/>
          <w:szCs w:val="28"/>
        </w:rPr>
        <w:t xml:space="preserve">3. Tổ chức xây dựng, quản lý, vận hành hạ tầng kỹ thuật số, trung tâm dữ liệu, trung tâm tính toán, nền tảng điện toán đám mây, mạng diện rộng (mạng WAN) và các hệ thống thông tin dùng chung của Thành phố bảo đảm hoạt động ổn định, liên tục, an toàn, có khả năng mở rộng và dự phòng; thực hiện giám sát, cảnh báo, xử lý sự cố kỹ thuật, an toàn thông tin; quản lý tài nguyên hạ tầng, tối ưu hiệu năng và chi phí vận hành; thực hiện tích hợp, kết nối hệ thống thông tin của các cơ quan, đơn vị theo kiến trúc và tiêu chuẩn kỹ thuật được phê duyệt. </w:t>
      </w:r>
    </w:p>
    <w:p w14:paraId="39CB5F1B" w14:textId="77777777" w:rsidR="00D51E63" w:rsidRPr="00857141" w:rsidRDefault="00D51E63" w:rsidP="00D51E63">
      <w:pPr>
        <w:spacing w:before="120" w:after="120" w:line="288" w:lineRule="auto"/>
        <w:ind w:firstLine="720"/>
        <w:jc w:val="both"/>
        <w:rPr>
          <w:spacing w:val="-2"/>
          <w:sz w:val="28"/>
          <w:szCs w:val="28"/>
        </w:rPr>
      </w:pPr>
      <w:r w:rsidRPr="00857141">
        <w:rPr>
          <w:spacing w:val="-2"/>
          <w:sz w:val="28"/>
          <w:szCs w:val="28"/>
        </w:rPr>
        <w:t xml:space="preserve">4. Tổ chức tích hợp, đồng bộ, chuẩn hóa, quản lý và chia sẻ dữ liệu từ các cơ sở dữ liệu, hệ thống thông tin của Thành phố; xây dựng, vận hành kho dữ liệu tổng hợp cấp Thành phố trên cơ sở tích hợp dữ liệu đa ngành; thực hiện làm sạch, chuẩn hóa, quản lý siêu dữ liệu (metadata); hỗ trợ các cơ quan, đơn vị trong việc tạo lập, chuẩn hóa và nâng cao chất lượng dữ liệu; thực hiện phân tích, tổng hợp dữ liệu đa nguồn; xây dựng báo cáo chuyên đề, hệ thống bảng điều khiển số (dashboard), hệ thống dự báo, cảnh báo sớm trên cơ sở dữ liệu lớn và trí tuệ nhân tạo. </w:t>
      </w:r>
    </w:p>
    <w:p w14:paraId="4A0C72D6" w14:textId="77777777" w:rsidR="00D51E63" w:rsidRPr="00857141" w:rsidRDefault="00D51E63" w:rsidP="00D51E63">
      <w:pPr>
        <w:spacing w:before="120" w:after="120" w:line="288" w:lineRule="auto"/>
        <w:ind w:firstLine="720"/>
        <w:jc w:val="both"/>
        <w:rPr>
          <w:spacing w:val="-2"/>
          <w:sz w:val="28"/>
          <w:szCs w:val="28"/>
        </w:rPr>
      </w:pPr>
      <w:r w:rsidRPr="00857141">
        <w:rPr>
          <w:spacing w:val="-2"/>
          <w:sz w:val="28"/>
          <w:szCs w:val="28"/>
        </w:rPr>
        <w:t xml:space="preserve">5. Là đầu mối kỹ thuật cấp Thành phố về tích hợp, quản trị và khai thác dữ liệu số; nghiên cứu, phát triển và ứng dụng công nghệ số, công nghệ trí tuệ nhân tạo; tổ chức cung cấp dữ liệu mở theo quy định của pháp luật; hỗ trợ tổ chức, doanh nghiệp khai thác dữ liệu hợp pháp để phát triển sản phẩm, dịch vụ số; thúc đẩy ứng dụng dữ liệu trong đổi mới sáng tạo và phát triển kinh tế số của Thành phố. </w:t>
      </w:r>
    </w:p>
    <w:p w14:paraId="5A9E6863" w14:textId="77777777" w:rsidR="00D51E63" w:rsidRPr="00857141" w:rsidRDefault="00D51E63" w:rsidP="00D51E63">
      <w:pPr>
        <w:spacing w:before="120" w:after="120" w:line="288" w:lineRule="auto"/>
        <w:ind w:firstLine="720"/>
        <w:jc w:val="both"/>
        <w:rPr>
          <w:sz w:val="28"/>
          <w:szCs w:val="28"/>
        </w:rPr>
      </w:pPr>
      <w:r w:rsidRPr="00857141">
        <w:rPr>
          <w:sz w:val="28"/>
          <w:szCs w:val="28"/>
        </w:rPr>
        <w:t xml:space="preserve">6. Thiết kế, phát triển, nâng cấp, quản lý và vận hành các nền tảng, ứng dụng, dịch vụ số dùng chung của Thành phố (Ứng dụng Công dân Thủ đô số iHaNoi; mô hình Không gian làm việc số HanoiWork; hệ thống chuyển nhận văn bản trực tuyến giữa các tổ chức, doanh nghiệp và các cơ quan, đơn vị thuộc </w:t>
      </w:r>
      <w:r w:rsidRPr="00857141">
        <w:rPr>
          <w:sz w:val="28"/>
          <w:szCs w:val="28"/>
          <w:lang w:val="en-US"/>
        </w:rPr>
        <w:t>Ủy ban nhân dân</w:t>
      </w:r>
      <w:r w:rsidRPr="00857141">
        <w:rPr>
          <w:sz w:val="28"/>
          <w:szCs w:val="28"/>
        </w:rPr>
        <w:t xml:space="preserve"> thành phố Hà Nội). </w:t>
      </w:r>
    </w:p>
    <w:p w14:paraId="0A178658" w14:textId="77777777" w:rsidR="00D51E63" w:rsidRPr="00857141" w:rsidRDefault="00D51E63" w:rsidP="00D51E63">
      <w:pPr>
        <w:spacing w:before="120" w:after="120" w:line="288" w:lineRule="auto"/>
        <w:ind w:firstLine="720"/>
        <w:jc w:val="both"/>
        <w:rPr>
          <w:sz w:val="28"/>
          <w:szCs w:val="28"/>
        </w:rPr>
      </w:pPr>
      <w:r w:rsidRPr="00857141">
        <w:rPr>
          <w:sz w:val="28"/>
          <w:szCs w:val="28"/>
        </w:rPr>
        <w:t xml:space="preserve">7. Nghiên cứu, thử nghiệm, triển khai ứng dụng trí tuệ nhân tạo trong công tác quản lý nhà nước và các hoạt động sản xuất kinh doanh; xây dựng môi trường thử nghiệm (sandbox) cho các giải pháp dữ liệu và trí tuệ nhân tạo theo quy định. </w:t>
      </w:r>
    </w:p>
    <w:p w14:paraId="4389926B" w14:textId="77777777" w:rsidR="00D51E63" w:rsidRPr="00857141" w:rsidRDefault="00D51E63" w:rsidP="00D51E63">
      <w:pPr>
        <w:spacing w:before="120" w:after="120" w:line="288" w:lineRule="auto"/>
        <w:ind w:firstLine="720"/>
        <w:jc w:val="both"/>
        <w:rPr>
          <w:sz w:val="28"/>
          <w:szCs w:val="28"/>
        </w:rPr>
      </w:pPr>
      <w:r w:rsidRPr="00857141">
        <w:rPr>
          <w:sz w:val="28"/>
          <w:szCs w:val="28"/>
        </w:rPr>
        <w:lastRenderedPageBreak/>
        <w:t xml:space="preserve">8. Hỗ trợ chuyên môn, kỹ thuật phục vụ hoạt động các cơ quan, tổ chức, đơn vị của Thành phố, Ủy ban nhân dân cấp xã triển khai các giải pháp đảm bảo an toàn hạ tầng công nghệ thông tin trong xây dựng chính quyền số, kinh tế số và xã hội số, chính quyền thông minh. </w:t>
      </w:r>
    </w:p>
    <w:p w14:paraId="0FC2F268" w14:textId="77777777" w:rsidR="00D51E63" w:rsidRPr="00857141" w:rsidRDefault="00D51E63" w:rsidP="00D51E63">
      <w:pPr>
        <w:spacing w:before="120" w:after="120" w:line="288" w:lineRule="auto"/>
        <w:ind w:firstLine="720"/>
        <w:jc w:val="both"/>
        <w:rPr>
          <w:sz w:val="28"/>
          <w:szCs w:val="28"/>
        </w:rPr>
      </w:pPr>
      <w:r w:rsidRPr="00857141">
        <w:rPr>
          <w:sz w:val="28"/>
          <w:szCs w:val="28"/>
        </w:rPr>
        <w:t xml:space="preserve">9. Thực hiện hoạt động thông tin, thống kê khoa học, công nghệ, đổi mới sáng tạo và chuyển đổi số </w:t>
      </w:r>
    </w:p>
    <w:p w14:paraId="44DA49F6" w14:textId="77777777" w:rsidR="00D51E63" w:rsidRPr="00857141" w:rsidRDefault="00D51E63" w:rsidP="00D51E63">
      <w:pPr>
        <w:spacing w:before="120" w:after="120" w:line="288" w:lineRule="auto"/>
        <w:ind w:firstLine="720"/>
        <w:jc w:val="both"/>
        <w:rPr>
          <w:spacing w:val="-4"/>
          <w:sz w:val="28"/>
          <w:szCs w:val="28"/>
        </w:rPr>
      </w:pPr>
      <w:r w:rsidRPr="00857141">
        <w:rPr>
          <w:spacing w:val="-4"/>
          <w:sz w:val="28"/>
          <w:szCs w:val="28"/>
        </w:rPr>
        <w:t>a) Nghiên cứu, tổng hợp, phân tích và cung cấp số liệu, thông tin khoa học và công nghệ phục vụ công tác lãnh đạo, quản lý nhà nước của Thành phố; biên soạn, xuất bản và cung cấp các xuất bản phẩm định kỳ, ấn phẩm chuyên đề thuộc lĩnh vực thông tin, thống kê về khoa học, công nghệ, đổi mới sáng tạo và chuyển đổi số;</w:t>
      </w:r>
    </w:p>
    <w:p w14:paraId="05543577" w14:textId="77777777" w:rsidR="00D51E63" w:rsidRPr="00857141" w:rsidRDefault="00D51E63" w:rsidP="00D51E63">
      <w:pPr>
        <w:spacing w:before="120" w:after="120" w:line="288" w:lineRule="auto"/>
        <w:ind w:firstLine="720"/>
        <w:jc w:val="both"/>
        <w:rPr>
          <w:sz w:val="28"/>
          <w:szCs w:val="28"/>
        </w:rPr>
      </w:pPr>
      <w:r w:rsidRPr="00857141">
        <w:rPr>
          <w:sz w:val="28"/>
          <w:szCs w:val="28"/>
        </w:rPr>
        <w:t xml:space="preserve">b) Hướng dẫn và tổ chức thực hiện thu thập, đăng ký, lưu giữ và công bố thông tin kết quả thực hiện nhiệm vụ khoa học và công nghệ thuộc phạm vi quản lý của Thành phố theo quy định; </w:t>
      </w:r>
    </w:p>
    <w:p w14:paraId="0A93DA92" w14:textId="77777777" w:rsidR="00D51E63" w:rsidRPr="00857141" w:rsidRDefault="00D51E63" w:rsidP="00D51E63">
      <w:pPr>
        <w:spacing w:before="120" w:after="120" w:line="288" w:lineRule="auto"/>
        <w:ind w:firstLine="720"/>
        <w:jc w:val="both"/>
        <w:rPr>
          <w:sz w:val="28"/>
          <w:szCs w:val="28"/>
        </w:rPr>
      </w:pPr>
      <w:r w:rsidRPr="00857141">
        <w:rPr>
          <w:sz w:val="28"/>
          <w:szCs w:val="28"/>
        </w:rPr>
        <w:t xml:space="preserve">c) Khai thác, tra cứu và cung cấp các nguồn tin khoa học và công nghệ trong nước và nước ngoài để phục vụ cho công tác xác định, tuyển chọn, thực hiện và đánh giá, nghiệm thu các nhiệm vụ khoa học, công nghệ, đổi mới sáng tạo và các nhiệm vụ khác cho các chương trình, đề án quan trọng của địa phương, phục vụ nghiên cứu khoa học, phát triển công nghệ, đổi mới sáng tạo và chuyển đổi số phục vụ phát triển kinh tế - xã hội của Thành phố; </w:t>
      </w:r>
    </w:p>
    <w:p w14:paraId="6534B953" w14:textId="77777777" w:rsidR="00D51E63" w:rsidRPr="00857141" w:rsidRDefault="00D51E63" w:rsidP="00D51E63">
      <w:pPr>
        <w:spacing w:before="120" w:after="120" w:line="288" w:lineRule="auto"/>
        <w:ind w:firstLine="720"/>
        <w:jc w:val="both"/>
        <w:rPr>
          <w:spacing w:val="-4"/>
          <w:sz w:val="28"/>
          <w:szCs w:val="28"/>
        </w:rPr>
      </w:pPr>
      <w:r w:rsidRPr="00857141">
        <w:rPr>
          <w:spacing w:val="-4"/>
          <w:sz w:val="28"/>
          <w:szCs w:val="28"/>
        </w:rPr>
        <w:t xml:space="preserve">d) Xây dựng, quản lý, vận hành và phát triển hạ tầng thông tin, thống kê khoa học, công nghệ, đổi mới sáng tạo và chuyển đổi số. Thực hiện cập nhật và khai thác thông tin tại Cơ sở dữ liệu quốc gia về khoa học, công nghệ, đổi mới sáng tạo và chuyển đổi số. Xây dựng, quản lý, kết nối và chia sẻ các cơ sở dữ liệu về khoa học, công nghệ, đổi mới sáng tạo và của Thành phố, đảm bảo đồng bộ, thống nhất; </w:t>
      </w:r>
    </w:p>
    <w:p w14:paraId="32B69E63" w14:textId="77777777" w:rsidR="00D51E63" w:rsidRPr="00857141" w:rsidRDefault="00D51E63" w:rsidP="00D51E63">
      <w:pPr>
        <w:spacing w:before="120" w:after="120" w:line="288" w:lineRule="auto"/>
        <w:ind w:firstLine="720"/>
        <w:jc w:val="both"/>
        <w:rPr>
          <w:spacing w:val="-4"/>
          <w:sz w:val="28"/>
          <w:szCs w:val="28"/>
        </w:rPr>
      </w:pPr>
      <w:r w:rsidRPr="00857141">
        <w:rPr>
          <w:spacing w:val="-4"/>
          <w:sz w:val="28"/>
          <w:szCs w:val="28"/>
        </w:rPr>
        <w:t xml:space="preserve">đ) Thực hiện kết nối triển khai các dự án của Hệ tri thức Việt số hóa tại địa phương. Triển khai xây dựng các dự án dữ liệu của Thành phố; phát triển, tích hợp hệ thống dữ liệu và thông tin quản lý của Thành phố trong các lĩnh vực như: giáo dục, nông nghiệp, y tế, khoa học, công nghệ, đổi mới sáng tạo và chuyển đổi số, văn hóa và chia sẻ công khai trên Hệ tri thức Việt số hóa để cộng đồng khai thác, sử dụng; </w:t>
      </w:r>
    </w:p>
    <w:p w14:paraId="22E711C3" w14:textId="77777777" w:rsidR="00D51E63" w:rsidRPr="00857141" w:rsidRDefault="00D51E63" w:rsidP="00D51E63">
      <w:pPr>
        <w:spacing w:before="120" w:after="120" w:line="288" w:lineRule="auto"/>
        <w:ind w:firstLine="720"/>
        <w:jc w:val="both"/>
        <w:rPr>
          <w:sz w:val="28"/>
          <w:szCs w:val="28"/>
        </w:rPr>
      </w:pPr>
      <w:r w:rsidRPr="00857141">
        <w:rPr>
          <w:sz w:val="28"/>
          <w:szCs w:val="28"/>
        </w:rPr>
        <w:t xml:space="preserve">e) Khai thác và phát triển mạng thông tin khoa học và công nghệ; ứng dụng công nghệ thông tin, phương tiện kỹ thuật tiên tiến trong hoạt động thông tin, thống kê khoa học, công nghệ, đổi mới sáng tạo và chuyển đổi số; xây dựng, phát triển, vận hành và quản lý cổng thông tin điện tử của Sở Khoa học và Công nghệ, cổng thông tin điện tử, trang thông tin điện tử, diễn đàn về khởi nghiệp sáng tạo và đổi mới sáng tạo của Thành phố; </w:t>
      </w:r>
    </w:p>
    <w:p w14:paraId="15A1187F" w14:textId="77777777" w:rsidR="00D51E63" w:rsidRPr="00857141" w:rsidRDefault="00D51E63" w:rsidP="00D51E63">
      <w:pPr>
        <w:spacing w:before="120" w:after="120" w:line="288" w:lineRule="auto"/>
        <w:ind w:firstLine="720"/>
        <w:jc w:val="both"/>
        <w:rPr>
          <w:sz w:val="28"/>
          <w:szCs w:val="28"/>
        </w:rPr>
      </w:pPr>
      <w:r w:rsidRPr="00857141">
        <w:rPr>
          <w:sz w:val="28"/>
          <w:szCs w:val="28"/>
        </w:rPr>
        <w:lastRenderedPageBreak/>
        <w:t xml:space="preserve">g) Tổ chức thực hiện chế độ báo cáo thống kê ngành khoa học, công nghệ, đổi mới sáng tạo và chuyển đổi số của Thành phố; </w:t>
      </w:r>
    </w:p>
    <w:p w14:paraId="60356B85" w14:textId="77777777" w:rsidR="00D51E63" w:rsidRPr="00857141" w:rsidRDefault="00D51E63" w:rsidP="00D51E63">
      <w:pPr>
        <w:spacing w:before="120" w:after="120" w:line="288" w:lineRule="auto"/>
        <w:ind w:firstLine="720"/>
        <w:jc w:val="both"/>
        <w:rPr>
          <w:spacing w:val="-2"/>
          <w:sz w:val="28"/>
          <w:szCs w:val="28"/>
        </w:rPr>
      </w:pPr>
      <w:r w:rsidRPr="00857141">
        <w:rPr>
          <w:spacing w:val="-2"/>
          <w:sz w:val="28"/>
          <w:szCs w:val="28"/>
        </w:rPr>
        <w:t>h) Tham gia, tổ chức thực hiện các cuộc điều tra thống kê khoa học, công nghệ, đổi mới sáng tạo và chuyển đổi số thuộc Chương trình điều tra thống kê quốc gia và ngoài Chương trình điều tra thống kê quốc gia tại địa phương; tổ chức triển khai các cuộc điều tra thống kê khoa học, công nghệ, đổi mới sáng tạo và chuyển đổi số của Thành phố; tổng hợp, xử lý, phân tích và cập nhật vào cơ sở dữ liệu về các cuộc điều tra thống kê khoa học, công nghệ, đổi mới sáng tạo và đổi mới sáng tạo thuộc phạm vi quản lý của Thành phố; phổ biến, công bố kết quả điều tra thống kê khoa học, công nghệ, đổi mới sáng tạo và chuyển đổi số của Thành phố;</w:t>
      </w:r>
    </w:p>
    <w:p w14:paraId="7C6AADAC" w14:textId="77777777" w:rsidR="00D51E63" w:rsidRPr="00857141" w:rsidRDefault="00D51E63" w:rsidP="00D51E63">
      <w:pPr>
        <w:spacing w:before="120" w:after="120" w:line="288" w:lineRule="auto"/>
        <w:ind w:firstLine="720"/>
        <w:jc w:val="both"/>
        <w:rPr>
          <w:sz w:val="28"/>
          <w:szCs w:val="28"/>
        </w:rPr>
      </w:pPr>
      <w:r w:rsidRPr="00857141">
        <w:rPr>
          <w:sz w:val="28"/>
          <w:szCs w:val="28"/>
        </w:rPr>
        <w:t xml:space="preserve">i) Tổ chức và thực hiện phổ biến thông tin khoa học và công nghệ, thông tin thống kê khoa học, công nghệ, đổi mới sáng tạo và chuyển đổi số của Thành phố; phối hợp với các cơ quan truyền thông đại chúng đưa tri thức khoa học đến với mọi đối tượng; cung cấp thông tin khoa học, công nghệ, đổi mới sáng tạo và chuyển đổi số phục vụ phát triển kinh tế - xã hội của Thành phố; </w:t>
      </w:r>
    </w:p>
    <w:p w14:paraId="23958FF4" w14:textId="77777777" w:rsidR="00D51E63" w:rsidRPr="00857141" w:rsidRDefault="00D51E63" w:rsidP="00D51E63">
      <w:pPr>
        <w:spacing w:before="120" w:after="120" w:line="288" w:lineRule="auto"/>
        <w:ind w:firstLine="720"/>
        <w:jc w:val="both"/>
        <w:rPr>
          <w:sz w:val="28"/>
          <w:szCs w:val="28"/>
        </w:rPr>
      </w:pPr>
      <w:r w:rsidRPr="00857141">
        <w:rPr>
          <w:sz w:val="28"/>
          <w:szCs w:val="28"/>
        </w:rPr>
        <w:t>k) Tổ chức và phát triển nguồn tin khoa học, công nghệ, đổi mới sáng tạo và chuyển đổi số của Thành phố; bổ sung sách, báo, tài liệu dưới các hình thức như mua, tặng, trao đổi; tổ chức và phát triển công tác thư viện, thư viện điện tử, thư viện số, mạng thông tin khoa học, công nghệ, đổi mới sáng tạo và chuyển đổi số của Thành phố; tham gia Liên hợp thư viện Việt Nam về các nguồn tin khoa học, công nghệ, đổi mới sáng tạo và chuyển đổi số;</w:t>
      </w:r>
    </w:p>
    <w:p w14:paraId="3BC04FD8" w14:textId="77777777" w:rsidR="00D51E63" w:rsidRPr="00857141" w:rsidRDefault="00D51E63" w:rsidP="00D51E63">
      <w:pPr>
        <w:spacing w:before="120" w:after="120" w:line="288" w:lineRule="auto"/>
        <w:ind w:firstLine="720"/>
        <w:jc w:val="both"/>
        <w:rPr>
          <w:sz w:val="28"/>
          <w:szCs w:val="28"/>
        </w:rPr>
      </w:pPr>
      <w:r w:rsidRPr="00857141">
        <w:rPr>
          <w:sz w:val="28"/>
          <w:szCs w:val="28"/>
        </w:rPr>
        <w:t xml:space="preserve"> l) Thực hiện các hoạt động truyền thông khoa học, công nghệ, đổi mới sáng tạo và chuyển đổi số; tập trung phổ biến chính sách, thành tựu và công nghệ mới góp phần thúc đẩy chính quyền số, kinh tế số, xã hội số của Thành phố; </w:t>
      </w:r>
    </w:p>
    <w:p w14:paraId="5BC3E0E4" w14:textId="77777777" w:rsidR="00D51E63" w:rsidRPr="00857141" w:rsidRDefault="00D51E63" w:rsidP="00D51E63">
      <w:pPr>
        <w:spacing w:before="120" w:after="120" w:line="288" w:lineRule="auto"/>
        <w:ind w:firstLine="720"/>
        <w:jc w:val="both"/>
        <w:rPr>
          <w:sz w:val="28"/>
          <w:szCs w:val="28"/>
        </w:rPr>
      </w:pPr>
      <w:r w:rsidRPr="00857141">
        <w:rPr>
          <w:sz w:val="28"/>
          <w:szCs w:val="28"/>
        </w:rPr>
        <w:t xml:space="preserve">m) Thu thập, cung cấp thông tin công nghệ; thông tin về các chuyên gia tư vấn khoa học, công nghệ, đổi mới sáng tạo và chuyển đổi số. </w:t>
      </w:r>
    </w:p>
    <w:p w14:paraId="0497795A" w14:textId="77777777" w:rsidR="00D51E63" w:rsidRPr="00857141" w:rsidRDefault="00D51E63" w:rsidP="00D51E63">
      <w:pPr>
        <w:spacing w:before="120" w:after="120" w:line="288" w:lineRule="auto"/>
        <w:ind w:firstLine="720"/>
        <w:jc w:val="both"/>
        <w:rPr>
          <w:sz w:val="28"/>
          <w:szCs w:val="28"/>
        </w:rPr>
      </w:pPr>
      <w:r w:rsidRPr="00857141">
        <w:rPr>
          <w:sz w:val="28"/>
          <w:szCs w:val="28"/>
        </w:rPr>
        <w:t>10. Thực hiện các hoạt động hợp tác, liên kết trong nước và quốc tế về hạ tầng số, ứng dụng công nghệ thông tin, trí tuệ nhân tạo, chính quyền số, kinh tế số và xã hội số, chính quyền thông minh; về các mô hình hoạt động thông tin, thống kê khoa học, công nghệ, đổi mới sáng tạo và chuyển đổi số trong phạm vi chức năng, nhiệm vụ được giao.</w:t>
      </w:r>
    </w:p>
    <w:p w14:paraId="42172219" w14:textId="77777777" w:rsidR="00D51E63" w:rsidRPr="00857141" w:rsidRDefault="00D51E63" w:rsidP="00D51E63">
      <w:pPr>
        <w:spacing w:before="120" w:after="120" w:line="288" w:lineRule="auto"/>
        <w:ind w:firstLine="720"/>
        <w:jc w:val="both"/>
        <w:rPr>
          <w:sz w:val="28"/>
          <w:szCs w:val="28"/>
        </w:rPr>
      </w:pPr>
      <w:r w:rsidRPr="00857141">
        <w:rPr>
          <w:sz w:val="28"/>
          <w:szCs w:val="28"/>
        </w:rPr>
        <w:t xml:space="preserve">11. Tổ chức lập báo cáo nghiên cứu khả thi, báo cáo kinh tế - kỹ thuật, dự toán, quản lý dự án đầu tư, thuê dịch vụ, đấu thầu, thiết kế, giám sát thực hiện các chương trình, xây dựng công trình, dự án đầu tư và hạng mục công việc về công nghệ thông tin. </w:t>
      </w:r>
    </w:p>
    <w:p w14:paraId="0C83FFF6" w14:textId="77777777" w:rsidR="00D51E63" w:rsidRPr="00857141" w:rsidRDefault="00D51E63" w:rsidP="00D51E63">
      <w:pPr>
        <w:spacing w:before="120" w:after="120" w:line="288" w:lineRule="auto"/>
        <w:ind w:firstLine="720"/>
        <w:jc w:val="both"/>
        <w:rPr>
          <w:sz w:val="28"/>
          <w:szCs w:val="28"/>
        </w:rPr>
      </w:pPr>
      <w:r w:rsidRPr="00857141">
        <w:rPr>
          <w:sz w:val="28"/>
          <w:szCs w:val="28"/>
        </w:rPr>
        <w:lastRenderedPageBreak/>
        <w:t xml:space="preserve">12. Thực hiện công tác số hoá, hạ tầng số và ứng dụng công nghệ thông tin của Sở Khoa học và Công nghệ. </w:t>
      </w:r>
    </w:p>
    <w:p w14:paraId="3EFF42E7" w14:textId="77777777" w:rsidR="00D51E63" w:rsidRPr="00857141" w:rsidRDefault="00D51E63" w:rsidP="00D51E63">
      <w:pPr>
        <w:spacing w:before="120" w:after="120" w:line="288" w:lineRule="auto"/>
        <w:ind w:firstLine="720"/>
        <w:jc w:val="both"/>
        <w:rPr>
          <w:sz w:val="28"/>
          <w:szCs w:val="28"/>
        </w:rPr>
      </w:pPr>
      <w:r w:rsidRPr="00857141">
        <w:rPr>
          <w:sz w:val="28"/>
          <w:szCs w:val="28"/>
        </w:rPr>
        <w:t xml:space="preserve">13. Quản lý về công tác tổ chức, nhân sự, tài chính, tài sản của Trung tâm theo quy định của pháp luật, phân cấp của </w:t>
      </w:r>
      <w:r w:rsidRPr="00857141">
        <w:rPr>
          <w:sz w:val="28"/>
          <w:szCs w:val="28"/>
          <w:lang w:val="en-US"/>
        </w:rPr>
        <w:t xml:space="preserve">Ủy ban nhân dân </w:t>
      </w:r>
      <w:r w:rsidRPr="00857141">
        <w:rPr>
          <w:sz w:val="28"/>
          <w:szCs w:val="28"/>
        </w:rPr>
        <w:t xml:space="preserve">Thành phố và của Sở Khoa học và Công nghệ. </w:t>
      </w:r>
    </w:p>
    <w:p w14:paraId="61B67D25" w14:textId="77777777" w:rsidR="00D51E63" w:rsidRPr="00857141" w:rsidRDefault="00D51E63" w:rsidP="00D51E63">
      <w:pPr>
        <w:spacing w:before="120" w:after="120" w:line="288" w:lineRule="auto"/>
        <w:ind w:firstLine="720"/>
        <w:jc w:val="both"/>
        <w:rPr>
          <w:sz w:val="28"/>
          <w:szCs w:val="28"/>
        </w:rPr>
      </w:pPr>
      <w:r w:rsidRPr="00857141">
        <w:rPr>
          <w:sz w:val="28"/>
          <w:szCs w:val="28"/>
        </w:rPr>
        <w:t xml:space="preserve">14. Thực hiện các nhiệm vụ khác do Ủy ban nhân dân Thành phố, Chủ tịch </w:t>
      </w:r>
      <w:r w:rsidRPr="00857141">
        <w:rPr>
          <w:sz w:val="28"/>
          <w:szCs w:val="28"/>
          <w:lang w:val="en-US"/>
        </w:rPr>
        <w:t>Ủy</w:t>
      </w:r>
      <w:r w:rsidRPr="00857141">
        <w:rPr>
          <w:sz w:val="28"/>
          <w:szCs w:val="28"/>
        </w:rPr>
        <w:t xml:space="preserve"> ban nhân dân Thành phố và Sở Khoa học và Công nghệ giao theo quy định của pháp luật. </w:t>
      </w:r>
    </w:p>
    <w:p w14:paraId="30EBDD7E" w14:textId="77777777" w:rsidR="00D51E63" w:rsidRPr="00857141" w:rsidRDefault="00D51E63" w:rsidP="00D51E63">
      <w:pPr>
        <w:spacing w:before="120" w:after="120" w:line="288" w:lineRule="auto"/>
        <w:ind w:firstLine="720"/>
        <w:jc w:val="both"/>
        <w:rPr>
          <w:b/>
          <w:sz w:val="28"/>
          <w:szCs w:val="28"/>
        </w:rPr>
      </w:pPr>
      <w:r w:rsidRPr="00857141">
        <w:rPr>
          <w:b/>
          <w:sz w:val="28"/>
          <w:szCs w:val="28"/>
        </w:rPr>
        <w:t xml:space="preserve">Điều 3. Cơ cấu tổ chức </w:t>
      </w:r>
    </w:p>
    <w:p w14:paraId="639CF793" w14:textId="77777777" w:rsidR="00D51E63" w:rsidRPr="00857141" w:rsidRDefault="00D51E63" w:rsidP="00D51E63">
      <w:pPr>
        <w:spacing w:before="120" w:after="120" w:line="288" w:lineRule="auto"/>
        <w:ind w:firstLine="720"/>
        <w:jc w:val="both"/>
        <w:rPr>
          <w:sz w:val="28"/>
          <w:szCs w:val="28"/>
        </w:rPr>
      </w:pPr>
      <w:r w:rsidRPr="00857141">
        <w:rPr>
          <w:sz w:val="28"/>
          <w:szCs w:val="28"/>
        </w:rPr>
        <w:t>1. Lãnh đạo Trung tâm:</w:t>
      </w:r>
    </w:p>
    <w:p w14:paraId="17D2A336" w14:textId="77777777" w:rsidR="00D51E63" w:rsidRPr="00857141" w:rsidRDefault="00D51E63" w:rsidP="00D51E63">
      <w:pPr>
        <w:spacing w:before="120" w:after="120" w:line="288" w:lineRule="auto"/>
        <w:ind w:firstLine="720"/>
        <w:jc w:val="both"/>
        <w:rPr>
          <w:sz w:val="28"/>
          <w:szCs w:val="28"/>
        </w:rPr>
      </w:pPr>
      <w:r w:rsidRPr="00857141">
        <w:rPr>
          <w:sz w:val="28"/>
          <w:szCs w:val="28"/>
        </w:rPr>
        <w:t xml:space="preserve"> a) Trung tâm có Giám đốc và các Phó Giám đốc; số lượng Phó Giám đốc Trung tâm thực hiện theo quy định;</w:t>
      </w:r>
    </w:p>
    <w:p w14:paraId="06CC1C2C" w14:textId="77777777" w:rsidR="00D51E63" w:rsidRPr="00857141" w:rsidRDefault="00D51E63" w:rsidP="00D51E63">
      <w:pPr>
        <w:spacing w:before="120" w:after="120" w:line="288" w:lineRule="auto"/>
        <w:ind w:firstLine="720"/>
        <w:jc w:val="both"/>
        <w:rPr>
          <w:sz w:val="28"/>
          <w:szCs w:val="28"/>
        </w:rPr>
      </w:pPr>
      <w:r w:rsidRPr="00857141">
        <w:rPr>
          <w:sz w:val="28"/>
          <w:szCs w:val="28"/>
        </w:rPr>
        <w:t xml:space="preserve"> b) Giám đốc Trung tâm là người đứng đầu Trung tâm, chịu trách nhiệm trước Giám đốc Sở Khoa học và Công nghệ và trước pháp luật về toàn bộ hoạt động của Trung tâm;</w:t>
      </w:r>
    </w:p>
    <w:p w14:paraId="5F617762" w14:textId="77777777" w:rsidR="00D51E63" w:rsidRPr="00857141" w:rsidRDefault="00D51E63" w:rsidP="00D51E63">
      <w:pPr>
        <w:spacing w:before="120" w:after="120" w:line="288" w:lineRule="auto"/>
        <w:ind w:firstLine="720"/>
        <w:jc w:val="both"/>
        <w:rPr>
          <w:sz w:val="28"/>
          <w:szCs w:val="28"/>
        </w:rPr>
      </w:pPr>
      <w:r w:rsidRPr="00857141">
        <w:rPr>
          <w:sz w:val="28"/>
          <w:szCs w:val="28"/>
        </w:rPr>
        <w:t xml:space="preserve">c) Phó Giám đốc Trung tâm là người giúp việc cho Giám đốc Trung tâm, chỉ đạo một số nhiệm vụ, lĩnh vực công tác theo phân công và chịu trách nhiệm trước Giám đốc Trung tâm và trước pháp luật về nhiệm vụ được phân công. Khi Giám đốc Trung tâm vắng mặt, một Phó Giám đốc Trung tâm được Giám đốc Trung tâm ủy nhiệm điều hành các hoạt động của Trung tâm; </w:t>
      </w:r>
    </w:p>
    <w:p w14:paraId="392DDBAB" w14:textId="77777777" w:rsidR="00D51E63" w:rsidRPr="00857141" w:rsidRDefault="00D51E63" w:rsidP="00D51E63">
      <w:pPr>
        <w:spacing w:before="120" w:after="120" w:line="288" w:lineRule="auto"/>
        <w:ind w:firstLine="720"/>
        <w:jc w:val="both"/>
        <w:rPr>
          <w:sz w:val="28"/>
          <w:szCs w:val="28"/>
        </w:rPr>
      </w:pPr>
      <w:r w:rsidRPr="00857141">
        <w:rPr>
          <w:sz w:val="28"/>
          <w:szCs w:val="28"/>
        </w:rPr>
        <w:t xml:space="preserve">d) Việc bổ nhiệm, bổ nhiệm lại, miễn nhiệm, điều động, luân chuyển, khen thưởng, kỷ luật và các chế độ, chính sách khác đối với Giám đốc, Phó Giám đốc Trung tâm thực hiện theo quy định của pháp luật, theo tiêu chuẩn chức danh và tuân thủ các quy định hiện hành về phân cấp quản lý cán bộ. </w:t>
      </w:r>
    </w:p>
    <w:p w14:paraId="2F510CA2" w14:textId="77777777" w:rsidR="00D51E63" w:rsidRPr="00857141" w:rsidRDefault="00D51E63" w:rsidP="00D51E63">
      <w:pPr>
        <w:spacing w:before="120" w:after="120" w:line="288" w:lineRule="auto"/>
        <w:ind w:firstLine="720"/>
        <w:jc w:val="both"/>
        <w:rPr>
          <w:sz w:val="28"/>
          <w:szCs w:val="28"/>
        </w:rPr>
      </w:pPr>
      <w:r w:rsidRPr="00857141">
        <w:rPr>
          <w:sz w:val="28"/>
          <w:szCs w:val="28"/>
        </w:rPr>
        <w:t xml:space="preserve">2. Các phòng chuyên môn, nghiệp vụ: </w:t>
      </w:r>
    </w:p>
    <w:p w14:paraId="535E70B4" w14:textId="77777777" w:rsidR="00D51E63" w:rsidRPr="00857141" w:rsidRDefault="00D51E63" w:rsidP="00D51E63">
      <w:pPr>
        <w:spacing w:before="120" w:after="120" w:line="288" w:lineRule="auto"/>
        <w:ind w:firstLine="720"/>
        <w:jc w:val="both"/>
        <w:rPr>
          <w:sz w:val="28"/>
          <w:szCs w:val="28"/>
        </w:rPr>
      </w:pPr>
      <w:r w:rsidRPr="00857141">
        <w:rPr>
          <w:sz w:val="28"/>
          <w:szCs w:val="28"/>
        </w:rPr>
        <w:t>a) Trung tâm có 05 phòng, gồm:</w:t>
      </w:r>
    </w:p>
    <w:p w14:paraId="691678AA" w14:textId="77777777" w:rsidR="00D51E63" w:rsidRPr="00857141" w:rsidRDefault="00D51E63" w:rsidP="00D51E63">
      <w:pPr>
        <w:spacing w:before="120" w:after="120" w:line="288" w:lineRule="auto"/>
        <w:ind w:firstLine="720"/>
        <w:jc w:val="both"/>
        <w:rPr>
          <w:sz w:val="28"/>
          <w:szCs w:val="28"/>
        </w:rPr>
      </w:pPr>
      <w:r w:rsidRPr="00857141">
        <w:rPr>
          <w:sz w:val="28"/>
          <w:szCs w:val="28"/>
        </w:rPr>
        <w:t xml:space="preserve"> (1) Phòng Kế hoạch - Tài chính - Hành chính; </w:t>
      </w:r>
    </w:p>
    <w:p w14:paraId="1E1FF258" w14:textId="77777777" w:rsidR="00D51E63" w:rsidRPr="00857141" w:rsidRDefault="00D51E63" w:rsidP="00D51E63">
      <w:pPr>
        <w:spacing w:before="120" w:after="120" w:line="288" w:lineRule="auto"/>
        <w:ind w:firstLine="720"/>
        <w:jc w:val="both"/>
        <w:rPr>
          <w:sz w:val="28"/>
          <w:szCs w:val="28"/>
        </w:rPr>
      </w:pPr>
      <w:r w:rsidRPr="00857141">
        <w:rPr>
          <w:sz w:val="28"/>
          <w:szCs w:val="28"/>
        </w:rPr>
        <w:t xml:space="preserve">(2) Phòng Hạ tầng số và An toàn thông tin; </w:t>
      </w:r>
    </w:p>
    <w:p w14:paraId="4AA0D29D" w14:textId="77777777" w:rsidR="00D51E63" w:rsidRPr="00857141" w:rsidRDefault="00D51E63" w:rsidP="00D51E63">
      <w:pPr>
        <w:spacing w:before="120" w:after="120" w:line="288" w:lineRule="auto"/>
        <w:ind w:firstLine="720"/>
        <w:jc w:val="both"/>
        <w:rPr>
          <w:sz w:val="28"/>
          <w:szCs w:val="28"/>
        </w:rPr>
      </w:pPr>
      <w:r w:rsidRPr="00857141">
        <w:rPr>
          <w:sz w:val="28"/>
          <w:szCs w:val="28"/>
        </w:rPr>
        <w:t xml:space="preserve">(3) Phòng Nền tảng và Ứng dụng; </w:t>
      </w:r>
    </w:p>
    <w:p w14:paraId="16BCB72A" w14:textId="77777777" w:rsidR="00D51E63" w:rsidRPr="00857141" w:rsidRDefault="00D51E63" w:rsidP="00D51E63">
      <w:pPr>
        <w:spacing w:before="120" w:after="120" w:line="288" w:lineRule="auto"/>
        <w:ind w:firstLine="720"/>
        <w:jc w:val="both"/>
        <w:rPr>
          <w:sz w:val="28"/>
          <w:szCs w:val="28"/>
        </w:rPr>
      </w:pPr>
      <w:r w:rsidRPr="00857141">
        <w:rPr>
          <w:sz w:val="28"/>
          <w:szCs w:val="28"/>
        </w:rPr>
        <w:t xml:space="preserve">(4) Phòng Dữ liệu và Trí tuệ nhân tạo; </w:t>
      </w:r>
    </w:p>
    <w:p w14:paraId="60CB8FD6" w14:textId="77777777" w:rsidR="00D51E63" w:rsidRPr="00857141" w:rsidRDefault="00D51E63" w:rsidP="00D51E63">
      <w:pPr>
        <w:spacing w:before="120" w:after="120" w:line="288" w:lineRule="auto"/>
        <w:ind w:firstLine="720"/>
        <w:jc w:val="both"/>
        <w:rPr>
          <w:sz w:val="28"/>
          <w:szCs w:val="28"/>
        </w:rPr>
      </w:pPr>
      <w:r w:rsidRPr="00857141">
        <w:rPr>
          <w:sz w:val="28"/>
          <w:szCs w:val="28"/>
        </w:rPr>
        <w:t>(5) Phòng Truyền thông và Hợp tác quốc tế.</w:t>
      </w:r>
    </w:p>
    <w:p w14:paraId="7C59ECD0" w14:textId="77777777" w:rsidR="00D51E63" w:rsidRPr="00857141" w:rsidRDefault="00D51E63" w:rsidP="00D51E63">
      <w:pPr>
        <w:spacing w:before="120" w:after="120" w:line="288" w:lineRule="auto"/>
        <w:ind w:firstLine="720"/>
        <w:jc w:val="both"/>
        <w:rPr>
          <w:sz w:val="28"/>
          <w:szCs w:val="28"/>
        </w:rPr>
      </w:pPr>
      <w:r w:rsidRPr="00857141">
        <w:rPr>
          <w:sz w:val="28"/>
          <w:szCs w:val="28"/>
        </w:rPr>
        <w:lastRenderedPageBreak/>
        <w:t xml:space="preserve"> b) Các phòng chuyên môn, nghiệp vụ có Trưởng phòng và Phó Trưởng phòng. Số lượng người làm việc tối thiểu và số lượng cấp phó thực hiện theo quy định của pháp luật hiện hành.</w:t>
      </w:r>
    </w:p>
    <w:p w14:paraId="20DEF33B" w14:textId="77777777" w:rsidR="00D51E63" w:rsidRPr="00857141" w:rsidRDefault="00D51E63" w:rsidP="00D51E63">
      <w:pPr>
        <w:spacing w:before="120" w:after="120" w:line="288" w:lineRule="auto"/>
        <w:ind w:firstLine="720"/>
        <w:jc w:val="both"/>
        <w:rPr>
          <w:sz w:val="28"/>
          <w:szCs w:val="28"/>
        </w:rPr>
      </w:pPr>
      <w:r w:rsidRPr="00857141">
        <w:rPr>
          <w:sz w:val="28"/>
          <w:szCs w:val="28"/>
        </w:rPr>
        <w:t xml:space="preserve">c) Việc bổ nhiệm, miễn nhiệm, khen thưởng, kỷ luật và các chế độ chính sách khác đối với Trưởng phòng, Phó Trưởng phòng và viên chức, người lao động thực hiện theo quy định của pháp luật và phân cấp quản lý cán bộ. </w:t>
      </w:r>
    </w:p>
    <w:p w14:paraId="2425E817" w14:textId="77777777" w:rsidR="00D51E63" w:rsidRPr="00857141" w:rsidRDefault="00D51E63" w:rsidP="00D51E63">
      <w:pPr>
        <w:spacing w:before="120" w:after="120" w:line="288" w:lineRule="auto"/>
        <w:ind w:firstLine="720"/>
        <w:jc w:val="both"/>
        <w:rPr>
          <w:b/>
          <w:sz w:val="28"/>
          <w:szCs w:val="28"/>
        </w:rPr>
      </w:pPr>
      <w:r w:rsidRPr="00857141">
        <w:rPr>
          <w:b/>
          <w:sz w:val="28"/>
          <w:szCs w:val="28"/>
        </w:rPr>
        <w:t xml:space="preserve">Điều 4. Số lượng người làm việc </w:t>
      </w:r>
    </w:p>
    <w:p w14:paraId="5D458309" w14:textId="77777777" w:rsidR="00D51E63" w:rsidRPr="00857141" w:rsidRDefault="00D51E63" w:rsidP="00D51E63">
      <w:pPr>
        <w:spacing w:before="120" w:after="120" w:line="288" w:lineRule="auto"/>
        <w:ind w:firstLine="720"/>
        <w:jc w:val="both"/>
        <w:rPr>
          <w:sz w:val="28"/>
          <w:szCs w:val="28"/>
        </w:rPr>
      </w:pPr>
      <w:r w:rsidRPr="00857141">
        <w:rPr>
          <w:sz w:val="28"/>
          <w:szCs w:val="28"/>
        </w:rPr>
        <w:t xml:space="preserve">Số lượng người làm việc (biên chế viên chức) của Trung tâm được xác định trên cơ sở vị trí việc làm, gắn với chức năng, nhiệm vụ, cơ cấu tổ chức, phạm vi hoạt động và nằm trong tổng biên chế sự nghiệp của Sở Khoa học và Công nghệ được </w:t>
      </w:r>
      <w:r w:rsidRPr="00857141">
        <w:rPr>
          <w:sz w:val="28"/>
          <w:szCs w:val="28"/>
          <w:lang w:val="en-US"/>
        </w:rPr>
        <w:t>Ủy ban nhân dân</w:t>
      </w:r>
      <w:r w:rsidRPr="00857141">
        <w:rPr>
          <w:sz w:val="28"/>
          <w:szCs w:val="28"/>
        </w:rPr>
        <w:t xml:space="preserve"> Thành phố giao hằng năm. </w:t>
      </w:r>
    </w:p>
    <w:p w14:paraId="4EC0D173" w14:textId="77777777" w:rsidR="00D51E63" w:rsidRPr="00857141" w:rsidRDefault="00D51E63" w:rsidP="00D51E63">
      <w:pPr>
        <w:spacing w:before="120" w:after="120" w:line="288" w:lineRule="auto"/>
        <w:ind w:firstLine="720"/>
        <w:jc w:val="both"/>
        <w:rPr>
          <w:b/>
          <w:sz w:val="28"/>
          <w:szCs w:val="28"/>
        </w:rPr>
      </w:pPr>
      <w:r w:rsidRPr="00857141">
        <w:rPr>
          <w:b/>
          <w:sz w:val="28"/>
          <w:szCs w:val="28"/>
        </w:rPr>
        <w:t xml:space="preserve">Điều 5. Cơ chế tài chính </w:t>
      </w:r>
    </w:p>
    <w:p w14:paraId="5630192B" w14:textId="77777777" w:rsidR="00D51E63" w:rsidRPr="00857141" w:rsidRDefault="00D51E63" w:rsidP="00D51E63">
      <w:pPr>
        <w:spacing w:before="120" w:after="120" w:line="288" w:lineRule="auto"/>
        <w:ind w:firstLine="720"/>
        <w:jc w:val="both"/>
        <w:rPr>
          <w:spacing w:val="-4"/>
          <w:sz w:val="28"/>
          <w:szCs w:val="28"/>
        </w:rPr>
      </w:pPr>
      <w:r w:rsidRPr="00857141">
        <w:rPr>
          <w:spacing w:val="-4"/>
          <w:sz w:val="28"/>
          <w:szCs w:val="28"/>
        </w:rPr>
        <w:t xml:space="preserve">Trung tâm thực hiện cơ chế tài chính theo quy định tại Nghị định số 60/2021/NĐ-CP ngày 21/6/2021 của Chính phủ quy định cơ chế tự chủ tài chính của đơn vị sự nghiệp công lập (được sửa đổi, bổ sung tại Nghị định số 111/2025/NĐ-CP ngày 22/5/2025 của Chính phủ) và các văn bản quy định hiện hành. </w:t>
      </w:r>
    </w:p>
    <w:p w14:paraId="0E427226" w14:textId="77777777" w:rsidR="00D51E63" w:rsidRPr="00857141" w:rsidRDefault="00D51E63" w:rsidP="00D51E63">
      <w:pPr>
        <w:spacing w:before="120" w:after="120" w:line="288" w:lineRule="auto"/>
        <w:ind w:firstLine="720"/>
        <w:jc w:val="both"/>
        <w:rPr>
          <w:b/>
          <w:sz w:val="28"/>
          <w:szCs w:val="28"/>
        </w:rPr>
      </w:pPr>
      <w:r w:rsidRPr="00857141">
        <w:rPr>
          <w:b/>
          <w:sz w:val="28"/>
          <w:szCs w:val="28"/>
        </w:rPr>
        <w:t xml:space="preserve">Điều 6. Điều khoản thi hành </w:t>
      </w:r>
    </w:p>
    <w:p w14:paraId="2621C205" w14:textId="77777777" w:rsidR="00D51E63" w:rsidRPr="00857141" w:rsidRDefault="00D51E63" w:rsidP="00D51E63">
      <w:pPr>
        <w:spacing w:before="120" w:after="120" w:line="288" w:lineRule="auto"/>
        <w:ind w:firstLine="720"/>
        <w:jc w:val="both"/>
        <w:rPr>
          <w:sz w:val="28"/>
          <w:szCs w:val="28"/>
        </w:rPr>
      </w:pPr>
      <w:r w:rsidRPr="00857141">
        <w:rPr>
          <w:sz w:val="28"/>
          <w:szCs w:val="28"/>
        </w:rPr>
        <w:t>1. Quyết định này có hiệu lực thi hành kể từ ngày ký và thay thế Quyết định số 3820/QĐ-UBND ngày 24/7/2024 của</w:t>
      </w:r>
      <w:r w:rsidRPr="00857141">
        <w:rPr>
          <w:sz w:val="28"/>
          <w:szCs w:val="28"/>
          <w:lang w:val="en-US"/>
        </w:rPr>
        <w:t xml:space="preserve"> Ủy ban nhân dân</w:t>
      </w:r>
      <w:r w:rsidRPr="00857141">
        <w:rPr>
          <w:sz w:val="28"/>
          <w:szCs w:val="28"/>
        </w:rPr>
        <w:t xml:space="preserve"> Thành phố về việc quy định chức năng, nhiệm vụ, quyền hạn và cơ cấu tổ chức của Trung tâm Dữ liệu nhà nước thuộc Sở Thông tin và Truyền thông thành phố Hà Nội.</w:t>
      </w:r>
    </w:p>
    <w:p w14:paraId="781D05B7" w14:textId="77777777" w:rsidR="00D51E63" w:rsidRPr="00857141" w:rsidRDefault="00D51E63" w:rsidP="00D51E63">
      <w:pPr>
        <w:spacing w:before="120" w:after="120" w:line="288" w:lineRule="auto"/>
        <w:ind w:firstLine="720"/>
        <w:jc w:val="both"/>
        <w:rPr>
          <w:spacing w:val="-2"/>
          <w:sz w:val="28"/>
          <w:szCs w:val="28"/>
        </w:rPr>
      </w:pPr>
      <w:r w:rsidRPr="00857141">
        <w:rPr>
          <w:sz w:val="28"/>
          <w:szCs w:val="28"/>
        </w:rPr>
        <w:t xml:space="preserve"> </w:t>
      </w:r>
      <w:r w:rsidRPr="00857141">
        <w:rPr>
          <w:spacing w:val="-2"/>
          <w:sz w:val="28"/>
          <w:szCs w:val="28"/>
        </w:rPr>
        <w:t xml:space="preserve">2. Chánh Văn phòng </w:t>
      </w:r>
      <w:r w:rsidRPr="00857141">
        <w:rPr>
          <w:spacing w:val="-2"/>
          <w:sz w:val="28"/>
          <w:szCs w:val="28"/>
          <w:lang w:val="en-US"/>
        </w:rPr>
        <w:t>Ủy ban nhân dân</w:t>
      </w:r>
      <w:r w:rsidRPr="00857141">
        <w:rPr>
          <w:spacing w:val="-2"/>
          <w:sz w:val="28"/>
          <w:szCs w:val="28"/>
        </w:rPr>
        <w:t xml:space="preserve"> Thành phố, Giám đốc các Sở: Nội vụ, Khoa học và Công nghệ; Giám đốc Trung tâm Dữ liệu và Trí tuệ nhân tạo thành phố Hà Nội; Thủ trưởng các sở, ban, ngành; Chủ tịch Ủy ban nhân dân các xã, phường và các cơ quan, đơn vị, cá nhân có liên quan chịu trách nhiệm thi hành Quyết định này./.</w:t>
      </w:r>
    </w:p>
    <w:tbl>
      <w:tblPr>
        <w:tblW w:w="5000" w:type="pct"/>
        <w:tblCellMar>
          <w:left w:w="0" w:type="dxa"/>
          <w:right w:w="0" w:type="dxa"/>
        </w:tblCellMar>
        <w:tblLook w:val="04A0" w:firstRow="1" w:lastRow="0" w:firstColumn="1" w:lastColumn="0" w:noHBand="0" w:noVBand="1"/>
      </w:tblPr>
      <w:tblGrid>
        <w:gridCol w:w="4981"/>
        <w:gridCol w:w="4091"/>
      </w:tblGrid>
      <w:tr w:rsidR="00D51E63" w:rsidRPr="00857141" w14:paraId="1B1D7860" w14:textId="77777777" w:rsidTr="004B2D0F">
        <w:tc>
          <w:tcPr>
            <w:tcW w:w="2745" w:type="pct"/>
            <w:tcMar>
              <w:top w:w="0" w:type="dxa"/>
              <w:left w:w="108" w:type="dxa"/>
              <w:bottom w:w="0" w:type="dxa"/>
              <w:right w:w="108" w:type="dxa"/>
            </w:tcMar>
            <w:hideMark/>
          </w:tcPr>
          <w:p w14:paraId="0C713DC3" w14:textId="77777777" w:rsidR="00D51E63" w:rsidRPr="00857141" w:rsidRDefault="00D51E63" w:rsidP="004B2D0F"/>
        </w:tc>
        <w:tc>
          <w:tcPr>
            <w:tcW w:w="2255" w:type="pct"/>
            <w:tcMar>
              <w:top w:w="0" w:type="dxa"/>
              <w:left w:w="108" w:type="dxa"/>
              <w:bottom w:w="0" w:type="dxa"/>
              <w:right w:w="108" w:type="dxa"/>
            </w:tcMar>
          </w:tcPr>
          <w:p w14:paraId="6F5B141D" w14:textId="77777777" w:rsidR="00D51E63" w:rsidRPr="00857141" w:rsidRDefault="00D51E63" w:rsidP="004B2D0F">
            <w:pPr>
              <w:jc w:val="center"/>
              <w:rPr>
                <w:sz w:val="28"/>
                <w:szCs w:val="28"/>
              </w:rPr>
            </w:pPr>
            <w:r w:rsidRPr="00857141">
              <w:rPr>
                <w:b/>
                <w:bCs/>
                <w:sz w:val="28"/>
                <w:szCs w:val="28"/>
              </w:rPr>
              <w:t>TM. ỦY BAN NHÂN DÂN</w:t>
            </w:r>
            <w:r w:rsidRPr="00857141">
              <w:rPr>
                <w:b/>
                <w:bCs/>
                <w:sz w:val="28"/>
                <w:szCs w:val="28"/>
              </w:rPr>
              <w:br/>
            </w:r>
            <w:r w:rsidRPr="00857141">
              <w:rPr>
                <w:b/>
                <w:bCs/>
                <w:sz w:val="28"/>
                <w:szCs w:val="28"/>
                <w:lang w:val="en-US"/>
              </w:rPr>
              <w:t>KT.</w:t>
            </w:r>
            <w:r w:rsidRPr="00857141">
              <w:rPr>
                <w:b/>
                <w:bCs/>
                <w:sz w:val="28"/>
                <w:szCs w:val="28"/>
              </w:rPr>
              <w:t>CHỦ TỊCH</w:t>
            </w:r>
            <w:r w:rsidRPr="00857141">
              <w:rPr>
                <w:b/>
                <w:bCs/>
                <w:sz w:val="28"/>
                <w:szCs w:val="28"/>
              </w:rPr>
              <w:br/>
            </w:r>
            <w:r w:rsidRPr="00857141">
              <w:rPr>
                <w:b/>
                <w:bCs/>
                <w:sz w:val="28"/>
                <w:szCs w:val="28"/>
                <w:lang w:val="en-US"/>
              </w:rPr>
              <w:t>PHÓ CHỦ TỊCH</w:t>
            </w:r>
            <w:r w:rsidRPr="00857141">
              <w:rPr>
                <w:b/>
                <w:bCs/>
                <w:sz w:val="28"/>
                <w:szCs w:val="28"/>
              </w:rPr>
              <w:br/>
            </w:r>
            <w:r w:rsidRPr="00857141">
              <w:rPr>
                <w:b/>
                <w:bCs/>
                <w:sz w:val="28"/>
                <w:szCs w:val="28"/>
              </w:rPr>
              <w:br/>
            </w:r>
          </w:p>
          <w:p w14:paraId="141F982B" w14:textId="77777777" w:rsidR="00D51E63" w:rsidRPr="00857141" w:rsidRDefault="00D51E63" w:rsidP="004B2D0F">
            <w:pPr>
              <w:jc w:val="center"/>
              <w:rPr>
                <w:b/>
                <w:sz w:val="28"/>
                <w:szCs w:val="28"/>
                <w:lang w:val="en-US"/>
              </w:rPr>
            </w:pPr>
            <w:r w:rsidRPr="00857141">
              <w:rPr>
                <w:b/>
                <w:bCs/>
                <w:sz w:val="28"/>
                <w:szCs w:val="28"/>
                <w:lang w:val="en-US"/>
              </w:rPr>
              <w:t>Dương Đức Tuấn</w:t>
            </w:r>
          </w:p>
        </w:tc>
      </w:tr>
    </w:tbl>
    <w:p w14:paraId="549FAAAE" w14:textId="77777777" w:rsidR="00D51E63" w:rsidRPr="00857141" w:rsidRDefault="00D51E63" w:rsidP="00E114E0">
      <w:pPr>
        <w:tabs>
          <w:tab w:val="left" w:pos="567"/>
          <w:tab w:val="left" w:pos="709"/>
        </w:tabs>
        <w:spacing w:before="120" w:after="120"/>
        <w:jc w:val="both"/>
        <w:rPr>
          <w:iCs/>
          <w:sz w:val="28"/>
          <w:szCs w:val="28"/>
        </w:rPr>
        <w:sectPr w:rsidR="00D51E63" w:rsidRPr="00857141" w:rsidSect="006F6B19">
          <w:headerReference w:type="default" r:id="rId17"/>
          <w:pgSz w:w="11907" w:h="16840" w:code="9"/>
          <w:pgMar w:top="1134" w:right="1134" w:bottom="1134" w:left="1701" w:header="0" w:footer="720" w:gutter="0"/>
          <w:cols w:space="720"/>
          <w:docGrid w:linePitch="381"/>
        </w:sectPr>
      </w:pPr>
    </w:p>
    <w:p w14:paraId="0C63AAB5" w14:textId="77777777" w:rsidR="00381C54" w:rsidRPr="00857141" w:rsidRDefault="00381C54" w:rsidP="00381C54">
      <w:pPr>
        <w:rPr>
          <w:b/>
          <w:bCs/>
          <w:sz w:val="28"/>
          <w:szCs w:val="28"/>
        </w:rPr>
      </w:pPr>
    </w:p>
    <w:p w14:paraId="66989EE5" w14:textId="77777777" w:rsidR="00260771" w:rsidRPr="00857141" w:rsidRDefault="00260771" w:rsidP="00260771">
      <w:pPr>
        <w:widowControl w:val="0"/>
        <w:rPr>
          <w:b/>
          <w:spacing w:val="20"/>
          <w:sz w:val="28"/>
          <w:szCs w:val="28"/>
          <w:lang w:eastAsia="en-US"/>
          <w14:ligatures w14:val="standardContextual"/>
        </w:rPr>
      </w:pPr>
    </w:p>
    <w:p w14:paraId="0814996D" w14:textId="77777777" w:rsidR="00260771" w:rsidRPr="00857141" w:rsidRDefault="00260771" w:rsidP="00260771">
      <w:pPr>
        <w:widowControl w:val="0"/>
        <w:rPr>
          <w:b/>
          <w:spacing w:val="20"/>
          <w:sz w:val="28"/>
          <w:szCs w:val="28"/>
          <w:lang w:eastAsia="en-US"/>
          <w14:ligatures w14:val="standardContextual"/>
        </w:rPr>
      </w:pPr>
    </w:p>
    <w:p w14:paraId="194EA319" w14:textId="77777777" w:rsidR="00260771" w:rsidRPr="00857141" w:rsidRDefault="00260771" w:rsidP="00260771">
      <w:pPr>
        <w:widowControl w:val="0"/>
        <w:rPr>
          <w:b/>
          <w:spacing w:val="20"/>
          <w:sz w:val="28"/>
          <w:szCs w:val="28"/>
          <w:lang w:eastAsia="en-US"/>
          <w14:ligatures w14:val="standardContextual"/>
        </w:rPr>
      </w:pPr>
    </w:p>
    <w:p w14:paraId="78D3A7E8" w14:textId="77777777" w:rsidR="00260771" w:rsidRPr="00857141" w:rsidRDefault="00260771" w:rsidP="00260771">
      <w:pPr>
        <w:widowControl w:val="0"/>
        <w:rPr>
          <w:b/>
          <w:spacing w:val="20"/>
          <w:sz w:val="28"/>
          <w:szCs w:val="28"/>
          <w:lang w:eastAsia="en-US"/>
          <w14:ligatures w14:val="standardContextual"/>
        </w:rPr>
      </w:pPr>
    </w:p>
    <w:p w14:paraId="6ADD6777" w14:textId="77777777" w:rsidR="00260771" w:rsidRPr="00857141" w:rsidRDefault="00260771" w:rsidP="00260771">
      <w:pPr>
        <w:widowControl w:val="0"/>
        <w:rPr>
          <w:b/>
          <w:spacing w:val="20"/>
          <w:sz w:val="28"/>
          <w:szCs w:val="28"/>
          <w:lang w:eastAsia="en-US"/>
          <w14:ligatures w14:val="standardContextual"/>
        </w:rPr>
      </w:pPr>
    </w:p>
    <w:p w14:paraId="4AD7278E" w14:textId="77777777" w:rsidR="00260771" w:rsidRPr="00857141" w:rsidRDefault="00260771" w:rsidP="00260771">
      <w:pPr>
        <w:widowControl w:val="0"/>
        <w:rPr>
          <w:b/>
          <w:spacing w:val="20"/>
          <w:sz w:val="28"/>
          <w:szCs w:val="28"/>
          <w:lang w:eastAsia="en-US"/>
          <w14:ligatures w14:val="standardContextual"/>
        </w:rPr>
      </w:pPr>
    </w:p>
    <w:p w14:paraId="3B155F02" w14:textId="77777777" w:rsidR="00260771" w:rsidRPr="00857141" w:rsidRDefault="00260771" w:rsidP="00260771">
      <w:pPr>
        <w:widowControl w:val="0"/>
        <w:rPr>
          <w:b/>
          <w:spacing w:val="20"/>
          <w:sz w:val="28"/>
          <w:szCs w:val="28"/>
          <w:lang w:eastAsia="en-US"/>
          <w14:ligatures w14:val="standardContextual"/>
        </w:rPr>
      </w:pPr>
    </w:p>
    <w:p w14:paraId="3DEAA332" w14:textId="77777777" w:rsidR="00260771" w:rsidRPr="00857141" w:rsidRDefault="00260771" w:rsidP="00260771">
      <w:pPr>
        <w:widowControl w:val="0"/>
        <w:rPr>
          <w:b/>
          <w:spacing w:val="20"/>
          <w:sz w:val="28"/>
          <w:szCs w:val="28"/>
          <w:lang w:eastAsia="en-US"/>
          <w14:ligatures w14:val="standardContextual"/>
        </w:rPr>
      </w:pPr>
    </w:p>
    <w:p w14:paraId="6D839C56" w14:textId="77777777" w:rsidR="00260771" w:rsidRPr="00857141" w:rsidRDefault="00260771" w:rsidP="00260771">
      <w:pPr>
        <w:widowControl w:val="0"/>
        <w:rPr>
          <w:b/>
          <w:spacing w:val="20"/>
          <w:sz w:val="28"/>
          <w:szCs w:val="28"/>
          <w:lang w:eastAsia="en-US"/>
          <w14:ligatures w14:val="standardContextual"/>
        </w:rPr>
      </w:pPr>
    </w:p>
    <w:p w14:paraId="6D119403" w14:textId="77777777" w:rsidR="00260771" w:rsidRPr="00857141" w:rsidRDefault="00260771" w:rsidP="00260771">
      <w:pPr>
        <w:widowControl w:val="0"/>
        <w:rPr>
          <w:b/>
          <w:spacing w:val="20"/>
          <w:sz w:val="28"/>
          <w:szCs w:val="28"/>
          <w:lang w:eastAsia="en-US"/>
          <w14:ligatures w14:val="standardContextual"/>
        </w:rPr>
      </w:pPr>
    </w:p>
    <w:p w14:paraId="56683232" w14:textId="77777777" w:rsidR="00260771" w:rsidRPr="00857141" w:rsidRDefault="00260771" w:rsidP="00260771">
      <w:pPr>
        <w:widowControl w:val="0"/>
        <w:rPr>
          <w:b/>
          <w:spacing w:val="20"/>
          <w:sz w:val="28"/>
          <w:szCs w:val="28"/>
          <w:lang w:eastAsia="en-US"/>
          <w14:ligatures w14:val="standardContextual"/>
        </w:rPr>
      </w:pPr>
    </w:p>
    <w:p w14:paraId="765A92C9" w14:textId="77777777" w:rsidR="00260771" w:rsidRPr="00857141" w:rsidRDefault="00260771" w:rsidP="00260771">
      <w:pPr>
        <w:widowControl w:val="0"/>
        <w:rPr>
          <w:b/>
          <w:spacing w:val="20"/>
          <w:sz w:val="28"/>
          <w:szCs w:val="28"/>
          <w:lang w:eastAsia="en-US"/>
          <w14:ligatures w14:val="standardContextual"/>
        </w:rPr>
      </w:pPr>
    </w:p>
    <w:p w14:paraId="0BBE1512" w14:textId="77777777" w:rsidR="00260771" w:rsidRPr="00857141" w:rsidRDefault="00260771" w:rsidP="00260771">
      <w:pPr>
        <w:widowControl w:val="0"/>
        <w:rPr>
          <w:b/>
          <w:spacing w:val="20"/>
          <w:sz w:val="28"/>
          <w:szCs w:val="28"/>
          <w:lang w:eastAsia="en-US"/>
          <w14:ligatures w14:val="standardContextual"/>
        </w:rPr>
      </w:pPr>
    </w:p>
    <w:p w14:paraId="163B0452" w14:textId="77777777" w:rsidR="00260771" w:rsidRPr="00857141" w:rsidRDefault="00260771" w:rsidP="00260771">
      <w:pPr>
        <w:widowControl w:val="0"/>
        <w:rPr>
          <w:b/>
          <w:spacing w:val="20"/>
          <w:sz w:val="28"/>
          <w:szCs w:val="28"/>
          <w:lang w:eastAsia="en-US"/>
          <w14:ligatures w14:val="standardContextual"/>
        </w:rPr>
      </w:pPr>
    </w:p>
    <w:p w14:paraId="71217AC7" w14:textId="77777777" w:rsidR="00260771" w:rsidRPr="00857141" w:rsidRDefault="00260771" w:rsidP="00260771">
      <w:pPr>
        <w:widowControl w:val="0"/>
        <w:rPr>
          <w:b/>
          <w:spacing w:val="20"/>
          <w:sz w:val="28"/>
          <w:szCs w:val="28"/>
          <w:lang w:val="fr-FR" w:eastAsia="en-US"/>
          <w14:ligatures w14:val="standardContextual"/>
        </w:rPr>
      </w:pPr>
    </w:p>
    <w:p w14:paraId="2C701EF4" w14:textId="77777777" w:rsidR="00260771" w:rsidRPr="00857141" w:rsidRDefault="00260771" w:rsidP="00260771">
      <w:pPr>
        <w:widowControl w:val="0"/>
        <w:rPr>
          <w:b/>
          <w:spacing w:val="20"/>
          <w:sz w:val="28"/>
          <w:szCs w:val="28"/>
          <w:lang w:val="fr-FR" w:eastAsia="en-US"/>
          <w14:ligatures w14:val="standardContextual"/>
        </w:rPr>
      </w:pPr>
    </w:p>
    <w:p w14:paraId="64603774" w14:textId="77777777" w:rsidR="00260771" w:rsidRPr="00857141" w:rsidRDefault="00260771" w:rsidP="00260771">
      <w:pPr>
        <w:widowControl w:val="0"/>
        <w:rPr>
          <w:b/>
          <w:spacing w:val="20"/>
          <w:sz w:val="28"/>
          <w:szCs w:val="28"/>
          <w:lang w:val="fr-FR" w:eastAsia="en-US"/>
          <w14:ligatures w14:val="standardContextual"/>
        </w:rPr>
      </w:pPr>
    </w:p>
    <w:p w14:paraId="5A3C3B8D" w14:textId="77777777" w:rsidR="00260771" w:rsidRPr="00857141" w:rsidRDefault="00260771" w:rsidP="00260771">
      <w:pPr>
        <w:widowControl w:val="0"/>
        <w:rPr>
          <w:b/>
          <w:spacing w:val="20"/>
          <w:sz w:val="28"/>
          <w:szCs w:val="28"/>
          <w:lang w:eastAsia="en-US"/>
          <w14:ligatures w14:val="standardContextual"/>
        </w:rPr>
      </w:pPr>
    </w:p>
    <w:p w14:paraId="53C564F7" w14:textId="77777777" w:rsidR="00260771" w:rsidRPr="00857141" w:rsidRDefault="00260771" w:rsidP="00260771">
      <w:pPr>
        <w:widowControl w:val="0"/>
        <w:rPr>
          <w:b/>
          <w:spacing w:val="20"/>
          <w:sz w:val="28"/>
          <w:szCs w:val="28"/>
          <w:lang w:eastAsia="en-US"/>
          <w14:ligatures w14:val="standardContextual"/>
        </w:rPr>
      </w:pPr>
    </w:p>
    <w:p w14:paraId="56BF4247" w14:textId="77777777" w:rsidR="00260771" w:rsidRPr="00857141" w:rsidRDefault="00260771" w:rsidP="00260771">
      <w:pPr>
        <w:widowControl w:val="0"/>
        <w:rPr>
          <w:b/>
          <w:spacing w:val="20"/>
          <w:sz w:val="28"/>
          <w:szCs w:val="28"/>
          <w:lang w:val="fr-FR" w:eastAsia="en-US"/>
          <w14:ligatures w14:val="standardContextual"/>
        </w:rPr>
      </w:pPr>
    </w:p>
    <w:p w14:paraId="025E82E0" w14:textId="77777777" w:rsidR="00260771" w:rsidRPr="00857141" w:rsidRDefault="00260771" w:rsidP="00260771">
      <w:pPr>
        <w:widowControl w:val="0"/>
        <w:rPr>
          <w:b/>
          <w:spacing w:val="20"/>
          <w:sz w:val="28"/>
          <w:szCs w:val="28"/>
          <w:lang w:val="fr-FR" w:eastAsia="en-US"/>
          <w14:ligatures w14:val="standardContextual"/>
        </w:rPr>
      </w:pPr>
    </w:p>
    <w:p w14:paraId="7ECF801F" w14:textId="77777777" w:rsidR="00260771" w:rsidRPr="00857141" w:rsidRDefault="00260771" w:rsidP="00260771">
      <w:pPr>
        <w:widowControl w:val="0"/>
        <w:rPr>
          <w:b/>
          <w:spacing w:val="20"/>
          <w:sz w:val="28"/>
          <w:szCs w:val="28"/>
          <w:lang w:val="fr-FR" w:eastAsia="en-US"/>
          <w14:ligatures w14:val="standardContextual"/>
        </w:rPr>
      </w:pPr>
    </w:p>
    <w:p w14:paraId="797320AB" w14:textId="77777777" w:rsidR="00260771" w:rsidRPr="00857141" w:rsidRDefault="00260771" w:rsidP="00260771">
      <w:pPr>
        <w:widowControl w:val="0"/>
        <w:rPr>
          <w:b/>
          <w:spacing w:val="20"/>
          <w:sz w:val="28"/>
          <w:szCs w:val="28"/>
          <w:lang w:val="fr-FR" w:eastAsia="en-US"/>
          <w14:ligatures w14:val="standardContextual"/>
        </w:rPr>
      </w:pPr>
    </w:p>
    <w:p w14:paraId="50B9372E" w14:textId="77777777" w:rsidR="00260771" w:rsidRPr="00857141" w:rsidRDefault="00260771" w:rsidP="00260771">
      <w:pPr>
        <w:widowControl w:val="0"/>
        <w:rPr>
          <w:b/>
          <w:spacing w:val="20"/>
          <w:sz w:val="28"/>
          <w:szCs w:val="28"/>
          <w:lang w:val="fr-FR" w:eastAsia="en-US"/>
          <w14:ligatures w14:val="standardContextual"/>
        </w:rPr>
      </w:pPr>
    </w:p>
    <w:p w14:paraId="6C86D1AD" w14:textId="77777777" w:rsidR="00260771" w:rsidRPr="00857141" w:rsidRDefault="00260771" w:rsidP="00260771">
      <w:pPr>
        <w:widowControl w:val="0"/>
        <w:rPr>
          <w:b/>
          <w:spacing w:val="20"/>
          <w:sz w:val="28"/>
          <w:szCs w:val="28"/>
          <w:lang w:val="fr-FR" w:eastAsia="en-US"/>
          <w14:ligatures w14:val="standardContextual"/>
        </w:rPr>
      </w:pPr>
    </w:p>
    <w:p w14:paraId="0B26BE41" w14:textId="77777777" w:rsidR="00260771" w:rsidRPr="00857141" w:rsidRDefault="00260771" w:rsidP="00260771">
      <w:pPr>
        <w:widowControl w:val="0"/>
        <w:rPr>
          <w:b/>
          <w:spacing w:val="20"/>
          <w:sz w:val="28"/>
          <w:szCs w:val="28"/>
          <w:lang w:val="fr-FR" w:eastAsia="en-US"/>
          <w14:ligatures w14:val="standardContextual"/>
        </w:rPr>
      </w:pPr>
    </w:p>
    <w:p w14:paraId="685D865F" w14:textId="77777777" w:rsidR="00260771" w:rsidRPr="00857141" w:rsidRDefault="00260771" w:rsidP="00260771">
      <w:pPr>
        <w:widowControl w:val="0"/>
        <w:rPr>
          <w:b/>
          <w:spacing w:val="20"/>
          <w:sz w:val="28"/>
          <w:szCs w:val="28"/>
          <w:lang w:val="fr-FR" w:eastAsia="en-US"/>
          <w14:ligatures w14:val="standardContextual"/>
        </w:rPr>
      </w:pPr>
    </w:p>
    <w:p w14:paraId="66F8E4A5" w14:textId="77777777" w:rsidR="00260771" w:rsidRPr="00857141" w:rsidRDefault="00260771" w:rsidP="00260771">
      <w:pPr>
        <w:widowControl w:val="0"/>
        <w:rPr>
          <w:b/>
          <w:spacing w:val="20"/>
          <w:sz w:val="28"/>
          <w:szCs w:val="28"/>
          <w:lang w:val="fr-FR" w:eastAsia="en-US"/>
          <w14:ligatures w14:val="standardContextual"/>
        </w:rPr>
      </w:pPr>
    </w:p>
    <w:p w14:paraId="75686AA0" w14:textId="77777777" w:rsidR="00260771" w:rsidRPr="00857141" w:rsidRDefault="00260771" w:rsidP="00260771">
      <w:pPr>
        <w:widowControl w:val="0"/>
        <w:rPr>
          <w:b/>
          <w:spacing w:val="20"/>
          <w:sz w:val="28"/>
          <w:szCs w:val="28"/>
          <w:lang w:val="fr-FR" w:eastAsia="en-US"/>
          <w14:ligatures w14:val="standardContextual"/>
        </w:rPr>
      </w:pPr>
    </w:p>
    <w:p w14:paraId="41CF706A" w14:textId="77777777" w:rsidR="00260771" w:rsidRPr="00857141" w:rsidRDefault="00260771" w:rsidP="00260771">
      <w:pPr>
        <w:widowControl w:val="0"/>
        <w:rPr>
          <w:b/>
          <w:spacing w:val="20"/>
          <w:sz w:val="28"/>
          <w:szCs w:val="28"/>
          <w:lang w:eastAsia="en-US"/>
          <w14:ligatures w14:val="standardContextual"/>
        </w:rPr>
      </w:pPr>
    </w:p>
    <w:p w14:paraId="4E1868C0" w14:textId="77777777" w:rsidR="00260771" w:rsidRPr="00857141" w:rsidRDefault="00260771" w:rsidP="00260771">
      <w:pPr>
        <w:widowControl w:val="0"/>
        <w:rPr>
          <w:b/>
          <w:spacing w:val="20"/>
          <w:sz w:val="28"/>
          <w:szCs w:val="28"/>
          <w:lang w:eastAsia="en-US"/>
          <w14:ligatures w14:val="standardContextual"/>
        </w:rPr>
      </w:pPr>
    </w:p>
    <w:p w14:paraId="19776A37" w14:textId="77777777" w:rsidR="00260771" w:rsidRPr="00857141" w:rsidRDefault="00260771" w:rsidP="00260771">
      <w:pPr>
        <w:widowControl w:val="0"/>
        <w:rPr>
          <w:b/>
          <w:spacing w:val="20"/>
          <w:sz w:val="28"/>
          <w:szCs w:val="28"/>
          <w:lang w:eastAsia="en-US"/>
          <w14:ligatures w14:val="standardContextual"/>
        </w:rPr>
      </w:pPr>
    </w:p>
    <w:p w14:paraId="0CCDFBE6" w14:textId="77777777" w:rsidR="00857141" w:rsidRPr="00857141" w:rsidRDefault="00857141" w:rsidP="00260771">
      <w:pPr>
        <w:widowControl w:val="0"/>
        <w:rPr>
          <w:b/>
          <w:spacing w:val="20"/>
          <w:sz w:val="28"/>
          <w:szCs w:val="28"/>
          <w:lang w:eastAsia="en-US"/>
          <w14:ligatures w14:val="standardContextual"/>
        </w:rPr>
      </w:pPr>
    </w:p>
    <w:p w14:paraId="4C58D79B" w14:textId="77777777" w:rsidR="00260771" w:rsidRPr="00857141" w:rsidRDefault="006F6B19" w:rsidP="00260771">
      <w:pPr>
        <w:widowControl w:val="0"/>
        <w:rPr>
          <w:b/>
          <w:spacing w:val="20"/>
          <w:sz w:val="28"/>
          <w:szCs w:val="28"/>
          <w:lang w:eastAsia="en-US"/>
          <w14:ligatures w14:val="standardContextual"/>
        </w:rPr>
      </w:pPr>
      <w:r w:rsidRPr="00857141">
        <w:rPr>
          <w:noProof/>
          <w:lang w:val="en-US" w:eastAsia="en-US"/>
        </w:rPr>
        <mc:AlternateContent>
          <mc:Choice Requires="wps">
            <w:drawing>
              <wp:anchor distT="0" distB="0" distL="114300" distR="114300" simplePos="0" relativeHeight="251695104" behindDoc="0" locked="0" layoutInCell="1" allowOverlap="1" wp14:anchorId="7532F83E" wp14:editId="3F6A68DF">
                <wp:simplePos x="0" y="0"/>
                <wp:positionH relativeFrom="column">
                  <wp:posOffset>739140</wp:posOffset>
                </wp:positionH>
                <wp:positionV relativeFrom="paragraph">
                  <wp:posOffset>125730</wp:posOffset>
                </wp:positionV>
                <wp:extent cx="4419600" cy="0"/>
                <wp:effectExtent l="19050" t="19050" r="19050" b="19050"/>
                <wp:wrapNone/>
                <wp:docPr id="141456125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4196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601924C5" id="Line 2" o:spid="_x0000_s1026" style="position:absolute;flip:y;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2pt,9.9pt" to="406.2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" strokeweight="3pt">
                <v:stroke linestyle="thinThin"/>
              </v:line>
            </w:pict>
          </mc:Fallback>
        </mc:AlternateContent>
      </w:r>
    </w:p>
    <w:p w14:paraId="075430A6" w14:textId="77777777" w:rsidR="00260771" w:rsidRPr="00857141" w:rsidRDefault="006F6B19" w:rsidP="00260771">
      <w:pPr>
        <w:widowControl w:val="0"/>
        <w:jc w:val="center"/>
        <w:rPr>
          <w:b/>
          <w:sz w:val="28"/>
          <w:szCs w:val="28"/>
          <w:lang w:eastAsia="en-US"/>
          <w14:ligatures w14:val="standardContextual"/>
        </w:rPr>
      </w:pPr>
      <w:r w:rsidRPr="00857141">
        <w:rPr>
          <w:b/>
          <w:sz w:val="28"/>
          <w:szCs w:val="28"/>
          <w:lang w:eastAsia="en-US"/>
          <w14:ligatures w14:val="standardContextual"/>
        </w:rPr>
        <w:t>VĂN PHÒNG UBND THÀNH PHỐ HÀ NỘI XUẤT BẢN</w:t>
      </w:r>
    </w:p>
    <w:p w14:paraId="43DB13E4" w14:textId="77777777" w:rsidR="00260771" w:rsidRPr="00857141" w:rsidRDefault="006F6B19" w:rsidP="00260771">
      <w:pPr>
        <w:widowControl w:val="0"/>
        <w:tabs>
          <w:tab w:val="left" w:pos="3810"/>
        </w:tabs>
        <w:spacing w:before="160"/>
        <w:ind w:firstLine="2002"/>
        <w:rPr>
          <w:sz w:val="28"/>
          <w:szCs w:val="28"/>
          <w:lang w:eastAsia="en-US"/>
          <w14:ligatures w14:val="standardContextual"/>
        </w:rPr>
      </w:pPr>
      <w:r w:rsidRPr="00857141">
        <w:rPr>
          <w:sz w:val="28"/>
          <w:szCs w:val="28"/>
          <w:lang w:eastAsia="en-US"/>
          <w14:ligatures w14:val="standardContextual"/>
        </w:rPr>
        <w:t xml:space="preserve">Địa chỉ: </w:t>
      </w:r>
      <w:r w:rsidRPr="00857141">
        <w:rPr>
          <w:sz w:val="28"/>
          <w:szCs w:val="28"/>
          <w:lang w:eastAsia="en-US"/>
          <w14:ligatures w14:val="standardContextual"/>
        </w:rPr>
        <w:tab/>
        <w:t>12 Lê Lai - Hoàn Kiếm - Hà Nội</w:t>
      </w:r>
    </w:p>
    <w:p w14:paraId="4696E586" w14:textId="77777777" w:rsidR="00260771" w:rsidRPr="00857141" w:rsidRDefault="006F6B19" w:rsidP="00260771">
      <w:pPr>
        <w:widowControl w:val="0"/>
        <w:tabs>
          <w:tab w:val="left" w:pos="3810"/>
        </w:tabs>
        <w:spacing w:before="60"/>
        <w:ind w:firstLine="2002"/>
        <w:rPr>
          <w:sz w:val="28"/>
          <w:szCs w:val="28"/>
          <w:lang w:val="en-US" w:eastAsia="en-US"/>
          <w14:ligatures w14:val="standardContextual"/>
        </w:rPr>
      </w:pPr>
      <w:r w:rsidRPr="00857141">
        <w:rPr>
          <w:sz w:val="28"/>
          <w:szCs w:val="28"/>
          <w:lang w:val="en-US" w:eastAsia="en-US"/>
          <w14:ligatures w14:val="standardContextual"/>
        </w:rPr>
        <w:t xml:space="preserve">Điện thoại: </w:t>
      </w:r>
      <w:r w:rsidRPr="00857141">
        <w:rPr>
          <w:sz w:val="28"/>
          <w:szCs w:val="28"/>
          <w:lang w:val="en-US" w:eastAsia="en-US"/>
          <w14:ligatures w14:val="standardContextual"/>
        </w:rPr>
        <w:tab/>
        <w:t>024.38253536 - 024.37739442</w:t>
      </w:r>
    </w:p>
    <w:p w14:paraId="25F01B66" w14:textId="77777777" w:rsidR="00260771" w:rsidRPr="00857141" w:rsidRDefault="006F6B19" w:rsidP="00260771">
      <w:pPr>
        <w:widowControl w:val="0"/>
        <w:tabs>
          <w:tab w:val="left" w:pos="3810"/>
        </w:tabs>
        <w:spacing w:before="60"/>
        <w:ind w:firstLine="2002"/>
        <w:rPr>
          <w:spacing w:val="-2"/>
          <w:sz w:val="28"/>
          <w:szCs w:val="28"/>
          <w:lang w:val="en-US" w:eastAsia="en-US"/>
          <w14:ligatures w14:val="standardContextual"/>
        </w:rPr>
      </w:pPr>
      <w:r w:rsidRPr="00857141">
        <w:rPr>
          <w:spacing w:val="-2"/>
          <w:sz w:val="28"/>
          <w:szCs w:val="28"/>
          <w:lang w:val="en-US" w:eastAsia="en-US"/>
          <w14:ligatures w14:val="standardContextual"/>
        </w:rPr>
        <w:t xml:space="preserve">Email: </w:t>
      </w:r>
      <w:r w:rsidRPr="00857141">
        <w:rPr>
          <w:spacing w:val="-2"/>
          <w:sz w:val="28"/>
          <w:szCs w:val="28"/>
          <w:lang w:val="en-US" w:eastAsia="en-US"/>
          <w14:ligatures w14:val="standardContextual"/>
        </w:rPr>
        <w:tab/>
      </w:r>
      <w:hyperlink r:id="rId18" w:history="1">
        <w:r w:rsidRPr="00857141">
          <w:rPr>
            <w:spacing w:val="-2"/>
            <w:sz w:val="28"/>
            <w:szCs w:val="28"/>
            <w:lang w:val="en-US" w:eastAsia="en-US"/>
            <w14:ligatures w14:val="standardContextual"/>
          </w:rPr>
          <w:t>congbao@hanoi.gov.vn</w:t>
        </w:r>
      </w:hyperlink>
    </w:p>
    <w:p w14:paraId="0757EA1B" w14:textId="77777777" w:rsidR="00A4769E" w:rsidRPr="00857141" w:rsidRDefault="006F6B19" w:rsidP="00260771">
      <w:pPr>
        <w:widowControl w:val="0"/>
        <w:tabs>
          <w:tab w:val="left" w:pos="3810"/>
        </w:tabs>
        <w:spacing w:before="60"/>
        <w:ind w:firstLine="2002"/>
        <w:rPr>
          <w:spacing w:val="-2"/>
          <w:sz w:val="28"/>
          <w:szCs w:val="28"/>
          <w:lang w:val="en-US" w:eastAsia="en-US"/>
          <w14:ligatures w14:val="standardContextual"/>
        </w:rPr>
      </w:pPr>
      <w:r w:rsidRPr="00857141">
        <w:rPr>
          <w:spacing w:val="-2"/>
          <w:sz w:val="28"/>
          <w:szCs w:val="28"/>
          <w:lang w:val="en-US" w:eastAsia="en-US"/>
          <w14:ligatures w14:val="standardContextual"/>
        </w:rPr>
        <w:t xml:space="preserve">Website: </w:t>
      </w:r>
      <w:r w:rsidRPr="00857141">
        <w:rPr>
          <w:spacing w:val="-2"/>
          <w:sz w:val="28"/>
          <w:szCs w:val="28"/>
          <w:lang w:val="en-US" w:eastAsia="en-US"/>
          <w14:ligatures w14:val="standardContextual"/>
        </w:rPr>
        <w:tab/>
      </w:r>
      <w:hyperlink r:id="rId19" w:history="1">
        <w:r w:rsidRPr="00857141">
          <w:rPr>
            <w:spacing w:val="-2"/>
            <w:sz w:val="28"/>
            <w:szCs w:val="28"/>
            <w:lang w:val="en-US" w:eastAsia="en-US"/>
            <w14:ligatures w14:val="standardContextual"/>
          </w:rPr>
          <w:t>www.hanoi.gov.vn</w:t>
        </w:r>
      </w:hyperlink>
    </w:p>
    <w:sectPr w:rsidR="00A4769E" w:rsidRPr="00857141" w:rsidSect="00260771">
      <w:headerReference w:type="default" r:id="rId20"/>
      <w:pgSz w:w="11907" w:h="16840" w:code="9"/>
      <w:pgMar w:top="1605" w:right="1281" w:bottom="1702" w:left="1281" w:header="720" w:footer="720" w:gutter="0"/>
      <w:pgNumType w:chapStyle="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43EFCC" w14:textId="77777777" w:rsidR="000A1D46" w:rsidRDefault="000A1D46">
      <w:r>
        <w:separator/>
      </w:r>
    </w:p>
  </w:endnote>
  <w:endnote w:type="continuationSeparator" w:id="0">
    <w:p w14:paraId="33514096" w14:textId="77777777" w:rsidR="000A1D46" w:rsidRDefault="000A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imes New Roman Italic">
    <w:altName w:val="Times New Roman"/>
    <w:panose1 w:val="00000000000000000000"/>
    <w:charset w:val="00"/>
    <w:family w:val="roman"/>
    <w:notTrueType/>
    <w:pitch w:val="default"/>
    <w:sig w:usb0="00000000" w:usb1="00000000" w:usb2="00000000" w:usb3="00000000" w:csb0="00000001" w:csb1="00000000"/>
  </w:font>
  <w:font w:name="Times New Roman Bold">
    <w:altName w:val="Times New Roman"/>
    <w:panose1 w:val="02020803070505020304"/>
    <w:charset w:val="00"/>
    <w:family w:val="roman"/>
    <w:notTrueType/>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FFB8DD" w14:textId="77777777" w:rsidR="000A1D46" w:rsidRDefault="000A1D46">
      <w:r>
        <w:separator/>
      </w:r>
    </w:p>
  </w:footnote>
  <w:footnote w:type="continuationSeparator" w:id="0">
    <w:p w14:paraId="0ADB93D7" w14:textId="77777777" w:rsidR="000A1D46" w:rsidRDefault="000A1D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8"/>
      <w:gridCol w:w="850"/>
    </w:tblGrid>
    <w:tr w:rsidR="002D61CE" w14:paraId="37246BAB" w14:textId="77777777">
      <w:tc>
        <w:tcPr>
          <w:tcW w:w="8788" w:type="dxa"/>
          <w:tcBorders>
            <w:top w:val="nil"/>
            <w:left w:val="nil"/>
            <w:bottom w:val="double" w:sz="8" w:space="0" w:color="auto"/>
            <w:right w:val="nil"/>
          </w:tcBorders>
          <w:tcMar>
            <w:top w:w="170" w:type="dxa"/>
            <w:left w:w="0" w:type="dxa"/>
            <w:bottom w:w="28" w:type="dxa"/>
            <w:right w:w="113" w:type="dxa"/>
          </w:tcMar>
          <w:vAlign w:val="center"/>
        </w:tcPr>
        <w:p w14:paraId="285B7DA0" w14:textId="77777777" w:rsidR="002D61CE" w:rsidRDefault="002D61CE">
          <w:pPr>
            <w:jc w:val="center"/>
            <w:rPr>
              <w:sz w:val="28"/>
            </w:rPr>
          </w:pPr>
          <w:r>
            <w:rPr>
              <w:sz w:val="28"/>
            </w:rPr>
            <w:t xml:space="preserve">     </w:t>
          </w:r>
        </w:p>
        <w:p w14:paraId="58EF2DE7" w14:textId="77777777" w:rsidR="002D61CE" w:rsidRDefault="002D61CE">
          <w:pPr>
            <w:jc w:val="center"/>
          </w:pPr>
          <w:r>
            <w:rPr>
              <w:sz w:val="28"/>
            </w:rPr>
            <w:t xml:space="preserve"> CÔNG BÁO HÀ NỘI/Số 133/Ngày 17-4-2026</w:t>
          </w:r>
        </w:p>
      </w:tc>
      <w:tc>
        <w:tcPr>
          <w:tcW w:w="850" w:type="dxa"/>
          <w:tcBorders>
            <w:top w:val="nil"/>
            <w:left w:val="nil"/>
            <w:bottom w:val="double" w:sz="8" w:space="0" w:color="auto"/>
            <w:right w:val="nil"/>
          </w:tcBorders>
          <w:tcMar>
            <w:top w:w="170" w:type="dxa"/>
            <w:left w:w="0" w:type="dxa"/>
            <w:bottom w:w="28" w:type="dxa"/>
            <w:right w:w="0" w:type="dxa"/>
          </w:tcMar>
          <w:vAlign w:val="center"/>
        </w:tcPr>
        <w:p w14:paraId="6AC0DB65" w14:textId="77777777" w:rsidR="002D61CE" w:rsidRDefault="002D61CE">
          <w:pPr>
            <w:jc w:val="right"/>
            <w:rPr>
              <w:sz w:val="28"/>
              <w:szCs w:val="24"/>
            </w:rPr>
          </w:pPr>
        </w:p>
        <w:p w14:paraId="03ADA1CA" w14:textId="77777777" w:rsidR="002D61CE" w:rsidRDefault="002D61CE">
          <w:pPr>
            <w:jc w:val="right"/>
          </w:pPr>
          <w:r>
            <w:rPr>
              <w:sz w:val="28"/>
              <w:szCs w:val="24"/>
            </w:rPr>
            <w:fldChar w:fldCharType="begin"/>
          </w:r>
          <w:r>
            <w:rPr>
              <w:sz w:val="28"/>
              <w:szCs w:val="24"/>
            </w:rPr>
            <w:instrText xml:space="preserve"> PAGE </w:instrText>
          </w:r>
          <w:r>
            <w:rPr>
              <w:sz w:val="28"/>
              <w:szCs w:val="24"/>
            </w:rPr>
            <w:fldChar w:fldCharType="separate"/>
          </w:r>
          <w:r w:rsidR="00F507FF">
            <w:rPr>
              <w:noProof/>
              <w:sz w:val="28"/>
              <w:szCs w:val="24"/>
            </w:rPr>
            <w:t>2</w:t>
          </w:r>
          <w:r>
            <w:rPr>
              <w:sz w:val="28"/>
              <w:szCs w:val="24"/>
            </w:rPr>
            <w:fldChar w:fldCharType="end"/>
          </w:r>
        </w:p>
      </w:tc>
    </w:tr>
  </w:tbl>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445DA8" w14:textId="77777777" w:rsidR="002D61CE" w:rsidRDefault="002D61C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4"/>
      <w:gridCol w:w="850"/>
    </w:tblGrid>
    <w:tr w:rsidR="002D61CE" w14:paraId="31DF1667" w14:textId="77777777">
      <w:tc>
        <w:tcPr>
          <w:tcW w:w="8504" w:type="dxa"/>
          <w:tcBorders>
            <w:top w:val="nil"/>
            <w:left w:val="nil"/>
            <w:bottom w:val="double" w:sz="8" w:space="0" w:color="auto"/>
            <w:right w:val="nil"/>
          </w:tcBorders>
          <w:tcMar>
            <w:top w:w="170" w:type="dxa"/>
            <w:left w:w="0" w:type="dxa"/>
            <w:bottom w:w="28" w:type="dxa"/>
            <w:right w:w="113" w:type="dxa"/>
          </w:tcMar>
          <w:vAlign w:val="center"/>
        </w:tcPr>
        <w:p w14:paraId="3234417B" w14:textId="77777777" w:rsidR="002D61CE" w:rsidRDefault="002D61CE">
          <w:pPr>
            <w:jc w:val="center"/>
            <w:rPr>
              <w:sz w:val="28"/>
            </w:rPr>
          </w:pPr>
          <w:r>
            <w:rPr>
              <w:sz w:val="28"/>
            </w:rPr>
            <w:t xml:space="preserve">    </w:t>
          </w:r>
        </w:p>
        <w:p w14:paraId="19C0CD53" w14:textId="77777777" w:rsidR="002D61CE" w:rsidRDefault="002D61CE">
          <w:pPr>
            <w:jc w:val="center"/>
          </w:pPr>
          <w:r>
            <w:rPr>
              <w:sz w:val="28"/>
            </w:rPr>
            <w:t xml:space="preserve">  CÔNG BÁO HÀ NỘI/Số 133/Ngày 17-4-2026</w:t>
          </w:r>
        </w:p>
      </w:tc>
      <w:tc>
        <w:tcPr>
          <w:tcW w:w="850" w:type="dxa"/>
          <w:tcBorders>
            <w:top w:val="nil"/>
            <w:left w:val="nil"/>
            <w:bottom w:val="double" w:sz="8" w:space="0" w:color="auto"/>
            <w:right w:val="nil"/>
          </w:tcBorders>
          <w:tcMar>
            <w:top w:w="170" w:type="dxa"/>
            <w:left w:w="0" w:type="dxa"/>
            <w:bottom w:w="28" w:type="dxa"/>
            <w:right w:w="0" w:type="dxa"/>
          </w:tcMar>
          <w:vAlign w:val="center"/>
        </w:tcPr>
        <w:p w14:paraId="1491A120" w14:textId="77777777" w:rsidR="002D61CE" w:rsidRDefault="002D61CE">
          <w:pPr>
            <w:jc w:val="right"/>
          </w:pPr>
          <w:r>
            <w:rPr>
              <w:sz w:val="28"/>
              <w:szCs w:val="24"/>
            </w:rPr>
            <w:fldChar w:fldCharType="begin"/>
          </w:r>
          <w:r>
            <w:rPr>
              <w:sz w:val="28"/>
              <w:szCs w:val="24"/>
            </w:rPr>
            <w:instrText xml:space="preserve"> PAGE </w:instrText>
          </w:r>
          <w:r>
            <w:rPr>
              <w:sz w:val="28"/>
              <w:szCs w:val="24"/>
            </w:rPr>
            <w:fldChar w:fldCharType="separate"/>
          </w:r>
          <w:r w:rsidR="00F507FF">
            <w:rPr>
              <w:noProof/>
              <w:sz w:val="28"/>
              <w:szCs w:val="24"/>
            </w:rPr>
            <w:t>4</w:t>
          </w:r>
          <w:r>
            <w:rPr>
              <w:sz w:val="28"/>
              <w:szCs w:val="24"/>
            </w:rPr>
            <w:fldChar w:fldCharType="end"/>
          </w:r>
        </w:p>
      </w:tc>
    </w:tr>
  </w:tbl>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F8DEE9" w14:textId="77777777" w:rsidR="002D61CE" w:rsidRDefault="002D61CE"/>
  <w:tbl>
    <w:tblPr>
      <w:tblW w:w="9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4"/>
      <w:gridCol w:w="850"/>
    </w:tblGrid>
    <w:tr w:rsidR="002D61CE" w14:paraId="01D02D3D" w14:textId="77777777">
      <w:tc>
        <w:tcPr>
          <w:tcW w:w="8504" w:type="dxa"/>
          <w:tcBorders>
            <w:top w:val="nil"/>
            <w:left w:val="nil"/>
            <w:bottom w:val="double" w:sz="8" w:space="0" w:color="auto"/>
            <w:right w:val="nil"/>
          </w:tcBorders>
          <w:tcMar>
            <w:top w:w="170" w:type="dxa"/>
            <w:left w:w="0" w:type="dxa"/>
            <w:bottom w:w="28" w:type="dxa"/>
            <w:right w:w="113" w:type="dxa"/>
          </w:tcMar>
          <w:vAlign w:val="center"/>
        </w:tcPr>
        <w:p w14:paraId="0B8C6F48" w14:textId="77777777" w:rsidR="002D61CE" w:rsidRDefault="002D61CE">
          <w:pPr>
            <w:jc w:val="center"/>
          </w:pPr>
          <w:r>
            <w:rPr>
              <w:sz w:val="28"/>
            </w:rPr>
            <w:t xml:space="preserve">      CÔNG BÁO HÀ NỘI/Số 133/Ngày 17-4-2026</w:t>
          </w:r>
        </w:p>
      </w:tc>
      <w:tc>
        <w:tcPr>
          <w:tcW w:w="850" w:type="dxa"/>
          <w:tcBorders>
            <w:top w:val="nil"/>
            <w:left w:val="nil"/>
            <w:bottom w:val="double" w:sz="8" w:space="0" w:color="auto"/>
            <w:right w:val="nil"/>
          </w:tcBorders>
          <w:tcMar>
            <w:top w:w="170" w:type="dxa"/>
            <w:left w:w="0" w:type="dxa"/>
            <w:bottom w:w="28" w:type="dxa"/>
            <w:right w:w="0" w:type="dxa"/>
          </w:tcMar>
          <w:vAlign w:val="center"/>
        </w:tcPr>
        <w:p w14:paraId="2595E072" w14:textId="77777777" w:rsidR="002D61CE" w:rsidRDefault="002D61CE">
          <w:pPr>
            <w:jc w:val="right"/>
          </w:pPr>
          <w:r>
            <w:rPr>
              <w:sz w:val="28"/>
              <w:szCs w:val="24"/>
            </w:rPr>
            <w:fldChar w:fldCharType="begin"/>
          </w:r>
          <w:r>
            <w:rPr>
              <w:sz w:val="28"/>
              <w:szCs w:val="24"/>
            </w:rPr>
            <w:instrText xml:space="preserve"> PAGE </w:instrText>
          </w:r>
          <w:r>
            <w:rPr>
              <w:sz w:val="28"/>
              <w:szCs w:val="24"/>
            </w:rPr>
            <w:fldChar w:fldCharType="separate"/>
          </w:r>
          <w:r w:rsidR="00F507FF">
            <w:rPr>
              <w:noProof/>
              <w:sz w:val="28"/>
              <w:szCs w:val="24"/>
            </w:rPr>
            <w:t>16</w:t>
          </w:r>
          <w:r>
            <w:rPr>
              <w:sz w:val="28"/>
              <w:szCs w:val="24"/>
            </w:rPr>
            <w:fldChar w:fldCharType="end"/>
          </w:r>
        </w:p>
      </w:tc>
    </w:tr>
  </w:tbl>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84F98C" w14:textId="77777777" w:rsidR="002D61CE" w:rsidRDefault="002D61CE"/>
  <w:tbl>
    <w:tblPr>
      <w:tblW w:w="9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4"/>
      <w:gridCol w:w="850"/>
    </w:tblGrid>
    <w:tr w:rsidR="002D61CE" w14:paraId="3DAD6517" w14:textId="77777777">
      <w:tc>
        <w:tcPr>
          <w:tcW w:w="8504" w:type="dxa"/>
          <w:tcBorders>
            <w:top w:val="nil"/>
            <w:left w:val="nil"/>
            <w:bottom w:val="double" w:sz="8" w:space="0" w:color="auto"/>
            <w:right w:val="nil"/>
          </w:tcBorders>
          <w:tcMar>
            <w:top w:w="170" w:type="dxa"/>
            <w:left w:w="0" w:type="dxa"/>
            <w:bottom w:w="28" w:type="dxa"/>
            <w:right w:w="113" w:type="dxa"/>
          </w:tcMar>
          <w:vAlign w:val="center"/>
        </w:tcPr>
        <w:p w14:paraId="22666AD2" w14:textId="77777777" w:rsidR="002D61CE" w:rsidRDefault="002D61CE">
          <w:pPr>
            <w:jc w:val="center"/>
          </w:pPr>
          <w:r>
            <w:rPr>
              <w:sz w:val="28"/>
            </w:rPr>
            <w:t xml:space="preserve">      CÔNG BÁO HÀ NỘI/Số 133/Ngày 17-4-2026</w:t>
          </w:r>
        </w:p>
      </w:tc>
      <w:tc>
        <w:tcPr>
          <w:tcW w:w="850" w:type="dxa"/>
          <w:tcBorders>
            <w:top w:val="nil"/>
            <w:left w:val="nil"/>
            <w:bottom w:val="double" w:sz="8" w:space="0" w:color="auto"/>
            <w:right w:val="nil"/>
          </w:tcBorders>
          <w:tcMar>
            <w:top w:w="170" w:type="dxa"/>
            <w:left w:w="0" w:type="dxa"/>
            <w:bottom w:w="28" w:type="dxa"/>
            <w:right w:w="0" w:type="dxa"/>
          </w:tcMar>
          <w:vAlign w:val="center"/>
        </w:tcPr>
        <w:p w14:paraId="4E1CB089" w14:textId="77777777" w:rsidR="002D61CE" w:rsidRDefault="002D61CE">
          <w:pPr>
            <w:jc w:val="right"/>
          </w:pPr>
          <w:r>
            <w:rPr>
              <w:sz w:val="28"/>
              <w:szCs w:val="24"/>
            </w:rPr>
            <w:fldChar w:fldCharType="begin"/>
          </w:r>
          <w:r>
            <w:rPr>
              <w:sz w:val="28"/>
              <w:szCs w:val="24"/>
            </w:rPr>
            <w:instrText xml:space="preserve"> PAGE </w:instrText>
          </w:r>
          <w:r>
            <w:rPr>
              <w:sz w:val="28"/>
              <w:szCs w:val="24"/>
            </w:rPr>
            <w:fldChar w:fldCharType="separate"/>
          </w:r>
          <w:r w:rsidR="00F507FF">
            <w:rPr>
              <w:noProof/>
              <w:sz w:val="28"/>
              <w:szCs w:val="24"/>
            </w:rPr>
            <w:t>22</w:t>
          </w:r>
          <w:r>
            <w:rPr>
              <w:sz w:val="28"/>
              <w:szCs w:val="24"/>
            </w:rPr>
            <w:fldChar w:fldCharType="end"/>
          </w:r>
        </w:p>
      </w:tc>
    </w:tr>
  </w:tbl>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1157EF" w14:textId="77777777" w:rsidR="002D61CE" w:rsidRDefault="002D61CE"/>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2"/>
      <w:gridCol w:w="850"/>
    </w:tblGrid>
    <w:tr w:rsidR="002D61CE" w14:paraId="5AA3061A" w14:textId="77777777">
      <w:tc>
        <w:tcPr>
          <w:tcW w:w="8222" w:type="dxa"/>
          <w:tcBorders>
            <w:top w:val="nil"/>
            <w:left w:val="nil"/>
            <w:bottom w:val="double" w:sz="8" w:space="0" w:color="auto"/>
            <w:right w:val="nil"/>
          </w:tcBorders>
          <w:tcMar>
            <w:top w:w="170" w:type="dxa"/>
            <w:left w:w="0" w:type="dxa"/>
            <w:bottom w:w="28" w:type="dxa"/>
            <w:right w:w="113" w:type="dxa"/>
          </w:tcMar>
          <w:vAlign w:val="center"/>
        </w:tcPr>
        <w:p w14:paraId="5F67285D" w14:textId="77777777" w:rsidR="002D61CE" w:rsidRDefault="002D61CE">
          <w:pPr>
            <w:jc w:val="center"/>
          </w:pPr>
          <w:r>
            <w:rPr>
              <w:sz w:val="28"/>
            </w:rPr>
            <w:t xml:space="preserve">      CÔNG BÁO HÀ NỘI/Số 133/Ngày 17-4-2026</w:t>
          </w:r>
        </w:p>
      </w:tc>
      <w:tc>
        <w:tcPr>
          <w:tcW w:w="850" w:type="dxa"/>
          <w:tcBorders>
            <w:top w:val="nil"/>
            <w:left w:val="nil"/>
            <w:bottom w:val="double" w:sz="8" w:space="0" w:color="auto"/>
            <w:right w:val="nil"/>
          </w:tcBorders>
          <w:tcMar>
            <w:top w:w="170" w:type="dxa"/>
            <w:left w:w="0" w:type="dxa"/>
            <w:bottom w:w="28" w:type="dxa"/>
            <w:right w:w="0" w:type="dxa"/>
          </w:tcMar>
          <w:vAlign w:val="center"/>
        </w:tcPr>
        <w:p w14:paraId="13846F00" w14:textId="77777777" w:rsidR="002D61CE" w:rsidRDefault="002D61CE">
          <w:pPr>
            <w:jc w:val="right"/>
          </w:pPr>
          <w:r>
            <w:rPr>
              <w:sz w:val="28"/>
              <w:szCs w:val="24"/>
            </w:rPr>
            <w:fldChar w:fldCharType="begin"/>
          </w:r>
          <w:r>
            <w:rPr>
              <w:sz w:val="28"/>
              <w:szCs w:val="24"/>
            </w:rPr>
            <w:instrText xml:space="preserve"> PAGE </w:instrText>
          </w:r>
          <w:r>
            <w:rPr>
              <w:sz w:val="28"/>
              <w:szCs w:val="24"/>
            </w:rPr>
            <w:fldChar w:fldCharType="separate"/>
          </w:r>
          <w:r w:rsidR="00F507FF">
            <w:rPr>
              <w:noProof/>
              <w:sz w:val="28"/>
              <w:szCs w:val="24"/>
            </w:rPr>
            <w:t>27</w:t>
          </w:r>
          <w:r>
            <w:rPr>
              <w:sz w:val="28"/>
              <w:szCs w:val="24"/>
            </w:rPr>
            <w:fldChar w:fldCharType="end"/>
          </w:r>
        </w:p>
      </w:tc>
    </w:tr>
  </w:tbl>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42A335" w14:textId="77777777" w:rsidR="002D61CE" w:rsidRDefault="002D61CE"/>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2"/>
      <w:gridCol w:w="850"/>
    </w:tblGrid>
    <w:tr w:rsidR="002D61CE" w14:paraId="75FA1D5C" w14:textId="77777777">
      <w:tc>
        <w:tcPr>
          <w:tcW w:w="8222" w:type="dxa"/>
          <w:tcBorders>
            <w:top w:val="nil"/>
            <w:left w:val="nil"/>
            <w:bottom w:val="double" w:sz="8" w:space="0" w:color="auto"/>
            <w:right w:val="nil"/>
          </w:tcBorders>
          <w:tcMar>
            <w:top w:w="170" w:type="dxa"/>
            <w:left w:w="0" w:type="dxa"/>
            <w:bottom w:w="28" w:type="dxa"/>
            <w:right w:w="113" w:type="dxa"/>
          </w:tcMar>
          <w:vAlign w:val="center"/>
        </w:tcPr>
        <w:p w14:paraId="767C1AF7" w14:textId="77777777" w:rsidR="002D61CE" w:rsidRDefault="002D61CE">
          <w:pPr>
            <w:jc w:val="center"/>
          </w:pPr>
          <w:r>
            <w:rPr>
              <w:sz w:val="28"/>
            </w:rPr>
            <w:t xml:space="preserve">      CÔNG BÁO HÀ NỘI/Số 133/Ngày 17-4-2026</w:t>
          </w:r>
        </w:p>
      </w:tc>
      <w:tc>
        <w:tcPr>
          <w:tcW w:w="850" w:type="dxa"/>
          <w:tcBorders>
            <w:top w:val="nil"/>
            <w:left w:val="nil"/>
            <w:bottom w:val="double" w:sz="8" w:space="0" w:color="auto"/>
            <w:right w:val="nil"/>
          </w:tcBorders>
          <w:tcMar>
            <w:top w:w="170" w:type="dxa"/>
            <w:left w:w="0" w:type="dxa"/>
            <w:bottom w:w="28" w:type="dxa"/>
            <w:right w:w="0" w:type="dxa"/>
          </w:tcMar>
          <w:vAlign w:val="center"/>
        </w:tcPr>
        <w:p w14:paraId="12237988" w14:textId="77777777" w:rsidR="002D61CE" w:rsidRDefault="002D61CE">
          <w:pPr>
            <w:jc w:val="right"/>
          </w:pPr>
          <w:r>
            <w:rPr>
              <w:sz w:val="28"/>
              <w:szCs w:val="24"/>
            </w:rPr>
            <w:fldChar w:fldCharType="begin"/>
          </w:r>
          <w:r>
            <w:rPr>
              <w:sz w:val="28"/>
              <w:szCs w:val="24"/>
            </w:rPr>
            <w:instrText xml:space="preserve"> PAGE </w:instrText>
          </w:r>
          <w:r>
            <w:rPr>
              <w:sz w:val="28"/>
              <w:szCs w:val="24"/>
            </w:rPr>
            <w:fldChar w:fldCharType="separate"/>
          </w:r>
          <w:r w:rsidR="00F507FF">
            <w:rPr>
              <w:noProof/>
              <w:sz w:val="28"/>
              <w:szCs w:val="24"/>
            </w:rPr>
            <w:t>34</w:t>
          </w:r>
          <w:r>
            <w:rPr>
              <w:sz w:val="28"/>
              <w:szCs w:val="24"/>
            </w:rPr>
            <w:fldChar w:fldCharType="end"/>
          </w:r>
        </w:p>
      </w:tc>
    </w:tr>
  </w:tbl>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93B50A" w14:textId="77777777" w:rsidR="002D61CE" w:rsidRDefault="002D61CE"/>
  <w:tbl>
    <w:tblPr>
      <w:tblW w:w="9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4"/>
      <w:gridCol w:w="850"/>
    </w:tblGrid>
    <w:tr w:rsidR="002D61CE" w14:paraId="5D29A74F" w14:textId="77777777">
      <w:tc>
        <w:tcPr>
          <w:tcW w:w="8504" w:type="dxa"/>
          <w:tcBorders>
            <w:top w:val="nil"/>
            <w:left w:val="nil"/>
            <w:bottom w:val="double" w:sz="8" w:space="0" w:color="auto"/>
            <w:right w:val="nil"/>
          </w:tcBorders>
          <w:tcMar>
            <w:top w:w="170" w:type="dxa"/>
            <w:left w:w="0" w:type="dxa"/>
            <w:bottom w:w="28" w:type="dxa"/>
            <w:right w:w="113" w:type="dxa"/>
          </w:tcMar>
          <w:vAlign w:val="center"/>
        </w:tcPr>
        <w:p w14:paraId="1295317A" w14:textId="77777777" w:rsidR="002D61CE" w:rsidRDefault="002D61CE">
          <w:pPr>
            <w:jc w:val="center"/>
          </w:pPr>
          <w:r>
            <w:rPr>
              <w:sz w:val="28"/>
            </w:rPr>
            <w:t xml:space="preserve">      CÔNG BÁO HÀ NỘI/Số 133/Ngày 17-4-2026</w:t>
          </w:r>
        </w:p>
      </w:tc>
      <w:tc>
        <w:tcPr>
          <w:tcW w:w="850" w:type="dxa"/>
          <w:tcBorders>
            <w:top w:val="nil"/>
            <w:left w:val="nil"/>
            <w:bottom w:val="double" w:sz="8" w:space="0" w:color="auto"/>
            <w:right w:val="nil"/>
          </w:tcBorders>
          <w:tcMar>
            <w:top w:w="170" w:type="dxa"/>
            <w:left w:w="0" w:type="dxa"/>
            <w:bottom w:w="28" w:type="dxa"/>
            <w:right w:w="0" w:type="dxa"/>
          </w:tcMar>
          <w:vAlign w:val="center"/>
        </w:tcPr>
        <w:p w14:paraId="0097DDEE" w14:textId="77777777" w:rsidR="002D61CE" w:rsidRDefault="002D61CE">
          <w:pPr>
            <w:jc w:val="right"/>
          </w:pPr>
          <w:r>
            <w:rPr>
              <w:sz w:val="28"/>
              <w:szCs w:val="24"/>
            </w:rPr>
            <w:fldChar w:fldCharType="begin"/>
          </w:r>
          <w:r>
            <w:rPr>
              <w:sz w:val="28"/>
              <w:szCs w:val="24"/>
            </w:rPr>
            <w:instrText xml:space="preserve"> PAGE </w:instrText>
          </w:r>
          <w:r>
            <w:rPr>
              <w:sz w:val="28"/>
              <w:szCs w:val="24"/>
            </w:rPr>
            <w:fldChar w:fldCharType="separate"/>
          </w:r>
          <w:r w:rsidR="00F507FF">
            <w:rPr>
              <w:noProof/>
              <w:sz w:val="28"/>
              <w:szCs w:val="24"/>
            </w:rPr>
            <w:t>53</w:t>
          </w:r>
          <w:r>
            <w:rPr>
              <w:sz w:val="28"/>
              <w:szCs w:val="24"/>
            </w:rPr>
            <w:fldChar w:fldCharType="end"/>
          </w:r>
        </w:p>
      </w:tc>
    </w:tr>
  </w:tbl>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7EC3B" w14:textId="77777777" w:rsidR="002D61CE" w:rsidRDefault="002D61CE"/>
  <w:tbl>
    <w:tblPr>
      <w:tblW w:w="9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4"/>
      <w:gridCol w:w="850"/>
    </w:tblGrid>
    <w:tr w:rsidR="002D61CE" w14:paraId="7D3EFEBF" w14:textId="77777777">
      <w:tc>
        <w:tcPr>
          <w:tcW w:w="8504" w:type="dxa"/>
          <w:tcBorders>
            <w:top w:val="nil"/>
            <w:left w:val="nil"/>
            <w:bottom w:val="double" w:sz="8" w:space="0" w:color="auto"/>
            <w:right w:val="nil"/>
          </w:tcBorders>
          <w:tcMar>
            <w:top w:w="170" w:type="dxa"/>
            <w:left w:w="0" w:type="dxa"/>
            <w:bottom w:w="28" w:type="dxa"/>
            <w:right w:w="113" w:type="dxa"/>
          </w:tcMar>
          <w:vAlign w:val="center"/>
        </w:tcPr>
        <w:p w14:paraId="1C6E5B84" w14:textId="77777777" w:rsidR="002D61CE" w:rsidRDefault="002D61CE">
          <w:pPr>
            <w:jc w:val="center"/>
          </w:pPr>
          <w:r>
            <w:rPr>
              <w:sz w:val="28"/>
            </w:rPr>
            <w:t xml:space="preserve">      CÔNG BÁO HÀ NỘI/Số 133/Ngày 17-4-2026</w:t>
          </w:r>
        </w:p>
      </w:tc>
      <w:tc>
        <w:tcPr>
          <w:tcW w:w="850" w:type="dxa"/>
          <w:tcBorders>
            <w:top w:val="nil"/>
            <w:left w:val="nil"/>
            <w:bottom w:val="double" w:sz="8" w:space="0" w:color="auto"/>
            <w:right w:val="nil"/>
          </w:tcBorders>
          <w:tcMar>
            <w:top w:w="170" w:type="dxa"/>
            <w:left w:w="0" w:type="dxa"/>
            <w:bottom w:w="28" w:type="dxa"/>
            <w:right w:w="0" w:type="dxa"/>
          </w:tcMar>
          <w:vAlign w:val="center"/>
        </w:tcPr>
        <w:p w14:paraId="50B9A6C0" w14:textId="77777777" w:rsidR="002D61CE" w:rsidRDefault="002D61CE">
          <w:pPr>
            <w:jc w:val="right"/>
          </w:pPr>
          <w:r>
            <w:rPr>
              <w:sz w:val="28"/>
              <w:szCs w:val="24"/>
            </w:rPr>
            <w:fldChar w:fldCharType="begin"/>
          </w:r>
          <w:r>
            <w:rPr>
              <w:sz w:val="28"/>
              <w:szCs w:val="24"/>
            </w:rPr>
            <w:instrText xml:space="preserve"> PAGE </w:instrText>
          </w:r>
          <w:r>
            <w:rPr>
              <w:sz w:val="28"/>
              <w:szCs w:val="24"/>
            </w:rPr>
            <w:fldChar w:fldCharType="separate"/>
          </w:r>
          <w:r w:rsidR="00F507FF">
            <w:rPr>
              <w:noProof/>
              <w:sz w:val="28"/>
              <w:szCs w:val="24"/>
            </w:rPr>
            <w:t>54</w:t>
          </w:r>
          <w:r>
            <w:rPr>
              <w:sz w:val="28"/>
              <w:szCs w:val="24"/>
            </w:rPr>
            <w:fldChar w:fldCharType="end"/>
          </w:r>
        </w:p>
      </w:tc>
    </w:tr>
  </w:tbl>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4B4C77" w14:textId="77777777" w:rsidR="002D61CE" w:rsidRDefault="002D61CE"/>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2"/>
      <w:gridCol w:w="850"/>
    </w:tblGrid>
    <w:tr w:rsidR="002D61CE" w14:paraId="0FCA4157" w14:textId="77777777">
      <w:tc>
        <w:tcPr>
          <w:tcW w:w="8222" w:type="dxa"/>
          <w:tcBorders>
            <w:top w:val="nil"/>
            <w:left w:val="nil"/>
            <w:bottom w:val="double" w:sz="8" w:space="0" w:color="auto"/>
            <w:right w:val="nil"/>
          </w:tcBorders>
          <w:tcMar>
            <w:top w:w="170" w:type="dxa"/>
            <w:left w:w="0" w:type="dxa"/>
            <w:bottom w:w="28" w:type="dxa"/>
            <w:right w:w="113" w:type="dxa"/>
          </w:tcMar>
          <w:vAlign w:val="center"/>
        </w:tcPr>
        <w:p w14:paraId="4CC175EE" w14:textId="77777777" w:rsidR="002D61CE" w:rsidRDefault="002D61CE">
          <w:pPr>
            <w:jc w:val="center"/>
          </w:pPr>
          <w:r>
            <w:rPr>
              <w:sz w:val="28"/>
            </w:rPr>
            <w:t xml:space="preserve">      CÔNG BÁO HÀ NỘI/Số 133/Ngày 17-4-2026</w:t>
          </w:r>
        </w:p>
      </w:tc>
      <w:tc>
        <w:tcPr>
          <w:tcW w:w="850" w:type="dxa"/>
          <w:tcBorders>
            <w:top w:val="nil"/>
            <w:left w:val="nil"/>
            <w:bottom w:val="double" w:sz="8" w:space="0" w:color="auto"/>
            <w:right w:val="nil"/>
          </w:tcBorders>
          <w:tcMar>
            <w:top w:w="170" w:type="dxa"/>
            <w:left w:w="0" w:type="dxa"/>
            <w:bottom w:w="28" w:type="dxa"/>
            <w:right w:w="0" w:type="dxa"/>
          </w:tcMar>
          <w:vAlign w:val="center"/>
        </w:tcPr>
        <w:p w14:paraId="34D5F950" w14:textId="77777777" w:rsidR="002D61CE" w:rsidRDefault="002D61CE">
          <w:pPr>
            <w:jc w:val="right"/>
          </w:pPr>
          <w:r>
            <w:rPr>
              <w:sz w:val="28"/>
              <w:szCs w:val="24"/>
            </w:rPr>
            <w:fldChar w:fldCharType="begin"/>
          </w:r>
          <w:r>
            <w:rPr>
              <w:sz w:val="28"/>
              <w:szCs w:val="24"/>
            </w:rPr>
            <w:instrText xml:space="preserve"> PAGE </w:instrText>
          </w:r>
          <w:r>
            <w:rPr>
              <w:sz w:val="28"/>
              <w:szCs w:val="24"/>
            </w:rPr>
            <w:fldChar w:fldCharType="separate"/>
          </w:r>
          <w:r w:rsidR="00F507FF">
            <w:rPr>
              <w:noProof/>
              <w:sz w:val="28"/>
              <w:szCs w:val="24"/>
            </w:rPr>
            <w:t>66</w:t>
          </w:r>
          <w:r>
            <w:rPr>
              <w:sz w:val="28"/>
              <w:szCs w:val="24"/>
            </w:rPr>
            <w:fldChar w:fldCharType="end"/>
          </w: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F1E1A"/>
    <w:multiLevelType w:val="hybridMultilevel"/>
    <w:tmpl w:val="2648F376"/>
    <w:lvl w:ilvl="0" w:tplc="C58AF89C">
      <w:start w:val="1"/>
      <w:numFmt w:val="decimal"/>
      <w:suff w:val="space"/>
      <w:lvlText w:val="%1."/>
      <w:lvlJc w:val="left"/>
      <w:pPr>
        <w:ind w:left="0" w:firstLine="737"/>
      </w:pPr>
      <w:rPr>
        <w:rFonts w:hint="default"/>
      </w:rPr>
    </w:lvl>
    <w:lvl w:ilvl="1" w:tplc="2A323954">
      <w:numFmt w:val="decimal"/>
      <w:lvlText w:val=""/>
      <w:lvlJc w:val="left"/>
    </w:lvl>
    <w:lvl w:ilvl="2" w:tplc="9AF8A67A">
      <w:numFmt w:val="decimal"/>
      <w:lvlText w:val=""/>
      <w:lvlJc w:val="left"/>
    </w:lvl>
    <w:lvl w:ilvl="3" w:tplc="3E8024D6">
      <w:numFmt w:val="decimal"/>
      <w:lvlText w:val=""/>
      <w:lvlJc w:val="left"/>
    </w:lvl>
    <w:lvl w:ilvl="4" w:tplc="9118E310">
      <w:numFmt w:val="decimal"/>
      <w:lvlText w:val=""/>
      <w:lvlJc w:val="left"/>
    </w:lvl>
    <w:lvl w:ilvl="5" w:tplc="6206073A">
      <w:numFmt w:val="decimal"/>
      <w:lvlText w:val=""/>
      <w:lvlJc w:val="left"/>
    </w:lvl>
    <w:lvl w:ilvl="6" w:tplc="8474E58A">
      <w:numFmt w:val="decimal"/>
      <w:lvlText w:val=""/>
      <w:lvlJc w:val="left"/>
    </w:lvl>
    <w:lvl w:ilvl="7" w:tplc="80A23BE4">
      <w:numFmt w:val="decimal"/>
      <w:lvlText w:val=""/>
      <w:lvlJc w:val="left"/>
    </w:lvl>
    <w:lvl w:ilvl="8" w:tplc="E80C937E">
      <w:numFmt w:val="decimal"/>
      <w:lvlText w:val=""/>
      <w:lvlJc w:val="left"/>
    </w:lvl>
  </w:abstractNum>
  <w:abstractNum w:abstractNumId="1" w15:restartNumberingAfterBreak="0">
    <w:nsid w:val="050B261B"/>
    <w:multiLevelType w:val="hybridMultilevel"/>
    <w:tmpl w:val="2648F376"/>
    <w:lvl w:ilvl="0" w:tplc="B0A8AFCA">
      <w:start w:val="1"/>
      <w:numFmt w:val="decimal"/>
      <w:suff w:val="space"/>
      <w:lvlText w:val="%1."/>
      <w:lvlJc w:val="left"/>
      <w:pPr>
        <w:ind w:left="0" w:firstLine="737"/>
      </w:pPr>
      <w:rPr>
        <w:rFonts w:hint="default"/>
      </w:rPr>
    </w:lvl>
    <w:lvl w:ilvl="1" w:tplc="52FCFE84">
      <w:numFmt w:val="decimal"/>
      <w:lvlText w:val=""/>
      <w:lvlJc w:val="left"/>
    </w:lvl>
    <w:lvl w:ilvl="2" w:tplc="AE6C15B8">
      <w:numFmt w:val="decimal"/>
      <w:lvlText w:val=""/>
      <w:lvlJc w:val="left"/>
    </w:lvl>
    <w:lvl w:ilvl="3" w:tplc="A7F857FA">
      <w:numFmt w:val="decimal"/>
      <w:lvlText w:val=""/>
      <w:lvlJc w:val="left"/>
    </w:lvl>
    <w:lvl w:ilvl="4" w:tplc="AE3CDB60">
      <w:numFmt w:val="decimal"/>
      <w:lvlText w:val=""/>
      <w:lvlJc w:val="left"/>
    </w:lvl>
    <w:lvl w:ilvl="5" w:tplc="8BBC441C">
      <w:numFmt w:val="decimal"/>
      <w:lvlText w:val=""/>
      <w:lvlJc w:val="left"/>
    </w:lvl>
    <w:lvl w:ilvl="6" w:tplc="5864688A">
      <w:numFmt w:val="decimal"/>
      <w:lvlText w:val=""/>
      <w:lvlJc w:val="left"/>
    </w:lvl>
    <w:lvl w:ilvl="7" w:tplc="EA1CF4FA">
      <w:numFmt w:val="decimal"/>
      <w:lvlText w:val=""/>
      <w:lvlJc w:val="left"/>
    </w:lvl>
    <w:lvl w:ilvl="8" w:tplc="C2D06066">
      <w:numFmt w:val="decimal"/>
      <w:lvlText w:val=""/>
      <w:lvlJc w:val="left"/>
    </w:lvl>
  </w:abstractNum>
  <w:abstractNum w:abstractNumId="2" w15:restartNumberingAfterBreak="0">
    <w:nsid w:val="0EC1383F"/>
    <w:multiLevelType w:val="hybridMultilevel"/>
    <w:tmpl w:val="07D4CD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DE0B4A"/>
    <w:multiLevelType w:val="hybridMultilevel"/>
    <w:tmpl w:val="2FB20598"/>
    <w:lvl w:ilvl="0" w:tplc="B4BC2368">
      <w:start w:val="1"/>
      <w:numFmt w:val="lowerLetter"/>
      <w:suff w:val="space"/>
      <w:lvlText w:val="%1)"/>
      <w:lvlJc w:val="left"/>
      <w:pPr>
        <w:ind w:left="0" w:firstLine="737"/>
      </w:pPr>
      <w:rPr>
        <w:rFonts w:hint="default"/>
      </w:rPr>
    </w:lvl>
    <w:lvl w:ilvl="1" w:tplc="AC7473FE">
      <w:numFmt w:val="decimal"/>
      <w:lvlText w:val=""/>
      <w:lvlJc w:val="left"/>
    </w:lvl>
    <w:lvl w:ilvl="2" w:tplc="7BACF514">
      <w:numFmt w:val="decimal"/>
      <w:lvlText w:val=""/>
      <w:lvlJc w:val="left"/>
    </w:lvl>
    <w:lvl w:ilvl="3" w:tplc="8B58160A">
      <w:numFmt w:val="decimal"/>
      <w:lvlText w:val=""/>
      <w:lvlJc w:val="left"/>
    </w:lvl>
    <w:lvl w:ilvl="4" w:tplc="CF62881A">
      <w:numFmt w:val="decimal"/>
      <w:lvlText w:val=""/>
      <w:lvlJc w:val="left"/>
    </w:lvl>
    <w:lvl w:ilvl="5" w:tplc="F1948430">
      <w:numFmt w:val="decimal"/>
      <w:lvlText w:val=""/>
      <w:lvlJc w:val="left"/>
    </w:lvl>
    <w:lvl w:ilvl="6" w:tplc="958455EC">
      <w:numFmt w:val="decimal"/>
      <w:lvlText w:val=""/>
      <w:lvlJc w:val="left"/>
    </w:lvl>
    <w:lvl w:ilvl="7" w:tplc="AFB2D58C">
      <w:numFmt w:val="decimal"/>
      <w:lvlText w:val=""/>
      <w:lvlJc w:val="left"/>
    </w:lvl>
    <w:lvl w:ilvl="8" w:tplc="09986FE4">
      <w:numFmt w:val="decimal"/>
      <w:lvlText w:val=""/>
      <w:lvlJc w:val="left"/>
    </w:lvl>
  </w:abstractNum>
  <w:abstractNum w:abstractNumId="4" w15:restartNumberingAfterBreak="0">
    <w:nsid w:val="25962761"/>
    <w:multiLevelType w:val="hybridMultilevel"/>
    <w:tmpl w:val="34F85766"/>
    <w:lvl w:ilvl="0" w:tplc="995CF5CE">
      <w:start w:val="1"/>
      <w:numFmt w:val="lowerLetter"/>
      <w:suff w:val="space"/>
      <w:lvlText w:val="%1)"/>
      <w:lvlJc w:val="left"/>
      <w:pPr>
        <w:ind w:left="0" w:firstLine="737"/>
      </w:pPr>
      <w:rPr>
        <w:rFonts w:hint="default"/>
      </w:rPr>
    </w:lvl>
    <w:lvl w:ilvl="1" w:tplc="9AE02528" w:tentative="1">
      <w:start w:val="1"/>
      <w:numFmt w:val="lowerLetter"/>
      <w:lvlText w:val="%2."/>
      <w:lvlJc w:val="left"/>
      <w:pPr>
        <w:ind w:left="2160" w:hanging="360"/>
      </w:pPr>
    </w:lvl>
    <w:lvl w:ilvl="2" w:tplc="D7D6DCD0" w:tentative="1">
      <w:start w:val="1"/>
      <w:numFmt w:val="lowerRoman"/>
      <w:lvlText w:val="%3."/>
      <w:lvlJc w:val="right"/>
      <w:pPr>
        <w:ind w:left="2880" w:hanging="180"/>
      </w:pPr>
    </w:lvl>
    <w:lvl w:ilvl="3" w:tplc="D3C4B7A0" w:tentative="1">
      <w:start w:val="1"/>
      <w:numFmt w:val="decimal"/>
      <w:lvlText w:val="%4."/>
      <w:lvlJc w:val="left"/>
      <w:pPr>
        <w:ind w:left="3600" w:hanging="360"/>
      </w:pPr>
    </w:lvl>
    <w:lvl w:ilvl="4" w:tplc="EEAE331A" w:tentative="1">
      <w:start w:val="1"/>
      <w:numFmt w:val="lowerLetter"/>
      <w:lvlText w:val="%5."/>
      <w:lvlJc w:val="left"/>
      <w:pPr>
        <w:ind w:left="4320" w:hanging="360"/>
      </w:pPr>
    </w:lvl>
    <w:lvl w:ilvl="5" w:tplc="D39A66A6" w:tentative="1">
      <w:start w:val="1"/>
      <w:numFmt w:val="lowerRoman"/>
      <w:lvlText w:val="%6."/>
      <w:lvlJc w:val="right"/>
      <w:pPr>
        <w:ind w:left="5040" w:hanging="180"/>
      </w:pPr>
    </w:lvl>
    <w:lvl w:ilvl="6" w:tplc="6CBA87A2" w:tentative="1">
      <w:start w:val="1"/>
      <w:numFmt w:val="decimal"/>
      <w:lvlText w:val="%7."/>
      <w:lvlJc w:val="left"/>
      <w:pPr>
        <w:ind w:left="5760" w:hanging="360"/>
      </w:pPr>
    </w:lvl>
    <w:lvl w:ilvl="7" w:tplc="DD20A0D0" w:tentative="1">
      <w:start w:val="1"/>
      <w:numFmt w:val="lowerLetter"/>
      <w:lvlText w:val="%8."/>
      <w:lvlJc w:val="left"/>
      <w:pPr>
        <w:ind w:left="6480" w:hanging="360"/>
      </w:pPr>
    </w:lvl>
    <w:lvl w:ilvl="8" w:tplc="C4D0E142" w:tentative="1">
      <w:start w:val="1"/>
      <w:numFmt w:val="lowerRoman"/>
      <w:lvlText w:val="%9."/>
      <w:lvlJc w:val="right"/>
      <w:pPr>
        <w:ind w:left="7200" w:hanging="180"/>
      </w:pPr>
    </w:lvl>
  </w:abstractNum>
  <w:abstractNum w:abstractNumId="5" w15:restartNumberingAfterBreak="0">
    <w:nsid w:val="26776374"/>
    <w:multiLevelType w:val="hybridMultilevel"/>
    <w:tmpl w:val="2648F376"/>
    <w:lvl w:ilvl="0" w:tplc="01DA67F2">
      <w:start w:val="1"/>
      <w:numFmt w:val="decimal"/>
      <w:suff w:val="space"/>
      <w:lvlText w:val="%1."/>
      <w:lvlJc w:val="left"/>
      <w:pPr>
        <w:ind w:left="0" w:firstLine="737"/>
      </w:pPr>
      <w:rPr>
        <w:rFonts w:hint="default"/>
      </w:rPr>
    </w:lvl>
    <w:lvl w:ilvl="1" w:tplc="26026D32">
      <w:numFmt w:val="decimal"/>
      <w:lvlText w:val=""/>
      <w:lvlJc w:val="left"/>
    </w:lvl>
    <w:lvl w:ilvl="2" w:tplc="7A7EBBE0">
      <w:numFmt w:val="decimal"/>
      <w:lvlText w:val=""/>
      <w:lvlJc w:val="left"/>
    </w:lvl>
    <w:lvl w:ilvl="3" w:tplc="FCF26E04">
      <w:numFmt w:val="decimal"/>
      <w:lvlText w:val=""/>
      <w:lvlJc w:val="left"/>
    </w:lvl>
    <w:lvl w:ilvl="4" w:tplc="28F00614">
      <w:numFmt w:val="decimal"/>
      <w:lvlText w:val=""/>
      <w:lvlJc w:val="left"/>
    </w:lvl>
    <w:lvl w:ilvl="5" w:tplc="82BE36F2">
      <w:numFmt w:val="decimal"/>
      <w:lvlText w:val=""/>
      <w:lvlJc w:val="left"/>
    </w:lvl>
    <w:lvl w:ilvl="6" w:tplc="65E2F9E0">
      <w:numFmt w:val="decimal"/>
      <w:lvlText w:val=""/>
      <w:lvlJc w:val="left"/>
    </w:lvl>
    <w:lvl w:ilvl="7" w:tplc="B3F68EA6">
      <w:numFmt w:val="decimal"/>
      <w:lvlText w:val=""/>
      <w:lvlJc w:val="left"/>
    </w:lvl>
    <w:lvl w:ilvl="8" w:tplc="1FA0AC58">
      <w:numFmt w:val="decimal"/>
      <w:lvlText w:val=""/>
      <w:lvlJc w:val="left"/>
    </w:lvl>
  </w:abstractNum>
  <w:abstractNum w:abstractNumId="6" w15:restartNumberingAfterBreak="0">
    <w:nsid w:val="2BC86095"/>
    <w:multiLevelType w:val="hybridMultilevel"/>
    <w:tmpl w:val="2FB20598"/>
    <w:lvl w:ilvl="0" w:tplc="E4786276">
      <w:start w:val="1"/>
      <w:numFmt w:val="lowerLetter"/>
      <w:suff w:val="space"/>
      <w:lvlText w:val="%1)"/>
      <w:lvlJc w:val="left"/>
      <w:pPr>
        <w:ind w:left="0" w:firstLine="737"/>
      </w:pPr>
      <w:rPr>
        <w:rFonts w:hint="default"/>
      </w:rPr>
    </w:lvl>
    <w:lvl w:ilvl="1" w:tplc="A25A0772">
      <w:numFmt w:val="decimal"/>
      <w:lvlText w:val=""/>
      <w:lvlJc w:val="left"/>
    </w:lvl>
    <w:lvl w:ilvl="2" w:tplc="02526812">
      <w:numFmt w:val="decimal"/>
      <w:lvlText w:val=""/>
      <w:lvlJc w:val="left"/>
    </w:lvl>
    <w:lvl w:ilvl="3" w:tplc="D0B8D820">
      <w:numFmt w:val="decimal"/>
      <w:lvlText w:val=""/>
      <w:lvlJc w:val="left"/>
    </w:lvl>
    <w:lvl w:ilvl="4" w:tplc="CEE0096A">
      <w:numFmt w:val="decimal"/>
      <w:lvlText w:val=""/>
      <w:lvlJc w:val="left"/>
    </w:lvl>
    <w:lvl w:ilvl="5" w:tplc="6BFCFA42">
      <w:numFmt w:val="decimal"/>
      <w:lvlText w:val=""/>
      <w:lvlJc w:val="left"/>
    </w:lvl>
    <w:lvl w:ilvl="6" w:tplc="4454B226">
      <w:numFmt w:val="decimal"/>
      <w:lvlText w:val=""/>
      <w:lvlJc w:val="left"/>
    </w:lvl>
    <w:lvl w:ilvl="7" w:tplc="07521742">
      <w:numFmt w:val="decimal"/>
      <w:lvlText w:val=""/>
      <w:lvlJc w:val="left"/>
    </w:lvl>
    <w:lvl w:ilvl="8" w:tplc="BFF24A92">
      <w:numFmt w:val="decimal"/>
      <w:lvlText w:val=""/>
      <w:lvlJc w:val="left"/>
    </w:lvl>
  </w:abstractNum>
  <w:abstractNum w:abstractNumId="7" w15:restartNumberingAfterBreak="0">
    <w:nsid w:val="2F4C4207"/>
    <w:multiLevelType w:val="hybridMultilevel"/>
    <w:tmpl w:val="2FB20598"/>
    <w:lvl w:ilvl="0" w:tplc="10D4FCEA">
      <w:start w:val="1"/>
      <w:numFmt w:val="lowerLetter"/>
      <w:suff w:val="space"/>
      <w:lvlText w:val="%1)"/>
      <w:lvlJc w:val="left"/>
      <w:pPr>
        <w:ind w:left="0" w:firstLine="737"/>
      </w:pPr>
      <w:rPr>
        <w:rFonts w:hint="default"/>
      </w:rPr>
    </w:lvl>
    <w:lvl w:ilvl="1" w:tplc="205CBCBE">
      <w:numFmt w:val="decimal"/>
      <w:lvlText w:val=""/>
      <w:lvlJc w:val="left"/>
    </w:lvl>
    <w:lvl w:ilvl="2" w:tplc="43321FE8">
      <w:numFmt w:val="decimal"/>
      <w:lvlText w:val=""/>
      <w:lvlJc w:val="left"/>
    </w:lvl>
    <w:lvl w:ilvl="3" w:tplc="878A44C6">
      <w:numFmt w:val="decimal"/>
      <w:lvlText w:val=""/>
      <w:lvlJc w:val="left"/>
    </w:lvl>
    <w:lvl w:ilvl="4" w:tplc="B5F28598">
      <w:numFmt w:val="decimal"/>
      <w:lvlText w:val=""/>
      <w:lvlJc w:val="left"/>
    </w:lvl>
    <w:lvl w:ilvl="5" w:tplc="9100570E">
      <w:numFmt w:val="decimal"/>
      <w:lvlText w:val=""/>
      <w:lvlJc w:val="left"/>
    </w:lvl>
    <w:lvl w:ilvl="6" w:tplc="379E369C">
      <w:numFmt w:val="decimal"/>
      <w:lvlText w:val=""/>
      <w:lvlJc w:val="left"/>
    </w:lvl>
    <w:lvl w:ilvl="7" w:tplc="54B4CFD2">
      <w:numFmt w:val="decimal"/>
      <w:lvlText w:val=""/>
      <w:lvlJc w:val="left"/>
    </w:lvl>
    <w:lvl w:ilvl="8" w:tplc="6464E302">
      <w:numFmt w:val="decimal"/>
      <w:lvlText w:val=""/>
      <w:lvlJc w:val="left"/>
    </w:lvl>
  </w:abstractNum>
  <w:abstractNum w:abstractNumId="8" w15:restartNumberingAfterBreak="0">
    <w:nsid w:val="365477B7"/>
    <w:multiLevelType w:val="hybridMultilevel"/>
    <w:tmpl w:val="2648F376"/>
    <w:lvl w:ilvl="0" w:tplc="BF300410">
      <w:start w:val="1"/>
      <w:numFmt w:val="decimal"/>
      <w:suff w:val="space"/>
      <w:lvlText w:val="%1."/>
      <w:lvlJc w:val="left"/>
      <w:pPr>
        <w:ind w:left="0" w:firstLine="737"/>
      </w:pPr>
      <w:rPr>
        <w:rFonts w:hint="default"/>
      </w:rPr>
    </w:lvl>
    <w:lvl w:ilvl="1" w:tplc="32BA58B2">
      <w:numFmt w:val="decimal"/>
      <w:lvlText w:val=""/>
      <w:lvlJc w:val="left"/>
    </w:lvl>
    <w:lvl w:ilvl="2" w:tplc="0BD8DF2E">
      <w:numFmt w:val="decimal"/>
      <w:lvlText w:val=""/>
      <w:lvlJc w:val="left"/>
    </w:lvl>
    <w:lvl w:ilvl="3" w:tplc="7A964CDE">
      <w:numFmt w:val="decimal"/>
      <w:lvlText w:val=""/>
      <w:lvlJc w:val="left"/>
    </w:lvl>
    <w:lvl w:ilvl="4" w:tplc="3CF29020">
      <w:numFmt w:val="decimal"/>
      <w:lvlText w:val=""/>
      <w:lvlJc w:val="left"/>
    </w:lvl>
    <w:lvl w:ilvl="5" w:tplc="BF64FD52">
      <w:numFmt w:val="decimal"/>
      <w:lvlText w:val=""/>
      <w:lvlJc w:val="left"/>
    </w:lvl>
    <w:lvl w:ilvl="6" w:tplc="BD9EE656">
      <w:numFmt w:val="decimal"/>
      <w:lvlText w:val=""/>
      <w:lvlJc w:val="left"/>
    </w:lvl>
    <w:lvl w:ilvl="7" w:tplc="1E142C60">
      <w:numFmt w:val="decimal"/>
      <w:lvlText w:val=""/>
      <w:lvlJc w:val="left"/>
    </w:lvl>
    <w:lvl w:ilvl="8" w:tplc="C910E9BC">
      <w:numFmt w:val="decimal"/>
      <w:lvlText w:val=""/>
      <w:lvlJc w:val="left"/>
    </w:lvl>
  </w:abstractNum>
  <w:abstractNum w:abstractNumId="9" w15:restartNumberingAfterBreak="0">
    <w:nsid w:val="3A657DAC"/>
    <w:multiLevelType w:val="multilevel"/>
    <w:tmpl w:val="FD46252C"/>
    <w:lvl w:ilvl="0">
      <w:start w:val="1"/>
      <w:numFmt w:val="decimal"/>
      <w:suff w:val="space"/>
      <w:lvlText w:val="%1."/>
      <w:lvlJc w:val="left"/>
      <w:pPr>
        <w:ind w:left="0" w:firstLine="737"/>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CED0DC9"/>
    <w:multiLevelType w:val="hybridMultilevel"/>
    <w:tmpl w:val="2648F376"/>
    <w:lvl w:ilvl="0" w:tplc="11625444">
      <w:start w:val="1"/>
      <w:numFmt w:val="decimal"/>
      <w:suff w:val="space"/>
      <w:lvlText w:val="%1."/>
      <w:lvlJc w:val="left"/>
      <w:pPr>
        <w:ind w:left="0" w:firstLine="737"/>
      </w:pPr>
      <w:rPr>
        <w:rFonts w:hint="default"/>
      </w:rPr>
    </w:lvl>
    <w:lvl w:ilvl="1" w:tplc="34BEB192">
      <w:numFmt w:val="decimal"/>
      <w:lvlText w:val=""/>
      <w:lvlJc w:val="left"/>
    </w:lvl>
    <w:lvl w:ilvl="2" w:tplc="9C6422FE">
      <w:numFmt w:val="decimal"/>
      <w:lvlText w:val=""/>
      <w:lvlJc w:val="left"/>
    </w:lvl>
    <w:lvl w:ilvl="3" w:tplc="B5CA9FEA">
      <w:numFmt w:val="decimal"/>
      <w:lvlText w:val=""/>
      <w:lvlJc w:val="left"/>
    </w:lvl>
    <w:lvl w:ilvl="4" w:tplc="80DAD078">
      <w:numFmt w:val="decimal"/>
      <w:lvlText w:val=""/>
      <w:lvlJc w:val="left"/>
    </w:lvl>
    <w:lvl w:ilvl="5" w:tplc="3B385388">
      <w:numFmt w:val="decimal"/>
      <w:lvlText w:val=""/>
      <w:lvlJc w:val="left"/>
    </w:lvl>
    <w:lvl w:ilvl="6" w:tplc="F54875A2">
      <w:numFmt w:val="decimal"/>
      <w:lvlText w:val=""/>
      <w:lvlJc w:val="left"/>
    </w:lvl>
    <w:lvl w:ilvl="7" w:tplc="6AA25E3C">
      <w:numFmt w:val="decimal"/>
      <w:lvlText w:val=""/>
      <w:lvlJc w:val="left"/>
    </w:lvl>
    <w:lvl w:ilvl="8" w:tplc="B2027AD6">
      <w:numFmt w:val="decimal"/>
      <w:lvlText w:val=""/>
      <w:lvlJc w:val="left"/>
    </w:lvl>
  </w:abstractNum>
  <w:abstractNum w:abstractNumId="11" w15:restartNumberingAfterBreak="0">
    <w:nsid w:val="408C0A22"/>
    <w:multiLevelType w:val="hybridMultilevel"/>
    <w:tmpl w:val="2FB20598"/>
    <w:lvl w:ilvl="0" w:tplc="EDC64678">
      <w:start w:val="1"/>
      <w:numFmt w:val="lowerLetter"/>
      <w:suff w:val="space"/>
      <w:lvlText w:val="%1)"/>
      <w:lvlJc w:val="left"/>
      <w:pPr>
        <w:ind w:left="0" w:firstLine="737"/>
      </w:pPr>
      <w:rPr>
        <w:rFonts w:hint="default"/>
      </w:rPr>
    </w:lvl>
    <w:lvl w:ilvl="1" w:tplc="C540B916">
      <w:numFmt w:val="decimal"/>
      <w:lvlText w:val=""/>
      <w:lvlJc w:val="left"/>
    </w:lvl>
    <w:lvl w:ilvl="2" w:tplc="14160DEC">
      <w:numFmt w:val="decimal"/>
      <w:lvlText w:val=""/>
      <w:lvlJc w:val="left"/>
    </w:lvl>
    <w:lvl w:ilvl="3" w:tplc="846E143E">
      <w:numFmt w:val="decimal"/>
      <w:lvlText w:val=""/>
      <w:lvlJc w:val="left"/>
    </w:lvl>
    <w:lvl w:ilvl="4" w:tplc="0DA02D04">
      <w:numFmt w:val="decimal"/>
      <w:lvlText w:val=""/>
      <w:lvlJc w:val="left"/>
    </w:lvl>
    <w:lvl w:ilvl="5" w:tplc="7FD44952">
      <w:numFmt w:val="decimal"/>
      <w:lvlText w:val=""/>
      <w:lvlJc w:val="left"/>
    </w:lvl>
    <w:lvl w:ilvl="6" w:tplc="553A226E">
      <w:numFmt w:val="decimal"/>
      <w:lvlText w:val=""/>
      <w:lvlJc w:val="left"/>
    </w:lvl>
    <w:lvl w:ilvl="7" w:tplc="2C7CE0D0">
      <w:numFmt w:val="decimal"/>
      <w:lvlText w:val=""/>
      <w:lvlJc w:val="left"/>
    </w:lvl>
    <w:lvl w:ilvl="8" w:tplc="1A44F3A8">
      <w:numFmt w:val="decimal"/>
      <w:lvlText w:val=""/>
      <w:lvlJc w:val="left"/>
    </w:lvl>
  </w:abstractNum>
  <w:abstractNum w:abstractNumId="12" w15:restartNumberingAfterBreak="0">
    <w:nsid w:val="41F51154"/>
    <w:multiLevelType w:val="hybridMultilevel"/>
    <w:tmpl w:val="2FB20598"/>
    <w:lvl w:ilvl="0" w:tplc="C12073DA">
      <w:start w:val="1"/>
      <w:numFmt w:val="lowerLetter"/>
      <w:suff w:val="space"/>
      <w:lvlText w:val="%1)"/>
      <w:lvlJc w:val="left"/>
      <w:pPr>
        <w:ind w:left="0" w:firstLine="737"/>
      </w:pPr>
      <w:rPr>
        <w:rFonts w:hint="default"/>
      </w:rPr>
    </w:lvl>
    <w:lvl w:ilvl="1" w:tplc="CC347226">
      <w:numFmt w:val="decimal"/>
      <w:lvlText w:val=""/>
      <w:lvlJc w:val="left"/>
    </w:lvl>
    <w:lvl w:ilvl="2" w:tplc="BD201270">
      <w:numFmt w:val="decimal"/>
      <w:lvlText w:val=""/>
      <w:lvlJc w:val="left"/>
    </w:lvl>
    <w:lvl w:ilvl="3" w:tplc="C99E2726">
      <w:numFmt w:val="decimal"/>
      <w:lvlText w:val=""/>
      <w:lvlJc w:val="left"/>
    </w:lvl>
    <w:lvl w:ilvl="4" w:tplc="4DEE021E">
      <w:numFmt w:val="decimal"/>
      <w:lvlText w:val=""/>
      <w:lvlJc w:val="left"/>
    </w:lvl>
    <w:lvl w:ilvl="5" w:tplc="900EEA2C">
      <w:numFmt w:val="decimal"/>
      <w:lvlText w:val=""/>
      <w:lvlJc w:val="left"/>
    </w:lvl>
    <w:lvl w:ilvl="6" w:tplc="4BF6B3BC">
      <w:numFmt w:val="decimal"/>
      <w:lvlText w:val=""/>
      <w:lvlJc w:val="left"/>
    </w:lvl>
    <w:lvl w:ilvl="7" w:tplc="B96E673C">
      <w:numFmt w:val="decimal"/>
      <w:lvlText w:val=""/>
      <w:lvlJc w:val="left"/>
    </w:lvl>
    <w:lvl w:ilvl="8" w:tplc="D9169A32">
      <w:numFmt w:val="decimal"/>
      <w:lvlText w:val=""/>
      <w:lvlJc w:val="left"/>
    </w:lvl>
  </w:abstractNum>
  <w:abstractNum w:abstractNumId="13" w15:restartNumberingAfterBreak="0">
    <w:nsid w:val="44FE02D5"/>
    <w:multiLevelType w:val="hybridMultilevel"/>
    <w:tmpl w:val="2648F376"/>
    <w:lvl w:ilvl="0" w:tplc="0D640898">
      <w:start w:val="1"/>
      <w:numFmt w:val="decimal"/>
      <w:suff w:val="space"/>
      <w:lvlText w:val="%1."/>
      <w:lvlJc w:val="left"/>
      <w:pPr>
        <w:ind w:left="0" w:firstLine="737"/>
      </w:pPr>
      <w:rPr>
        <w:rFonts w:hint="default"/>
      </w:rPr>
    </w:lvl>
    <w:lvl w:ilvl="1" w:tplc="1E088472">
      <w:numFmt w:val="decimal"/>
      <w:lvlText w:val=""/>
      <w:lvlJc w:val="left"/>
    </w:lvl>
    <w:lvl w:ilvl="2" w:tplc="689CB57E">
      <w:numFmt w:val="decimal"/>
      <w:lvlText w:val=""/>
      <w:lvlJc w:val="left"/>
    </w:lvl>
    <w:lvl w:ilvl="3" w:tplc="1660CB3E">
      <w:numFmt w:val="decimal"/>
      <w:lvlText w:val=""/>
      <w:lvlJc w:val="left"/>
    </w:lvl>
    <w:lvl w:ilvl="4" w:tplc="8E689632">
      <w:numFmt w:val="decimal"/>
      <w:lvlText w:val=""/>
      <w:lvlJc w:val="left"/>
    </w:lvl>
    <w:lvl w:ilvl="5" w:tplc="7554B460">
      <w:numFmt w:val="decimal"/>
      <w:lvlText w:val=""/>
      <w:lvlJc w:val="left"/>
    </w:lvl>
    <w:lvl w:ilvl="6" w:tplc="6EB23B98">
      <w:numFmt w:val="decimal"/>
      <w:lvlText w:val=""/>
      <w:lvlJc w:val="left"/>
    </w:lvl>
    <w:lvl w:ilvl="7" w:tplc="A03CCEF6">
      <w:numFmt w:val="decimal"/>
      <w:lvlText w:val=""/>
      <w:lvlJc w:val="left"/>
    </w:lvl>
    <w:lvl w:ilvl="8" w:tplc="47E0AE28">
      <w:numFmt w:val="decimal"/>
      <w:lvlText w:val=""/>
      <w:lvlJc w:val="left"/>
    </w:lvl>
  </w:abstractNum>
  <w:abstractNum w:abstractNumId="14" w15:restartNumberingAfterBreak="0">
    <w:nsid w:val="48EC4796"/>
    <w:multiLevelType w:val="hybridMultilevel"/>
    <w:tmpl w:val="2648F376"/>
    <w:lvl w:ilvl="0" w:tplc="2A520368">
      <w:start w:val="1"/>
      <w:numFmt w:val="decimal"/>
      <w:suff w:val="space"/>
      <w:lvlText w:val="%1."/>
      <w:lvlJc w:val="left"/>
      <w:pPr>
        <w:ind w:left="0" w:firstLine="737"/>
      </w:pPr>
      <w:rPr>
        <w:rFonts w:hint="default"/>
      </w:rPr>
    </w:lvl>
    <w:lvl w:ilvl="1" w:tplc="FF32AFCE">
      <w:numFmt w:val="decimal"/>
      <w:lvlText w:val=""/>
      <w:lvlJc w:val="left"/>
    </w:lvl>
    <w:lvl w:ilvl="2" w:tplc="FD66C440">
      <w:numFmt w:val="decimal"/>
      <w:lvlText w:val=""/>
      <w:lvlJc w:val="left"/>
    </w:lvl>
    <w:lvl w:ilvl="3" w:tplc="7E4484A4">
      <w:numFmt w:val="decimal"/>
      <w:lvlText w:val=""/>
      <w:lvlJc w:val="left"/>
    </w:lvl>
    <w:lvl w:ilvl="4" w:tplc="19924390">
      <w:numFmt w:val="decimal"/>
      <w:lvlText w:val=""/>
      <w:lvlJc w:val="left"/>
    </w:lvl>
    <w:lvl w:ilvl="5" w:tplc="7BDC238C">
      <w:numFmt w:val="decimal"/>
      <w:lvlText w:val=""/>
      <w:lvlJc w:val="left"/>
    </w:lvl>
    <w:lvl w:ilvl="6" w:tplc="F5A8CD3A">
      <w:numFmt w:val="decimal"/>
      <w:lvlText w:val=""/>
      <w:lvlJc w:val="left"/>
    </w:lvl>
    <w:lvl w:ilvl="7" w:tplc="C61CD172">
      <w:numFmt w:val="decimal"/>
      <w:lvlText w:val=""/>
      <w:lvlJc w:val="left"/>
    </w:lvl>
    <w:lvl w:ilvl="8" w:tplc="AFD0424C">
      <w:numFmt w:val="decimal"/>
      <w:lvlText w:val=""/>
      <w:lvlJc w:val="left"/>
    </w:lvl>
  </w:abstractNum>
  <w:abstractNum w:abstractNumId="15" w15:restartNumberingAfterBreak="0">
    <w:nsid w:val="4A707E2E"/>
    <w:multiLevelType w:val="hybridMultilevel"/>
    <w:tmpl w:val="2FB20598"/>
    <w:lvl w:ilvl="0" w:tplc="E8FA7AD4">
      <w:start w:val="1"/>
      <w:numFmt w:val="lowerLetter"/>
      <w:suff w:val="space"/>
      <w:lvlText w:val="%1)"/>
      <w:lvlJc w:val="left"/>
      <w:pPr>
        <w:ind w:left="0" w:firstLine="737"/>
      </w:pPr>
      <w:rPr>
        <w:rFonts w:hint="default"/>
      </w:rPr>
    </w:lvl>
    <w:lvl w:ilvl="1" w:tplc="752A6462">
      <w:numFmt w:val="decimal"/>
      <w:lvlText w:val=""/>
      <w:lvlJc w:val="left"/>
    </w:lvl>
    <w:lvl w:ilvl="2" w:tplc="8306DB92">
      <w:numFmt w:val="decimal"/>
      <w:lvlText w:val=""/>
      <w:lvlJc w:val="left"/>
    </w:lvl>
    <w:lvl w:ilvl="3" w:tplc="F21E0454">
      <w:numFmt w:val="decimal"/>
      <w:lvlText w:val=""/>
      <w:lvlJc w:val="left"/>
    </w:lvl>
    <w:lvl w:ilvl="4" w:tplc="6938E8E8">
      <w:numFmt w:val="decimal"/>
      <w:lvlText w:val=""/>
      <w:lvlJc w:val="left"/>
    </w:lvl>
    <w:lvl w:ilvl="5" w:tplc="9D181F2A">
      <w:numFmt w:val="decimal"/>
      <w:lvlText w:val=""/>
      <w:lvlJc w:val="left"/>
    </w:lvl>
    <w:lvl w:ilvl="6" w:tplc="DF4E46D4">
      <w:numFmt w:val="decimal"/>
      <w:lvlText w:val=""/>
      <w:lvlJc w:val="left"/>
    </w:lvl>
    <w:lvl w:ilvl="7" w:tplc="C3922A00">
      <w:numFmt w:val="decimal"/>
      <w:lvlText w:val=""/>
      <w:lvlJc w:val="left"/>
    </w:lvl>
    <w:lvl w:ilvl="8" w:tplc="C066A1C2">
      <w:numFmt w:val="decimal"/>
      <w:lvlText w:val=""/>
      <w:lvlJc w:val="left"/>
    </w:lvl>
  </w:abstractNum>
  <w:abstractNum w:abstractNumId="16" w15:restartNumberingAfterBreak="0">
    <w:nsid w:val="4B112041"/>
    <w:multiLevelType w:val="hybridMultilevel"/>
    <w:tmpl w:val="34809A66"/>
    <w:lvl w:ilvl="0" w:tplc="E154EC5A">
      <w:start w:val="1"/>
      <w:numFmt w:val="bullet"/>
      <w:lvlText w:val="●"/>
      <w:lvlJc w:val="left"/>
      <w:pPr>
        <w:ind w:left="720" w:hanging="360"/>
      </w:pPr>
    </w:lvl>
    <w:lvl w:ilvl="1" w:tplc="DCB472BA">
      <w:start w:val="1"/>
      <w:numFmt w:val="bullet"/>
      <w:lvlText w:val="○"/>
      <w:lvlJc w:val="left"/>
      <w:pPr>
        <w:ind w:left="1440" w:hanging="360"/>
      </w:pPr>
    </w:lvl>
    <w:lvl w:ilvl="2" w:tplc="E7205228">
      <w:start w:val="1"/>
      <w:numFmt w:val="bullet"/>
      <w:lvlText w:val="■"/>
      <w:lvlJc w:val="left"/>
      <w:pPr>
        <w:ind w:left="2160" w:hanging="360"/>
      </w:pPr>
    </w:lvl>
    <w:lvl w:ilvl="3" w:tplc="346C6A6A">
      <w:start w:val="1"/>
      <w:numFmt w:val="bullet"/>
      <w:lvlText w:val="●"/>
      <w:lvlJc w:val="left"/>
      <w:pPr>
        <w:ind w:left="2880" w:hanging="360"/>
      </w:pPr>
    </w:lvl>
    <w:lvl w:ilvl="4" w:tplc="DEF4D33E">
      <w:start w:val="1"/>
      <w:numFmt w:val="bullet"/>
      <w:lvlText w:val="○"/>
      <w:lvlJc w:val="left"/>
      <w:pPr>
        <w:ind w:left="3600" w:hanging="360"/>
      </w:pPr>
    </w:lvl>
    <w:lvl w:ilvl="5" w:tplc="9E883762">
      <w:start w:val="1"/>
      <w:numFmt w:val="bullet"/>
      <w:lvlText w:val="■"/>
      <w:lvlJc w:val="left"/>
      <w:pPr>
        <w:ind w:left="4320" w:hanging="360"/>
      </w:pPr>
    </w:lvl>
    <w:lvl w:ilvl="6" w:tplc="13809250">
      <w:start w:val="1"/>
      <w:numFmt w:val="bullet"/>
      <w:lvlText w:val="●"/>
      <w:lvlJc w:val="left"/>
      <w:pPr>
        <w:ind w:left="5040" w:hanging="360"/>
      </w:pPr>
    </w:lvl>
    <w:lvl w:ilvl="7" w:tplc="A4C6A9B2">
      <w:start w:val="1"/>
      <w:numFmt w:val="bullet"/>
      <w:lvlText w:val="●"/>
      <w:lvlJc w:val="left"/>
      <w:pPr>
        <w:ind w:left="5760" w:hanging="360"/>
      </w:pPr>
    </w:lvl>
    <w:lvl w:ilvl="8" w:tplc="85302008">
      <w:start w:val="1"/>
      <w:numFmt w:val="bullet"/>
      <w:lvlText w:val="●"/>
      <w:lvlJc w:val="left"/>
      <w:pPr>
        <w:ind w:left="6480" w:hanging="360"/>
      </w:pPr>
    </w:lvl>
  </w:abstractNum>
  <w:abstractNum w:abstractNumId="17" w15:restartNumberingAfterBreak="0">
    <w:nsid w:val="4C1503FE"/>
    <w:multiLevelType w:val="hybridMultilevel"/>
    <w:tmpl w:val="2FB20598"/>
    <w:lvl w:ilvl="0" w:tplc="9BA8FBFE">
      <w:start w:val="1"/>
      <w:numFmt w:val="lowerLetter"/>
      <w:suff w:val="space"/>
      <w:lvlText w:val="%1)"/>
      <w:lvlJc w:val="left"/>
      <w:pPr>
        <w:ind w:left="0" w:firstLine="737"/>
      </w:pPr>
      <w:rPr>
        <w:rFonts w:hint="default"/>
      </w:rPr>
    </w:lvl>
    <w:lvl w:ilvl="1" w:tplc="D3F4D182">
      <w:numFmt w:val="decimal"/>
      <w:lvlText w:val=""/>
      <w:lvlJc w:val="left"/>
    </w:lvl>
    <w:lvl w:ilvl="2" w:tplc="E8B4C2A2">
      <w:numFmt w:val="decimal"/>
      <w:lvlText w:val=""/>
      <w:lvlJc w:val="left"/>
    </w:lvl>
    <w:lvl w:ilvl="3" w:tplc="49327D8C">
      <w:numFmt w:val="decimal"/>
      <w:lvlText w:val=""/>
      <w:lvlJc w:val="left"/>
    </w:lvl>
    <w:lvl w:ilvl="4" w:tplc="D558102C">
      <w:numFmt w:val="decimal"/>
      <w:lvlText w:val=""/>
      <w:lvlJc w:val="left"/>
    </w:lvl>
    <w:lvl w:ilvl="5" w:tplc="D2186024">
      <w:numFmt w:val="decimal"/>
      <w:lvlText w:val=""/>
      <w:lvlJc w:val="left"/>
    </w:lvl>
    <w:lvl w:ilvl="6" w:tplc="B922CEDA">
      <w:numFmt w:val="decimal"/>
      <w:lvlText w:val=""/>
      <w:lvlJc w:val="left"/>
    </w:lvl>
    <w:lvl w:ilvl="7" w:tplc="19042E1C">
      <w:numFmt w:val="decimal"/>
      <w:lvlText w:val=""/>
      <w:lvlJc w:val="left"/>
    </w:lvl>
    <w:lvl w:ilvl="8" w:tplc="4178F13A">
      <w:numFmt w:val="decimal"/>
      <w:lvlText w:val=""/>
      <w:lvlJc w:val="left"/>
    </w:lvl>
  </w:abstractNum>
  <w:abstractNum w:abstractNumId="18" w15:restartNumberingAfterBreak="0">
    <w:nsid w:val="4E000AC9"/>
    <w:multiLevelType w:val="hybridMultilevel"/>
    <w:tmpl w:val="2648F376"/>
    <w:lvl w:ilvl="0" w:tplc="EA32335C">
      <w:start w:val="1"/>
      <w:numFmt w:val="decimal"/>
      <w:suff w:val="space"/>
      <w:lvlText w:val="%1."/>
      <w:lvlJc w:val="left"/>
      <w:pPr>
        <w:ind w:left="0" w:firstLine="737"/>
      </w:pPr>
      <w:rPr>
        <w:rFonts w:hint="default"/>
      </w:rPr>
    </w:lvl>
    <w:lvl w:ilvl="1" w:tplc="AB7AF53E">
      <w:numFmt w:val="decimal"/>
      <w:lvlText w:val=""/>
      <w:lvlJc w:val="left"/>
    </w:lvl>
    <w:lvl w:ilvl="2" w:tplc="DC184416">
      <w:numFmt w:val="decimal"/>
      <w:lvlText w:val=""/>
      <w:lvlJc w:val="left"/>
    </w:lvl>
    <w:lvl w:ilvl="3" w:tplc="6F9669C8">
      <w:numFmt w:val="decimal"/>
      <w:lvlText w:val=""/>
      <w:lvlJc w:val="left"/>
    </w:lvl>
    <w:lvl w:ilvl="4" w:tplc="9DC04294">
      <w:numFmt w:val="decimal"/>
      <w:lvlText w:val=""/>
      <w:lvlJc w:val="left"/>
    </w:lvl>
    <w:lvl w:ilvl="5" w:tplc="769EEEEA">
      <w:numFmt w:val="decimal"/>
      <w:lvlText w:val=""/>
      <w:lvlJc w:val="left"/>
    </w:lvl>
    <w:lvl w:ilvl="6" w:tplc="27984598">
      <w:numFmt w:val="decimal"/>
      <w:lvlText w:val=""/>
      <w:lvlJc w:val="left"/>
    </w:lvl>
    <w:lvl w:ilvl="7" w:tplc="65A62E80">
      <w:numFmt w:val="decimal"/>
      <w:lvlText w:val=""/>
      <w:lvlJc w:val="left"/>
    </w:lvl>
    <w:lvl w:ilvl="8" w:tplc="539AB1F8">
      <w:numFmt w:val="decimal"/>
      <w:lvlText w:val=""/>
      <w:lvlJc w:val="left"/>
    </w:lvl>
  </w:abstractNum>
  <w:abstractNum w:abstractNumId="19" w15:restartNumberingAfterBreak="0">
    <w:nsid w:val="4E555641"/>
    <w:multiLevelType w:val="hybridMultilevel"/>
    <w:tmpl w:val="2648F376"/>
    <w:lvl w:ilvl="0" w:tplc="39E2FA36">
      <w:start w:val="1"/>
      <w:numFmt w:val="decimal"/>
      <w:suff w:val="space"/>
      <w:lvlText w:val="%1."/>
      <w:lvlJc w:val="left"/>
      <w:pPr>
        <w:ind w:left="0" w:firstLine="737"/>
      </w:pPr>
      <w:rPr>
        <w:rFonts w:hint="default"/>
      </w:rPr>
    </w:lvl>
    <w:lvl w:ilvl="1" w:tplc="96EE990E">
      <w:numFmt w:val="decimal"/>
      <w:lvlText w:val=""/>
      <w:lvlJc w:val="left"/>
    </w:lvl>
    <w:lvl w:ilvl="2" w:tplc="2DD6E81E">
      <w:numFmt w:val="decimal"/>
      <w:lvlText w:val=""/>
      <w:lvlJc w:val="left"/>
    </w:lvl>
    <w:lvl w:ilvl="3" w:tplc="57442E12">
      <w:numFmt w:val="decimal"/>
      <w:lvlText w:val=""/>
      <w:lvlJc w:val="left"/>
    </w:lvl>
    <w:lvl w:ilvl="4" w:tplc="B8E261CE">
      <w:numFmt w:val="decimal"/>
      <w:lvlText w:val=""/>
      <w:lvlJc w:val="left"/>
    </w:lvl>
    <w:lvl w:ilvl="5" w:tplc="9CA870E6">
      <w:numFmt w:val="decimal"/>
      <w:lvlText w:val=""/>
      <w:lvlJc w:val="left"/>
    </w:lvl>
    <w:lvl w:ilvl="6" w:tplc="C6B24EEC">
      <w:numFmt w:val="decimal"/>
      <w:lvlText w:val=""/>
      <w:lvlJc w:val="left"/>
    </w:lvl>
    <w:lvl w:ilvl="7" w:tplc="2E54CB78">
      <w:numFmt w:val="decimal"/>
      <w:lvlText w:val=""/>
      <w:lvlJc w:val="left"/>
    </w:lvl>
    <w:lvl w:ilvl="8" w:tplc="4118B0B2">
      <w:numFmt w:val="decimal"/>
      <w:lvlText w:val=""/>
      <w:lvlJc w:val="left"/>
    </w:lvl>
  </w:abstractNum>
  <w:abstractNum w:abstractNumId="20" w15:restartNumberingAfterBreak="0">
    <w:nsid w:val="532B6A4D"/>
    <w:multiLevelType w:val="hybridMultilevel"/>
    <w:tmpl w:val="2648F376"/>
    <w:lvl w:ilvl="0" w:tplc="99142D98">
      <w:start w:val="1"/>
      <w:numFmt w:val="decimal"/>
      <w:suff w:val="space"/>
      <w:lvlText w:val="%1."/>
      <w:lvlJc w:val="left"/>
      <w:pPr>
        <w:ind w:left="0" w:firstLine="737"/>
      </w:pPr>
      <w:rPr>
        <w:rFonts w:hint="default"/>
      </w:rPr>
    </w:lvl>
    <w:lvl w:ilvl="1" w:tplc="A38E1544">
      <w:numFmt w:val="decimal"/>
      <w:lvlText w:val=""/>
      <w:lvlJc w:val="left"/>
    </w:lvl>
    <w:lvl w:ilvl="2" w:tplc="11705D0A">
      <w:numFmt w:val="decimal"/>
      <w:lvlText w:val=""/>
      <w:lvlJc w:val="left"/>
    </w:lvl>
    <w:lvl w:ilvl="3" w:tplc="C9BCB434">
      <w:numFmt w:val="decimal"/>
      <w:lvlText w:val=""/>
      <w:lvlJc w:val="left"/>
    </w:lvl>
    <w:lvl w:ilvl="4" w:tplc="9B14B52A">
      <w:numFmt w:val="decimal"/>
      <w:lvlText w:val=""/>
      <w:lvlJc w:val="left"/>
    </w:lvl>
    <w:lvl w:ilvl="5" w:tplc="BB240350">
      <w:numFmt w:val="decimal"/>
      <w:lvlText w:val=""/>
      <w:lvlJc w:val="left"/>
    </w:lvl>
    <w:lvl w:ilvl="6" w:tplc="8D4E95F6">
      <w:numFmt w:val="decimal"/>
      <w:lvlText w:val=""/>
      <w:lvlJc w:val="left"/>
    </w:lvl>
    <w:lvl w:ilvl="7" w:tplc="9D66D2BC">
      <w:numFmt w:val="decimal"/>
      <w:lvlText w:val=""/>
      <w:lvlJc w:val="left"/>
    </w:lvl>
    <w:lvl w:ilvl="8" w:tplc="135AD8BE">
      <w:numFmt w:val="decimal"/>
      <w:lvlText w:val=""/>
      <w:lvlJc w:val="left"/>
    </w:lvl>
  </w:abstractNum>
  <w:abstractNum w:abstractNumId="21" w15:restartNumberingAfterBreak="0">
    <w:nsid w:val="55DD3BE2"/>
    <w:multiLevelType w:val="hybridMultilevel"/>
    <w:tmpl w:val="2648F376"/>
    <w:lvl w:ilvl="0" w:tplc="A94C64B4">
      <w:start w:val="1"/>
      <w:numFmt w:val="decimal"/>
      <w:suff w:val="space"/>
      <w:lvlText w:val="%1."/>
      <w:lvlJc w:val="left"/>
      <w:pPr>
        <w:ind w:left="0" w:firstLine="737"/>
      </w:pPr>
      <w:rPr>
        <w:rFonts w:hint="default"/>
      </w:rPr>
    </w:lvl>
    <w:lvl w:ilvl="1" w:tplc="EAB83804">
      <w:numFmt w:val="decimal"/>
      <w:lvlText w:val=""/>
      <w:lvlJc w:val="left"/>
    </w:lvl>
    <w:lvl w:ilvl="2" w:tplc="843C5A58">
      <w:numFmt w:val="decimal"/>
      <w:lvlText w:val=""/>
      <w:lvlJc w:val="left"/>
    </w:lvl>
    <w:lvl w:ilvl="3" w:tplc="77A09838">
      <w:numFmt w:val="decimal"/>
      <w:lvlText w:val=""/>
      <w:lvlJc w:val="left"/>
    </w:lvl>
    <w:lvl w:ilvl="4" w:tplc="1B7A7A86">
      <w:numFmt w:val="decimal"/>
      <w:lvlText w:val=""/>
      <w:lvlJc w:val="left"/>
    </w:lvl>
    <w:lvl w:ilvl="5" w:tplc="D5DAB7E6">
      <w:numFmt w:val="decimal"/>
      <w:lvlText w:val=""/>
      <w:lvlJc w:val="left"/>
    </w:lvl>
    <w:lvl w:ilvl="6" w:tplc="7ADCA4FA">
      <w:numFmt w:val="decimal"/>
      <w:lvlText w:val=""/>
      <w:lvlJc w:val="left"/>
    </w:lvl>
    <w:lvl w:ilvl="7" w:tplc="82CE8C26">
      <w:numFmt w:val="decimal"/>
      <w:lvlText w:val=""/>
      <w:lvlJc w:val="left"/>
    </w:lvl>
    <w:lvl w:ilvl="8" w:tplc="F7180966">
      <w:numFmt w:val="decimal"/>
      <w:lvlText w:val=""/>
      <w:lvlJc w:val="left"/>
    </w:lvl>
  </w:abstractNum>
  <w:abstractNum w:abstractNumId="22" w15:restartNumberingAfterBreak="0">
    <w:nsid w:val="57A94496"/>
    <w:multiLevelType w:val="hybridMultilevel"/>
    <w:tmpl w:val="2FB20598"/>
    <w:lvl w:ilvl="0" w:tplc="F1ACDA3A">
      <w:start w:val="1"/>
      <w:numFmt w:val="lowerLetter"/>
      <w:suff w:val="space"/>
      <w:lvlText w:val="%1)"/>
      <w:lvlJc w:val="left"/>
      <w:pPr>
        <w:ind w:left="0" w:firstLine="737"/>
      </w:pPr>
      <w:rPr>
        <w:rFonts w:hint="default"/>
      </w:rPr>
    </w:lvl>
    <w:lvl w:ilvl="1" w:tplc="5B6469B6">
      <w:numFmt w:val="decimal"/>
      <w:lvlText w:val=""/>
      <w:lvlJc w:val="left"/>
    </w:lvl>
    <w:lvl w:ilvl="2" w:tplc="FB048D50">
      <w:numFmt w:val="decimal"/>
      <w:lvlText w:val=""/>
      <w:lvlJc w:val="left"/>
    </w:lvl>
    <w:lvl w:ilvl="3" w:tplc="B3FC57B8">
      <w:numFmt w:val="decimal"/>
      <w:lvlText w:val=""/>
      <w:lvlJc w:val="left"/>
    </w:lvl>
    <w:lvl w:ilvl="4" w:tplc="C9E870A4">
      <w:numFmt w:val="decimal"/>
      <w:lvlText w:val=""/>
      <w:lvlJc w:val="left"/>
    </w:lvl>
    <w:lvl w:ilvl="5" w:tplc="A7B8BCAC">
      <w:numFmt w:val="decimal"/>
      <w:lvlText w:val=""/>
      <w:lvlJc w:val="left"/>
    </w:lvl>
    <w:lvl w:ilvl="6" w:tplc="906CE1F0">
      <w:numFmt w:val="decimal"/>
      <w:lvlText w:val=""/>
      <w:lvlJc w:val="left"/>
    </w:lvl>
    <w:lvl w:ilvl="7" w:tplc="3D567528">
      <w:numFmt w:val="decimal"/>
      <w:lvlText w:val=""/>
      <w:lvlJc w:val="left"/>
    </w:lvl>
    <w:lvl w:ilvl="8" w:tplc="F9E44574">
      <w:numFmt w:val="decimal"/>
      <w:lvlText w:val=""/>
      <w:lvlJc w:val="left"/>
    </w:lvl>
  </w:abstractNum>
  <w:abstractNum w:abstractNumId="23" w15:restartNumberingAfterBreak="0">
    <w:nsid w:val="5A426F2B"/>
    <w:multiLevelType w:val="hybridMultilevel"/>
    <w:tmpl w:val="2648F376"/>
    <w:lvl w:ilvl="0" w:tplc="0D54ACFC">
      <w:start w:val="1"/>
      <w:numFmt w:val="decimal"/>
      <w:suff w:val="space"/>
      <w:lvlText w:val="%1."/>
      <w:lvlJc w:val="left"/>
      <w:pPr>
        <w:ind w:left="0" w:firstLine="737"/>
      </w:pPr>
      <w:rPr>
        <w:rFonts w:hint="default"/>
      </w:rPr>
    </w:lvl>
    <w:lvl w:ilvl="1" w:tplc="C526D1D0">
      <w:numFmt w:val="decimal"/>
      <w:lvlText w:val=""/>
      <w:lvlJc w:val="left"/>
    </w:lvl>
    <w:lvl w:ilvl="2" w:tplc="CC0C854C">
      <w:numFmt w:val="decimal"/>
      <w:lvlText w:val=""/>
      <w:lvlJc w:val="left"/>
    </w:lvl>
    <w:lvl w:ilvl="3" w:tplc="4E7C7E82">
      <w:numFmt w:val="decimal"/>
      <w:lvlText w:val=""/>
      <w:lvlJc w:val="left"/>
    </w:lvl>
    <w:lvl w:ilvl="4" w:tplc="C9E84B08">
      <w:numFmt w:val="decimal"/>
      <w:lvlText w:val=""/>
      <w:lvlJc w:val="left"/>
    </w:lvl>
    <w:lvl w:ilvl="5" w:tplc="FF80775E">
      <w:numFmt w:val="decimal"/>
      <w:lvlText w:val=""/>
      <w:lvlJc w:val="left"/>
    </w:lvl>
    <w:lvl w:ilvl="6" w:tplc="F4B8DB20">
      <w:numFmt w:val="decimal"/>
      <w:lvlText w:val=""/>
      <w:lvlJc w:val="left"/>
    </w:lvl>
    <w:lvl w:ilvl="7" w:tplc="DC8202BA">
      <w:numFmt w:val="decimal"/>
      <w:lvlText w:val=""/>
      <w:lvlJc w:val="left"/>
    </w:lvl>
    <w:lvl w:ilvl="8" w:tplc="DD4AEB68">
      <w:numFmt w:val="decimal"/>
      <w:lvlText w:val=""/>
      <w:lvlJc w:val="left"/>
    </w:lvl>
  </w:abstractNum>
  <w:abstractNum w:abstractNumId="24" w15:restartNumberingAfterBreak="0">
    <w:nsid w:val="5AE36F1A"/>
    <w:multiLevelType w:val="hybridMultilevel"/>
    <w:tmpl w:val="2648F376"/>
    <w:lvl w:ilvl="0" w:tplc="2954C682">
      <w:start w:val="1"/>
      <w:numFmt w:val="decimal"/>
      <w:suff w:val="space"/>
      <w:lvlText w:val="%1."/>
      <w:lvlJc w:val="left"/>
      <w:pPr>
        <w:ind w:left="0" w:firstLine="737"/>
      </w:pPr>
      <w:rPr>
        <w:rFonts w:hint="default"/>
      </w:rPr>
    </w:lvl>
    <w:lvl w:ilvl="1" w:tplc="116484AC">
      <w:numFmt w:val="decimal"/>
      <w:lvlText w:val=""/>
      <w:lvlJc w:val="left"/>
    </w:lvl>
    <w:lvl w:ilvl="2" w:tplc="20081A56">
      <w:numFmt w:val="decimal"/>
      <w:lvlText w:val=""/>
      <w:lvlJc w:val="left"/>
    </w:lvl>
    <w:lvl w:ilvl="3" w:tplc="A860EA04">
      <w:numFmt w:val="decimal"/>
      <w:lvlText w:val=""/>
      <w:lvlJc w:val="left"/>
    </w:lvl>
    <w:lvl w:ilvl="4" w:tplc="21D08344">
      <w:numFmt w:val="decimal"/>
      <w:lvlText w:val=""/>
      <w:lvlJc w:val="left"/>
    </w:lvl>
    <w:lvl w:ilvl="5" w:tplc="5EDC853C">
      <w:numFmt w:val="decimal"/>
      <w:lvlText w:val=""/>
      <w:lvlJc w:val="left"/>
    </w:lvl>
    <w:lvl w:ilvl="6" w:tplc="B23C1B28">
      <w:numFmt w:val="decimal"/>
      <w:lvlText w:val=""/>
      <w:lvlJc w:val="left"/>
    </w:lvl>
    <w:lvl w:ilvl="7" w:tplc="0FD4AC30">
      <w:numFmt w:val="decimal"/>
      <w:lvlText w:val=""/>
      <w:lvlJc w:val="left"/>
    </w:lvl>
    <w:lvl w:ilvl="8" w:tplc="5B6EF19E">
      <w:numFmt w:val="decimal"/>
      <w:lvlText w:val=""/>
      <w:lvlJc w:val="left"/>
    </w:lvl>
  </w:abstractNum>
  <w:abstractNum w:abstractNumId="25" w15:restartNumberingAfterBreak="0">
    <w:nsid w:val="5CB97CA5"/>
    <w:multiLevelType w:val="hybridMultilevel"/>
    <w:tmpl w:val="2648F376"/>
    <w:lvl w:ilvl="0" w:tplc="17CEAE32">
      <w:start w:val="1"/>
      <w:numFmt w:val="decimal"/>
      <w:suff w:val="space"/>
      <w:lvlText w:val="%1."/>
      <w:lvlJc w:val="left"/>
      <w:pPr>
        <w:ind w:left="0" w:firstLine="737"/>
      </w:pPr>
      <w:rPr>
        <w:rFonts w:hint="default"/>
      </w:rPr>
    </w:lvl>
    <w:lvl w:ilvl="1" w:tplc="6054DC94">
      <w:numFmt w:val="decimal"/>
      <w:lvlText w:val=""/>
      <w:lvlJc w:val="left"/>
    </w:lvl>
    <w:lvl w:ilvl="2" w:tplc="C63683DC">
      <w:numFmt w:val="decimal"/>
      <w:lvlText w:val=""/>
      <w:lvlJc w:val="left"/>
    </w:lvl>
    <w:lvl w:ilvl="3" w:tplc="F4109D08">
      <w:numFmt w:val="decimal"/>
      <w:lvlText w:val=""/>
      <w:lvlJc w:val="left"/>
    </w:lvl>
    <w:lvl w:ilvl="4" w:tplc="DF58CA24">
      <w:numFmt w:val="decimal"/>
      <w:lvlText w:val=""/>
      <w:lvlJc w:val="left"/>
    </w:lvl>
    <w:lvl w:ilvl="5" w:tplc="40488BF0">
      <w:numFmt w:val="decimal"/>
      <w:lvlText w:val=""/>
      <w:lvlJc w:val="left"/>
    </w:lvl>
    <w:lvl w:ilvl="6" w:tplc="EC7619FE">
      <w:numFmt w:val="decimal"/>
      <w:lvlText w:val=""/>
      <w:lvlJc w:val="left"/>
    </w:lvl>
    <w:lvl w:ilvl="7" w:tplc="99E2DDFE">
      <w:numFmt w:val="decimal"/>
      <w:lvlText w:val=""/>
      <w:lvlJc w:val="left"/>
    </w:lvl>
    <w:lvl w:ilvl="8" w:tplc="149C0FBA">
      <w:numFmt w:val="decimal"/>
      <w:lvlText w:val=""/>
      <w:lvlJc w:val="left"/>
    </w:lvl>
  </w:abstractNum>
  <w:abstractNum w:abstractNumId="26" w15:restartNumberingAfterBreak="0">
    <w:nsid w:val="5EE072CC"/>
    <w:multiLevelType w:val="hybridMultilevel"/>
    <w:tmpl w:val="2FB20598"/>
    <w:lvl w:ilvl="0" w:tplc="F0021586">
      <w:start w:val="1"/>
      <w:numFmt w:val="lowerLetter"/>
      <w:suff w:val="space"/>
      <w:lvlText w:val="%1)"/>
      <w:lvlJc w:val="left"/>
      <w:pPr>
        <w:ind w:left="0" w:firstLine="737"/>
      </w:pPr>
      <w:rPr>
        <w:rFonts w:hint="default"/>
      </w:rPr>
    </w:lvl>
    <w:lvl w:ilvl="1" w:tplc="22F6BA0C">
      <w:numFmt w:val="decimal"/>
      <w:lvlText w:val=""/>
      <w:lvlJc w:val="left"/>
    </w:lvl>
    <w:lvl w:ilvl="2" w:tplc="EF620460">
      <w:numFmt w:val="decimal"/>
      <w:lvlText w:val=""/>
      <w:lvlJc w:val="left"/>
    </w:lvl>
    <w:lvl w:ilvl="3" w:tplc="35686052">
      <w:numFmt w:val="decimal"/>
      <w:lvlText w:val=""/>
      <w:lvlJc w:val="left"/>
    </w:lvl>
    <w:lvl w:ilvl="4" w:tplc="BCB86A0E">
      <w:numFmt w:val="decimal"/>
      <w:lvlText w:val=""/>
      <w:lvlJc w:val="left"/>
    </w:lvl>
    <w:lvl w:ilvl="5" w:tplc="34AE4A98">
      <w:numFmt w:val="decimal"/>
      <w:lvlText w:val=""/>
      <w:lvlJc w:val="left"/>
    </w:lvl>
    <w:lvl w:ilvl="6" w:tplc="2E3E615A">
      <w:numFmt w:val="decimal"/>
      <w:lvlText w:val=""/>
      <w:lvlJc w:val="left"/>
    </w:lvl>
    <w:lvl w:ilvl="7" w:tplc="3E327DD6">
      <w:numFmt w:val="decimal"/>
      <w:lvlText w:val=""/>
      <w:lvlJc w:val="left"/>
    </w:lvl>
    <w:lvl w:ilvl="8" w:tplc="F26A62D4">
      <w:numFmt w:val="decimal"/>
      <w:lvlText w:val=""/>
      <w:lvlJc w:val="left"/>
    </w:lvl>
  </w:abstractNum>
  <w:abstractNum w:abstractNumId="27" w15:restartNumberingAfterBreak="0">
    <w:nsid w:val="61B111E9"/>
    <w:multiLevelType w:val="hybridMultilevel"/>
    <w:tmpl w:val="9CACF26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223229C"/>
    <w:multiLevelType w:val="multilevel"/>
    <w:tmpl w:val="FD46252C"/>
    <w:lvl w:ilvl="0">
      <w:start w:val="1"/>
      <w:numFmt w:val="decimal"/>
      <w:suff w:val="space"/>
      <w:lvlText w:val="%1."/>
      <w:lvlJc w:val="left"/>
      <w:pPr>
        <w:ind w:left="0" w:firstLine="737"/>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3EF17F4"/>
    <w:multiLevelType w:val="hybridMultilevel"/>
    <w:tmpl w:val="2648F376"/>
    <w:lvl w:ilvl="0" w:tplc="A88CB5CA">
      <w:start w:val="1"/>
      <w:numFmt w:val="decimal"/>
      <w:suff w:val="space"/>
      <w:lvlText w:val="%1."/>
      <w:lvlJc w:val="left"/>
      <w:pPr>
        <w:ind w:left="0" w:firstLine="737"/>
      </w:pPr>
      <w:rPr>
        <w:rFonts w:hint="default"/>
      </w:rPr>
    </w:lvl>
    <w:lvl w:ilvl="1" w:tplc="9EC6C0BE">
      <w:numFmt w:val="decimal"/>
      <w:lvlText w:val=""/>
      <w:lvlJc w:val="left"/>
    </w:lvl>
    <w:lvl w:ilvl="2" w:tplc="DA8A9A04">
      <w:numFmt w:val="decimal"/>
      <w:lvlText w:val=""/>
      <w:lvlJc w:val="left"/>
    </w:lvl>
    <w:lvl w:ilvl="3" w:tplc="099284C0">
      <w:numFmt w:val="decimal"/>
      <w:lvlText w:val=""/>
      <w:lvlJc w:val="left"/>
    </w:lvl>
    <w:lvl w:ilvl="4" w:tplc="3A9CC246">
      <w:numFmt w:val="decimal"/>
      <w:lvlText w:val=""/>
      <w:lvlJc w:val="left"/>
    </w:lvl>
    <w:lvl w:ilvl="5" w:tplc="8CA874C6">
      <w:numFmt w:val="decimal"/>
      <w:lvlText w:val=""/>
      <w:lvlJc w:val="left"/>
    </w:lvl>
    <w:lvl w:ilvl="6" w:tplc="3AC02A16">
      <w:numFmt w:val="decimal"/>
      <w:lvlText w:val=""/>
      <w:lvlJc w:val="left"/>
    </w:lvl>
    <w:lvl w:ilvl="7" w:tplc="FAA882DE">
      <w:numFmt w:val="decimal"/>
      <w:lvlText w:val=""/>
      <w:lvlJc w:val="left"/>
    </w:lvl>
    <w:lvl w:ilvl="8" w:tplc="02746C18">
      <w:numFmt w:val="decimal"/>
      <w:lvlText w:val=""/>
      <w:lvlJc w:val="left"/>
    </w:lvl>
  </w:abstractNum>
  <w:abstractNum w:abstractNumId="30" w15:restartNumberingAfterBreak="0">
    <w:nsid w:val="641E321B"/>
    <w:multiLevelType w:val="hybridMultilevel"/>
    <w:tmpl w:val="2648F376"/>
    <w:lvl w:ilvl="0" w:tplc="7E60932A">
      <w:start w:val="1"/>
      <w:numFmt w:val="decimal"/>
      <w:suff w:val="space"/>
      <w:lvlText w:val="%1."/>
      <w:lvlJc w:val="left"/>
      <w:pPr>
        <w:ind w:left="0" w:firstLine="737"/>
      </w:pPr>
      <w:rPr>
        <w:rFonts w:hint="default"/>
      </w:rPr>
    </w:lvl>
    <w:lvl w:ilvl="1" w:tplc="5148A278">
      <w:numFmt w:val="decimal"/>
      <w:lvlText w:val=""/>
      <w:lvlJc w:val="left"/>
    </w:lvl>
    <w:lvl w:ilvl="2" w:tplc="8280F000">
      <w:numFmt w:val="decimal"/>
      <w:lvlText w:val=""/>
      <w:lvlJc w:val="left"/>
    </w:lvl>
    <w:lvl w:ilvl="3" w:tplc="DE9CA6C4">
      <w:numFmt w:val="decimal"/>
      <w:lvlText w:val=""/>
      <w:lvlJc w:val="left"/>
    </w:lvl>
    <w:lvl w:ilvl="4" w:tplc="56740B82">
      <w:numFmt w:val="decimal"/>
      <w:lvlText w:val=""/>
      <w:lvlJc w:val="left"/>
    </w:lvl>
    <w:lvl w:ilvl="5" w:tplc="E788C84E">
      <w:numFmt w:val="decimal"/>
      <w:lvlText w:val=""/>
      <w:lvlJc w:val="left"/>
    </w:lvl>
    <w:lvl w:ilvl="6" w:tplc="0DC48E20">
      <w:numFmt w:val="decimal"/>
      <w:lvlText w:val=""/>
      <w:lvlJc w:val="left"/>
    </w:lvl>
    <w:lvl w:ilvl="7" w:tplc="DD30FEBE">
      <w:numFmt w:val="decimal"/>
      <w:lvlText w:val=""/>
      <w:lvlJc w:val="left"/>
    </w:lvl>
    <w:lvl w:ilvl="8" w:tplc="7D9E8286">
      <w:numFmt w:val="decimal"/>
      <w:lvlText w:val=""/>
      <w:lvlJc w:val="left"/>
    </w:lvl>
  </w:abstractNum>
  <w:abstractNum w:abstractNumId="31" w15:restartNumberingAfterBreak="0">
    <w:nsid w:val="66687962"/>
    <w:multiLevelType w:val="hybridMultilevel"/>
    <w:tmpl w:val="2648F376"/>
    <w:lvl w:ilvl="0" w:tplc="D09EC8F8">
      <w:start w:val="1"/>
      <w:numFmt w:val="decimal"/>
      <w:suff w:val="space"/>
      <w:lvlText w:val="%1."/>
      <w:lvlJc w:val="left"/>
      <w:pPr>
        <w:ind w:left="0" w:firstLine="737"/>
      </w:pPr>
      <w:rPr>
        <w:rFonts w:hint="default"/>
      </w:rPr>
    </w:lvl>
    <w:lvl w:ilvl="1" w:tplc="61740C2E">
      <w:numFmt w:val="decimal"/>
      <w:lvlText w:val=""/>
      <w:lvlJc w:val="left"/>
    </w:lvl>
    <w:lvl w:ilvl="2" w:tplc="C3F29840">
      <w:numFmt w:val="decimal"/>
      <w:lvlText w:val=""/>
      <w:lvlJc w:val="left"/>
    </w:lvl>
    <w:lvl w:ilvl="3" w:tplc="5C50EE46">
      <w:numFmt w:val="decimal"/>
      <w:lvlText w:val=""/>
      <w:lvlJc w:val="left"/>
    </w:lvl>
    <w:lvl w:ilvl="4" w:tplc="9542AEFA">
      <w:numFmt w:val="decimal"/>
      <w:lvlText w:val=""/>
      <w:lvlJc w:val="left"/>
    </w:lvl>
    <w:lvl w:ilvl="5" w:tplc="600E87F8">
      <w:numFmt w:val="decimal"/>
      <w:lvlText w:val=""/>
      <w:lvlJc w:val="left"/>
    </w:lvl>
    <w:lvl w:ilvl="6" w:tplc="DC3EC1B2">
      <w:numFmt w:val="decimal"/>
      <w:lvlText w:val=""/>
      <w:lvlJc w:val="left"/>
    </w:lvl>
    <w:lvl w:ilvl="7" w:tplc="6CD80DAA">
      <w:numFmt w:val="decimal"/>
      <w:lvlText w:val=""/>
      <w:lvlJc w:val="left"/>
    </w:lvl>
    <w:lvl w:ilvl="8" w:tplc="86EC7D88">
      <w:numFmt w:val="decimal"/>
      <w:lvlText w:val=""/>
      <w:lvlJc w:val="left"/>
    </w:lvl>
  </w:abstractNum>
  <w:abstractNum w:abstractNumId="32" w15:restartNumberingAfterBreak="0">
    <w:nsid w:val="69FD5E2B"/>
    <w:multiLevelType w:val="hybridMultilevel"/>
    <w:tmpl w:val="2648F376"/>
    <w:lvl w:ilvl="0" w:tplc="7414B512">
      <w:start w:val="1"/>
      <w:numFmt w:val="decimal"/>
      <w:suff w:val="space"/>
      <w:lvlText w:val="%1."/>
      <w:lvlJc w:val="left"/>
      <w:pPr>
        <w:ind w:left="0" w:firstLine="737"/>
      </w:pPr>
      <w:rPr>
        <w:rFonts w:hint="default"/>
      </w:rPr>
    </w:lvl>
    <w:lvl w:ilvl="1" w:tplc="1CA2DC32">
      <w:numFmt w:val="decimal"/>
      <w:lvlText w:val=""/>
      <w:lvlJc w:val="left"/>
    </w:lvl>
    <w:lvl w:ilvl="2" w:tplc="EFAADAF4">
      <w:numFmt w:val="decimal"/>
      <w:lvlText w:val=""/>
      <w:lvlJc w:val="left"/>
    </w:lvl>
    <w:lvl w:ilvl="3" w:tplc="72CA48C8">
      <w:numFmt w:val="decimal"/>
      <w:lvlText w:val=""/>
      <w:lvlJc w:val="left"/>
    </w:lvl>
    <w:lvl w:ilvl="4" w:tplc="AD7CF1BC">
      <w:numFmt w:val="decimal"/>
      <w:lvlText w:val=""/>
      <w:lvlJc w:val="left"/>
    </w:lvl>
    <w:lvl w:ilvl="5" w:tplc="39B2C468">
      <w:numFmt w:val="decimal"/>
      <w:lvlText w:val=""/>
      <w:lvlJc w:val="left"/>
    </w:lvl>
    <w:lvl w:ilvl="6" w:tplc="746488A6">
      <w:numFmt w:val="decimal"/>
      <w:lvlText w:val=""/>
      <w:lvlJc w:val="left"/>
    </w:lvl>
    <w:lvl w:ilvl="7" w:tplc="E5324D08">
      <w:numFmt w:val="decimal"/>
      <w:lvlText w:val=""/>
      <w:lvlJc w:val="left"/>
    </w:lvl>
    <w:lvl w:ilvl="8" w:tplc="9A4019BC">
      <w:numFmt w:val="decimal"/>
      <w:lvlText w:val=""/>
      <w:lvlJc w:val="left"/>
    </w:lvl>
  </w:abstractNum>
  <w:abstractNum w:abstractNumId="33" w15:restartNumberingAfterBreak="0">
    <w:nsid w:val="6D995B39"/>
    <w:multiLevelType w:val="hybridMultilevel"/>
    <w:tmpl w:val="2648F376"/>
    <w:lvl w:ilvl="0" w:tplc="78C8EDA4">
      <w:start w:val="1"/>
      <w:numFmt w:val="decimal"/>
      <w:suff w:val="space"/>
      <w:lvlText w:val="%1."/>
      <w:lvlJc w:val="left"/>
      <w:pPr>
        <w:ind w:left="0" w:firstLine="737"/>
      </w:pPr>
      <w:rPr>
        <w:rFonts w:hint="default"/>
      </w:rPr>
    </w:lvl>
    <w:lvl w:ilvl="1" w:tplc="5B88E634">
      <w:numFmt w:val="decimal"/>
      <w:lvlText w:val=""/>
      <w:lvlJc w:val="left"/>
    </w:lvl>
    <w:lvl w:ilvl="2" w:tplc="0C4C2F92">
      <w:numFmt w:val="decimal"/>
      <w:lvlText w:val=""/>
      <w:lvlJc w:val="left"/>
    </w:lvl>
    <w:lvl w:ilvl="3" w:tplc="5FAE2762">
      <w:numFmt w:val="decimal"/>
      <w:lvlText w:val=""/>
      <w:lvlJc w:val="left"/>
    </w:lvl>
    <w:lvl w:ilvl="4" w:tplc="32B4B34A">
      <w:numFmt w:val="decimal"/>
      <w:lvlText w:val=""/>
      <w:lvlJc w:val="left"/>
    </w:lvl>
    <w:lvl w:ilvl="5" w:tplc="9BCC8328">
      <w:numFmt w:val="decimal"/>
      <w:lvlText w:val=""/>
      <w:lvlJc w:val="left"/>
    </w:lvl>
    <w:lvl w:ilvl="6" w:tplc="3BAEF2FE">
      <w:numFmt w:val="decimal"/>
      <w:lvlText w:val=""/>
      <w:lvlJc w:val="left"/>
    </w:lvl>
    <w:lvl w:ilvl="7" w:tplc="9F12DF2E">
      <w:numFmt w:val="decimal"/>
      <w:lvlText w:val=""/>
      <w:lvlJc w:val="left"/>
    </w:lvl>
    <w:lvl w:ilvl="8" w:tplc="66CC02B2">
      <w:numFmt w:val="decimal"/>
      <w:lvlText w:val=""/>
      <w:lvlJc w:val="left"/>
    </w:lvl>
  </w:abstractNum>
  <w:abstractNum w:abstractNumId="34" w15:restartNumberingAfterBreak="0">
    <w:nsid w:val="759075DA"/>
    <w:multiLevelType w:val="hybridMultilevel"/>
    <w:tmpl w:val="2648F376"/>
    <w:lvl w:ilvl="0" w:tplc="EC201196">
      <w:start w:val="1"/>
      <w:numFmt w:val="decimal"/>
      <w:suff w:val="space"/>
      <w:lvlText w:val="%1."/>
      <w:lvlJc w:val="left"/>
      <w:pPr>
        <w:ind w:left="0" w:firstLine="737"/>
      </w:pPr>
      <w:rPr>
        <w:rFonts w:hint="default"/>
      </w:rPr>
    </w:lvl>
    <w:lvl w:ilvl="1" w:tplc="07083E9E">
      <w:numFmt w:val="decimal"/>
      <w:lvlText w:val=""/>
      <w:lvlJc w:val="left"/>
    </w:lvl>
    <w:lvl w:ilvl="2" w:tplc="7D1614AC">
      <w:numFmt w:val="decimal"/>
      <w:lvlText w:val=""/>
      <w:lvlJc w:val="left"/>
    </w:lvl>
    <w:lvl w:ilvl="3" w:tplc="5BFE8542">
      <w:numFmt w:val="decimal"/>
      <w:lvlText w:val=""/>
      <w:lvlJc w:val="left"/>
    </w:lvl>
    <w:lvl w:ilvl="4" w:tplc="CA84AA20">
      <w:numFmt w:val="decimal"/>
      <w:lvlText w:val=""/>
      <w:lvlJc w:val="left"/>
    </w:lvl>
    <w:lvl w:ilvl="5" w:tplc="3206871C">
      <w:numFmt w:val="decimal"/>
      <w:lvlText w:val=""/>
      <w:lvlJc w:val="left"/>
    </w:lvl>
    <w:lvl w:ilvl="6" w:tplc="9DAA03AA">
      <w:numFmt w:val="decimal"/>
      <w:lvlText w:val=""/>
      <w:lvlJc w:val="left"/>
    </w:lvl>
    <w:lvl w:ilvl="7" w:tplc="E7CC407E">
      <w:numFmt w:val="decimal"/>
      <w:lvlText w:val=""/>
      <w:lvlJc w:val="left"/>
    </w:lvl>
    <w:lvl w:ilvl="8" w:tplc="AF34DDF4">
      <w:numFmt w:val="decimal"/>
      <w:lvlText w:val=""/>
      <w:lvlJc w:val="left"/>
    </w:lvl>
  </w:abstractNum>
  <w:abstractNum w:abstractNumId="35" w15:restartNumberingAfterBreak="0">
    <w:nsid w:val="772E6CC1"/>
    <w:multiLevelType w:val="hybridMultilevel"/>
    <w:tmpl w:val="2648F376"/>
    <w:lvl w:ilvl="0" w:tplc="32240DB2">
      <w:start w:val="1"/>
      <w:numFmt w:val="decimal"/>
      <w:suff w:val="space"/>
      <w:lvlText w:val="%1."/>
      <w:lvlJc w:val="left"/>
      <w:pPr>
        <w:ind w:left="0" w:firstLine="737"/>
      </w:pPr>
      <w:rPr>
        <w:rFonts w:hint="default"/>
      </w:rPr>
    </w:lvl>
    <w:lvl w:ilvl="1" w:tplc="A7144D48">
      <w:numFmt w:val="decimal"/>
      <w:lvlText w:val=""/>
      <w:lvlJc w:val="left"/>
    </w:lvl>
    <w:lvl w:ilvl="2" w:tplc="5CB87060">
      <w:numFmt w:val="decimal"/>
      <w:lvlText w:val=""/>
      <w:lvlJc w:val="left"/>
    </w:lvl>
    <w:lvl w:ilvl="3" w:tplc="82DCAE2A">
      <w:numFmt w:val="decimal"/>
      <w:lvlText w:val=""/>
      <w:lvlJc w:val="left"/>
    </w:lvl>
    <w:lvl w:ilvl="4" w:tplc="04E418A6">
      <w:numFmt w:val="decimal"/>
      <w:lvlText w:val=""/>
      <w:lvlJc w:val="left"/>
    </w:lvl>
    <w:lvl w:ilvl="5" w:tplc="16483D0E">
      <w:numFmt w:val="decimal"/>
      <w:lvlText w:val=""/>
      <w:lvlJc w:val="left"/>
    </w:lvl>
    <w:lvl w:ilvl="6" w:tplc="9F2A8D56">
      <w:numFmt w:val="decimal"/>
      <w:lvlText w:val=""/>
      <w:lvlJc w:val="left"/>
    </w:lvl>
    <w:lvl w:ilvl="7" w:tplc="90626B04">
      <w:numFmt w:val="decimal"/>
      <w:lvlText w:val=""/>
      <w:lvlJc w:val="left"/>
    </w:lvl>
    <w:lvl w:ilvl="8" w:tplc="F456382A">
      <w:numFmt w:val="decimal"/>
      <w:lvlText w:val=""/>
      <w:lvlJc w:val="left"/>
    </w:lvl>
  </w:abstractNum>
  <w:num w:numId="1">
    <w:abstractNumId w:val="16"/>
    <w:lvlOverride w:ilvl="0">
      <w:startOverride w:val="1"/>
    </w:lvlOverride>
  </w:num>
  <w:num w:numId="2">
    <w:abstractNumId w:val="25"/>
  </w:num>
  <w:num w:numId="3">
    <w:abstractNumId w:val="26"/>
  </w:num>
  <w:num w:numId="4">
    <w:abstractNumId w:val="25"/>
  </w:num>
  <w:num w:numId="5">
    <w:abstractNumId w:val="8"/>
  </w:num>
  <w:num w:numId="6">
    <w:abstractNumId w:val="19"/>
  </w:num>
  <w:num w:numId="7">
    <w:abstractNumId w:val="30"/>
  </w:num>
  <w:num w:numId="8">
    <w:abstractNumId w:val="35"/>
  </w:num>
  <w:num w:numId="9">
    <w:abstractNumId w:val="31"/>
  </w:num>
  <w:num w:numId="10">
    <w:abstractNumId w:val="32"/>
  </w:num>
  <w:num w:numId="11">
    <w:abstractNumId w:val="26"/>
  </w:num>
  <w:num w:numId="12">
    <w:abstractNumId w:val="10"/>
  </w:num>
  <w:num w:numId="13">
    <w:abstractNumId w:val="0"/>
  </w:num>
  <w:num w:numId="14">
    <w:abstractNumId w:val="12"/>
  </w:num>
  <w:num w:numId="15">
    <w:abstractNumId w:val="3"/>
  </w:num>
  <w:num w:numId="16">
    <w:abstractNumId w:val="13"/>
  </w:num>
  <w:num w:numId="17">
    <w:abstractNumId w:val="14"/>
  </w:num>
  <w:num w:numId="18">
    <w:abstractNumId w:val="5"/>
  </w:num>
  <w:num w:numId="19">
    <w:abstractNumId w:val="23"/>
  </w:num>
  <w:num w:numId="20">
    <w:abstractNumId w:val="33"/>
  </w:num>
  <w:num w:numId="21">
    <w:abstractNumId w:val="1"/>
  </w:num>
  <w:num w:numId="22">
    <w:abstractNumId w:val="17"/>
  </w:num>
  <w:num w:numId="23">
    <w:abstractNumId w:val="11"/>
  </w:num>
  <w:num w:numId="24">
    <w:abstractNumId w:val="34"/>
  </w:num>
  <w:num w:numId="25">
    <w:abstractNumId w:val="15"/>
  </w:num>
  <w:num w:numId="26">
    <w:abstractNumId w:val="20"/>
  </w:num>
  <w:num w:numId="27">
    <w:abstractNumId w:val="7"/>
  </w:num>
  <w:num w:numId="28">
    <w:abstractNumId w:val="29"/>
  </w:num>
  <w:num w:numId="29">
    <w:abstractNumId w:val="22"/>
  </w:num>
  <w:num w:numId="30">
    <w:abstractNumId w:val="18"/>
  </w:num>
  <w:num w:numId="31">
    <w:abstractNumId w:val="24"/>
  </w:num>
  <w:num w:numId="32">
    <w:abstractNumId w:val="21"/>
  </w:num>
  <w:num w:numId="33">
    <w:abstractNumId w:val="6"/>
  </w:num>
  <w:num w:numId="34">
    <w:abstractNumId w:val="28"/>
  </w:num>
  <w:num w:numId="35">
    <w:abstractNumId w:val="4"/>
  </w:num>
  <w:num w:numId="36">
    <w:abstractNumId w:val="9"/>
  </w:num>
  <w:num w:numId="37">
    <w:abstractNumId w:val="2"/>
  </w:num>
  <w:num w:numId="3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AFA"/>
    <w:rsid w:val="00004C7C"/>
    <w:rsid w:val="00017794"/>
    <w:rsid w:val="00025785"/>
    <w:rsid w:val="000350A3"/>
    <w:rsid w:val="00036BFC"/>
    <w:rsid w:val="000443B7"/>
    <w:rsid w:val="00050953"/>
    <w:rsid w:val="00050E55"/>
    <w:rsid w:val="0005173B"/>
    <w:rsid w:val="00065912"/>
    <w:rsid w:val="000663B5"/>
    <w:rsid w:val="00071159"/>
    <w:rsid w:val="000A0BDD"/>
    <w:rsid w:val="000A11E7"/>
    <w:rsid w:val="000A1D46"/>
    <w:rsid w:val="000A4411"/>
    <w:rsid w:val="000A6724"/>
    <w:rsid w:val="000B5234"/>
    <w:rsid w:val="000C0912"/>
    <w:rsid w:val="000C3018"/>
    <w:rsid w:val="000C6362"/>
    <w:rsid w:val="000D7A2F"/>
    <w:rsid w:val="000E34A7"/>
    <w:rsid w:val="000F328E"/>
    <w:rsid w:val="000F5A0C"/>
    <w:rsid w:val="00112D64"/>
    <w:rsid w:val="00115D45"/>
    <w:rsid w:val="00130ACE"/>
    <w:rsid w:val="00131A48"/>
    <w:rsid w:val="00133310"/>
    <w:rsid w:val="0014214F"/>
    <w:rsid w:val="00145981"/>
    <w:rsid w:val="0015232C"/>
    <w:rsid w:val="00171ADD"/>
    <w:rsid w:val="00173C32"/>
    <w:rsid w:val="00173C45"/>
    <w:rsid w:val="001805AA"/>
    <w:rsid w:val="0018343F"/>
    <w:rsid w:val="00187488"/>
    <w:rsid w:val="00190F3C"/>
    <w:rsid w:val="001A2123"/>
    <w:rsid w:val="001B7D06"/>
    <w:rsid w:val="001B7EDC"/>
    <w:rsid w:val="001D17E7"/>
    <w:rsid w:val="001D5886"/>
    <w:rsid w:val="001D77B2"/>
    <w:rsid w:val="001E4D02"/>
    <w:rsid w:val="001F3DAA"/>
    <w:rsid w:val="002152BC"/>
    <w:rsid w:val="002233AE"/>
    <w:rsid w:val="00245C6D"/>
    <w:rsid w:val="002545B2"/>
    <w:rsid w:val="00260771"/>
    <w:rsid w:val="002616F3"/>
    <w:rsid w:val="00280BF9"/>
    <w:rsid w:val="00281394"/>
    <w:rsid w:val="002822E0"/>
    <w:rsid w:val="002A1C01"/>
    <w:rsid w:val="002C01C8"/>
    <w:rsid w:val="002C476B"/>
    <w:rsid w:val="002D61CE"/>
    <w:rsid w:val="002D6E41"/>
    <w:rsid w:val="002D7338"/>
    <w:rsid w:val="002E25D9"/>
    <w:rsid w:val="002E4358"/>
    <w:rsid w:val="002E5B4B"/>
    <w:rsid w:val="003002C4"/>
    <w:rsid w:val="00304998"/>
    <w:rsid w:val="00307F78"/>
    <w:rsid w:val="00311655"/>
    <w:rsid w:val="0031635E"/>
    <w:rsid w:val="003201CB"/>
    <w:rsid w:val="003223D7"/>
    <w:rsid w:val="00322CBC"/>
    <w:rsid w:val="00327CA5"/>
    <w:rsid w:val="00331930"/>
    <w:rsid w:val="00332368"/>
    <w:rsid w:val="00343938"/>
    <w:rsid w:val="00364878"/>
    <w:rsid w:val="00365063"/>
    <w:rsid w:val="00365D13"/>
    <w:rsid w:val="00381C54"/>
    <w:rsid w:val="0038310A"/>
    <w:rsid w:val="003839FB"/>
    <w:rsid w:val="00394F61"/>
    <w:rsid w:val="00396F9D"/>
    <w:rsid w:val="0039701D"/>
    <w:rsid w:val="003978A4"/>
    <w:rsid w:val="003B1843"/>
    <w:rsid w:val="003C39B6"/>
    <w:rsid w:val="003C6DBF"/>
    <w:rsid w:val="003D0C5E"/>
    <w:rsid w:val="003D33C4"/>
    <w:rsid w:val="003E0AD0"/>
    <w:rsid w:val="00400017"/>
    <w:rsid w:val="00406E22"/>
    <w:rsid w:val="004118D2"/>
    <w:rsid w:val="00412C29"/>
    <w:rsid w:val="0043645D"/>
    <w:rsid w:val="0043691C"/>
    <w:rsid w:val="004378F7"/>
    <w:rsid w:val="0044180B"/>
    <w:rsid w:val="00445385"/>
    <w:rsid w:val="00461070"/>
    <w:rsid w:val="0047686C"/>
    <w:rsid w:val="004777AA"/>
    <w:rsid w:val="00485B8A"/>
    <w:rsid w:val="004912F1"/>
    <w:rsid w:val="004A0A48"/>
    <w:rsid w:val="004A4150"/>
    <w:rsid w:val="004A6150"/>
    <w:rsid w:val="004B2D0F"/>
    <w:rsid w:val="004B3B03"/>
    <w:rsid w:val="004B594E"/>
    <w:rsid w:val="004B5DF6"/>
    <w:rsid w:val="004B7AFA"/>
    <w:rsid w:val="004C093D"/>
    <w:rsid w:val="004D6004"/>
    <w:rsid w:val="004F7F22"/>
    <w:rsid w:val="00517A48"/>
    <w:rsid w:val="005236A4"/>
    <w:rsid w:val="005243F0"/>
    <w:rsid w:val="00531452"/>
    <w:rsid w:val="00533997"/>
    <w:rsid w:val="00533B10"/>
    <w:rsid w:val="0054012A"/>
    <w:rsid w:val="005412CF"/>
    <w:rsid w:val="005414EC"/>
    <w:rsid w:val="00541FB6"/>
    <w:rsid w:val="005650AC"/>
    <w:rsid w:val="00571948"/>
    <w:rsid w:val="005768B6"/>
    <w:rsid w:val="005853BF"/>
    <w:rsid w:val="005948A6"/>
    <w:rsid w:val="005A3C16"/>
    <w:rsid w:val="005B0637"/>
    <w:rsid w:val="005C0DD7"/>
    <w:rsid w:val="005C5226"/>
    <w:rsid w:val="005D01C3"/>
    <w:rsid w:val="005D0DC9"/>
    <w:rsid w:val="005D78F5"/>
    <w:rsid w:val="005E3531"/>
    <w:rsid w:val="005F2D52"/>
    <w:rsid w:val="005F60A9"/>
    <w:rsid w:val="005F6EB9"/>
    <w:rsid w:val="006017AC"/>
    <w:rsid w:val="00611270"/>
    <w:rsid w:val="00611A5A"/>
    <w:rsid w:val="006125E3"/>
    <w:rsid w:val="00612D36"/>
    <w:rsid w:val="0061519B"/>
    <w:rsid w:val="00616E8A"/>
    <w:rsid w:val="00623B0B"/>
    <w:rsid w:val="00625CE9"/>
    <w:rsid w:val="00635C4F"/>
    <w:rsid w:val="00656433"/>
    <w:rsid w:val="0066594F"/>
    <w:rsid w:val="00675FA2"/>
    <w:rsid w:val="00683817"/>
    <w:rsid w:val="00684696"/>
    <w:rsid w:val="0068798E"/>
    <w:rsid w:val="00694234"/>
    <w:rsid w:val="006D533E"/>
    <w:rsid w:val="006F0FC3"/>
    <w:rsid w:val="006F4BFB"/>
    <w:rsid w:val="006F6B19"/>
    <w:rsid w:val="006F7C5E"/>
    <w:rsid w:val="00706BF6"/>
    <w:rsid w:val="00707D4A"/>
    <w:rsid w:val="007113E0"/>
    <w:rsid w:val="00712387"/>
    <w:rsid w:val="007128EE"/>
    <w:rsid w:val="0072010B"/>
    <w:rsid w:val="007203B8"/>
    <w:rsid w:val="00721C76"/>
    <w:rsid w:val="00723BAD"/>
    <w:rsid w:val="00734312"/>
    <w:rsid w:val="00740D3C"/>
    <w:rsid w:val="0074237D"/>
    <w:rsid w:val="00747C97"/>
    <w:rsid w:val="00750BE7"/>
    <w:rsid w:val="00753D84"/>
    <w:rsid w:val="00773A9B"/>
    <w:rsid w:val="00777A03"/>
    <w:rsid w:val="00780F82"/>
    <w:rsid w:val="00785A17"/>
    <w:rsid w:val="00791493"/>
    <w:rsid w:val="00793780"/>
    <w:rsid w:val="00796864"/>
    <w:rsid w:val="007A0042"/>
    <w:rsid w:val="007A2D7E"/>
    <w:rsid w:val="007A7BA8"/>
    <w:rsid w:val="007B18A0"/>
    <w:rsid w:val="007C369A"/>
    <w:rsid w:val="007C795E"/>
    <w:rsid w:val="007F3261"/>
    <w:rsid w:val="007F43C8"/>
    <w:rsid w:val="00803699"/>
    <w:rsid w:val="0082094B"/>
    <w:rsid w:val="008227B4"/>
    <w:rsid w:val="00826526"/>
    <w:rsid w:val="00830DA7"/>
    <w:rsid w:val="00836718"/>
    <w:rsid w:val="0084249D"/>
    <w:rsid w:val="0084331D"/>
    <w:rsid w:val="00843650"/>
    <w:rsid w:val="00857141"/>
    <w:rsid w:val="008572E0"/>
    <w:rsid w:val="008619E0"/>
    <w:rsid w:val="008778C0"/>
    <w:rsid w:val="00881D25"/>
    <w:rsid w:val="008A03B7"/>
    <w:rsid w:val="008A2978"/>
    <w:rsid w:val="008A5B88"/>
    <w:rsid w:val="008A73D7"/>
    <w:rsid w:val="008B0923"/>
    <w:rsid w:val="008C2560"/>
    <w:rsid w:val="008C4B77"/>
    <w:rsid w:val="008D6D16"/>
    <w:rsid w:val="008D701E"/>
    <w:rsid w:val="008D7459"/>
    <w:rsid w:val="008F06FD"/>
    <w:rsid w:val="008F0E0F"/>
    <w:rsid w:val="008F2437"/>
    <w:rsid w:val="0090168C"/>
    <w:rsid w:val="009020FD"/>
    <w:rsid w:val="00923DCA"/>
    <w:rsid w:val="00926890"/>
    <w:rsid w:val="0093360C"/>
    <w:rsid w:val="00941B46"/>
    <w:rsid w:val="0098524B"/>
    <w:rsid w:val="00993E9D"/>
    <w:rsid w:val="009A0B1E"/>
    <w:rsid w:val="009A7A19"/>
    <w:rsid w:val="009C2C66"/>
    <w:rsid w:val="009D193C"/>
    <w:rsid w:val="009D2531"/>
    <w:rsid w:val="009D73C9"/>
    <w:rsid w:val="009E03B8"/>
    <w:rsid w:val="009E17B1"/>
    <w:rsid w:val="009E666E"/>
    <w:rsid w:val="00A07B0B"/>
    <w:rsid w:val="00A12A22"/>
    <w:rsid w:val="00A21FDE"/>
    <w:rsid w:val="00A232D0"/>
    <w:rsid w:val="00A34858"/>
    <w:rsid w:val="00A36783"/>
    <w:rsid w:val="00A41724"/>
    <w:rsid w:val="00A4769E"/>
    <w:rsid w:val="00A50194"/>
    <w:rsid w:val="00A510E1"/>
    <w:rsid w:val="00A54E55"/>
    <w:rsid w:val="00A573ED"/>
    <w:rsid w:val="00A743EF"/>
    <w:rsid w:val="00A753E3"/>
    <w:rsid w:val="00A77B3E"/>
    <w:rsid w:val="00A80A83"/>
    <w:rsid w:val="00A816F1"/>
    <w:rsid w:val="00A834CB"/>
    <w:rsid w:val="00A90FC1"/>
    <w:rsid w:val="00A95173"/>
    <w:rsid w:val="00AA2CB9"/>
    <w:rsid w:val="00AB049C"/>
    <w:rsid w:val="00AB3728"/>
    <w:rsid w:val="00AB442C"/>
    <w:rsid w:val="00AB6569"/>
    <w:rsid w:val="00AC1FC8"/>
    <w:rsid w:val="00AC26E9"/>
    <w:rsid w:val="00AC2D0E"/>
    <w:rsid w:val="00AC3CFD"/>
    <w:rsid w:val="00AC474A"/>
    <w:rsid w:val="00AC6213"/>
    <w:rsid w:val="00AC73CC"/>
    <w:rsid w:val="00AD4C2B"/>
    <w:rsid w:val="00AD5EED"/>
    <w:rsid w:val="00AE5274"/>
    <w:rsid w:val="00B12C40"/>
    <w:rsid w:val="00B1326F"/>
    <w:rsid w:val="00B168EF"/>
    <w:rsid w:val="00B178DB"/>
    <w:rsid w:val="00B27277"/>
    <w:rsid w:val="00B35574"/>
    <w:rsid w:val="00B36D8F"/>
    <w:rsid w:val="00B41D5B"/>
    <w:rsid w:val="00B43063"/>
    <w:rsid w:val="00B44F7B"/>
    <w:rsid w:val="00B62203"/>
    <w:rsid w:val="00B63BB7"/>
    <w:rsid w:val="00B66E19"/>
    <w:rsid w:val="00B803AD"/>
    <w:rsid w:val="00B904E5"/>
    <w:rsid w:val="00B9447F"/>
    <w:rsid w:val="00BA2CF1"/>
    <w:rsid w:val="00BA54A2"/>
    <w:rsid w:val="00BB5ED0"/>
    <w:rsid w:val="00BC2434"/>
    <w:rsid w:val="00BC2698"/>
    <w:rsid w:val="00BC39A7"/>
    <w:rsid w:val="00BD4618"/>
    <w:rsid w:val="00BE606A"/>
    <w:rsid w:val="00C14D64"/>
    <w:rsid w:val="00C1795D"/>
    <w:rsid w:val="00C44508"/>
    <w:rsid w:val="00C46C7B"/>
    <w:rsid w:val="00C50AE3"/>
    <w:rsid w:val="00C53C1D"/>
    <w:rsid w:val="00C63600"/>
    <w:rsid w:val="00C7221F"/>
    <w:rsid w:val="00C725A9"/>
    <w:rsid w:val="00C73B4B"/>
    <w:rsid w:val="00C75965"/>
    <w:rsid w:val="00C812C9"/>
    <w:rsid w:val="00CB6302"/>
    <w:rsid w:val="00CC12EC"/>
    <w:rsid w:val="00CC251D"/>
    <w:rsid w:val="00CC5EDD"/>
    <w:rsid w:val="00CD0B1A"/>
    <w:rsid w:val="00CD44DE"/>
    <w:rsid w:val="00CD6BCD"/>
    <w:rsid w:val="00CE3616"/>
    <w:rsid w:val="00CE3C38"/>
    <w:rsid w:val="00CF3CFB"/>
    <w:rsid w:val="00D00B67"/>
    <w:rsid w:val="00D01C21"/>
    <w:rsid w:val="00D05159"/>
    <w:rsid w:val="00D05846"/>
    <w:rsid w:val="00D074A0"/>
    <w:rsid w:val="00D0789D"/>
    <w:rsid w:val="00D15CD7"/>
    <w:rsid w:val="00D165C9"/>
    <w:rsid w:val="00D172C0"/>
    <w:rsid w:val="00D25A96"/>
    <w:rsid w:val="00D30BE2"/>
    <w:rsid w:val="00D34C44"/>
    <w:rsid w:val="00D477EE"/>
    <w:rsid w:val="00D47B15"/>
    <w:rsid w:val="00D51E63"/>
    <w:rsid w:val="00D56DCE"/>
    <w:rsid w:val="00D600DD"/>
    <w:rsid w:val="00D656C8"/>
    <w:rsid w:val="00D7118D"/>
    <w:rsid w:val="00D73492"/>
    <w:rsid w:val="00D82629"/>
    <w:rsid w:val="00D8573E"/>
    <w:rsid w:val="00D94157"/>
    <w:rsid w:val="00DB027C"/>
    <w:rsid w:val="00DD5DA0"/>
    <w:rsid w:val="00DE3C2D"/>
    <w:rsid w:val="00DF746D"/>
    <w:rsid w:val="00E01822"/>
    <w:rsid w:val="00E114E0"/>
    <w:rsid w:val="00E12E13"/>
    <w:rsid w:val="00E2319A"/>
    <w:rsid w:val="00E25300"/>
    <w:rsid w:val="00E3016F"/>
    <w:rsid w:val="00E33505"/>
    <w:rsid w:val="00E43455"/>
    <w:rsid w:val="00E556F7"/>
    <w:rsid w:val="00E61D02"/>
    <w:rsid w:val="00E65D99"/>
    <w:rsid w:val="00E715AB"/>
    <w:rsid w:val="00E757EA"/>
    <w:rsid w:val="00E82CF6"/>
    <w:rsid w:val="00E849D1"/>
    <w:rsid w:val="00E85415"/>
    <w:rsid w:val="00E87C11"/>
    <w:rsid w:val="00EA30C6"/>
    <w:rsid w:val="00EB7E4B"/>
    <w:rsid w:val="00EC0727"/>
    <w:rsid w:val="00ED5C09"/>
    <w:rsid w:val="00ED79F7"/>
    <w:rsid w:val="00EE1ABF"/>
    <w:rsid w:val="00EE7243"/>
    <w:rsid w:val="00EF182C"/>
    <w:rsid w:val="00EF2EFB"/>
    <w:rsid w:val="00F0304A"/>
    <w:rsid w:val="00F05D5C"/>
    <w:rsid w:val="00F162E0"/>
    <w:rsid w:val="00F25605"/>
    <w:rsid w:val="00F31671"/>
    <w:rsid w:val="00F31763"/>
    <w:rsid w:val="00F417D0"/>
    <w:rsid w:val="00F44742"/>
    <w:rsid w:val="00F44996"/>
    <w:rsid w:val="00F476CE"/>
    <w:rsid w:val="00F507FF"/>
    <w:rsid w:val="00F50F9B"/>
    <w:rsid w:val="00F51D30"/>
    <w:rsid w:val="00F553AE"/>
    <w:rsid w:val="00F6281A"/>
    <w:rsid w:val="00F65237"/>
    <w:rsid w:val="00F654BE"/>
    <w:rsid w:val="00F80FC7"/>
    <w:rsid w:val="00F81C3A"/>
    <w:rsid w:val="00FA53F8"/>
    <w:rsid w:val="00FB6745"/>
    <w:rsid w:val="00FC30C7"/>
    <w:rsid w:val="00FC5411"/>
    <w:rsid w:val="00FE080A"/>
    <w:rsid w:val="00FE7099"/>
    <w:rsid w:val="00FF0126"/>
    <w:rsid w:val="00FF568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BB5EB"/>
  <w15:docId w15:val="{E0EC333A-0D31-4E8C-ACD9-F755C9163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6"/>
        <w:szCs w:val="26"/>
        <w:lang w:val="vi-VN" w:eastAsia="vi-V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233AE"/>
    <w:pPr>
      <w:tabs>
        <w:tab w:val="center" w:pos="4513"/>
        <w:tab w:val="right" w:pos="9026"/>
      </w:tabs>
    </w:pPr>
  </w:style>
  <w:style w:type="character" w:customStyle="1" w:styleId="HeaderChar">
    <w:name w:val="Header Char"/>
    <w:basedOn w:val="DefaultParagraphFont"/>
    <w:link w:val="Header"/>
    <w:uiPriority w:val="99"/>
    <w:rsid w:val="002233AE"/>
  </w:style>
  <w:style w:type="paragraph" w:styleId="Footer">
    <w:name w:val="footer"/>
    <w:basedOn w:val="Normal"/>
    <w:link w:val="FooterChar"/>
    <w:uiPriority w:val="99"/>
    <w:unhideWhenUsed/>
    <w:rsid w:val="002233AE"/>
    <w:pPr>
      <w:tabs>
        <w:tab w:val="center" w:pos="4513"/>
        <w:tab w:val="right" w:pos="9026"/>
      </w:tabs>
    </w:pPr>
  </w:style>
  <w:style w:type="character" w:customStyle="1" w:styleId="FooterChar">
    <w:name w:val="Footer Char"/>
    <w:basedOn w:val="DefaultParagraphFont"/>
    <w:link w:val="Footer"/>
    <w:uiPriority w:val="99"/>
    <w:rsid w:val="002233AE"/>
  </w:style>
  <w:style w:type="paragraph" w:styleId="NormalWeb">
    <w:name w:val="Normal (Web)"/>
    <w:basedOn w:val="Normal"/>
    <w:uiPriority w:val="99"/>
    <w:unhideWhenUsed/>
    <w:rsid w:val="00830DA7"/>
    <w:pPr>
      <w:spacing w:before="100" w:beforeAutospacing="1" w:after="100" w:afterAutospacing="1"/>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5.xml"/><Relationship Id="rId18" Type="http://schemas.openxmlformats.org/officeDocument/2006/relationships/hyperlink" Target="mailto:congbao@hanoi.gov.vn"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8.xml"/><Relationship Id="rId20"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7.xml"/><Relationship Id="rId10" Type="http://schemas.openxmlformats.org/officeDocument/2006/relationships/header" Target="header2.xml"/><Relationship Id="rId19" Type="http://schemas.openxmlformats.org/officeDocument/2006/relationships/hyperlink" Target="http://www.hanoi.gov.vn"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ECCB71-FC57-4D35-B720-018F7A9D9C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714</TotalTime>
  <Pages>72</Pages>
  <Words>19878</Words>
  <Characters>113310</Characters>
  <Application>Microsoft Office Word</Application>
  <DocSecurity>0</DocSecurity>
  <Lines>944</Lines>
  <Paragraphs>265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Un-named</dc:creator>
  <cp:keywords/>
  <dc:description/>
  <cp:lastModifiedBy>admin</cp:lastModifiedBy>
  <cp:revision>35</cp:revision>
  <cp:lastPrinted>2026-05-26T03:23:00Z</cp:lastPrinted>
  <dcterms:created xsi:type="dcterms:W3CDTF">2026-04-16T07:06:00Z</dcterms:created>
  <dcterms:modified xsi:type="dcterms:W3CDTF">2026-05-26T03:27:00Z</dcterms:modified>
</cp:coreProperties>
</file>